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notes.xml" ContentType="application/vnd.openxmlformats-officedocument.wordprocessingml.footnot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A9064C3" w:rsidP="0BA4E618" w:rsidRDefault="4A9064C3" w14:paraId="183B4A16" w14:textId="7C7BB1FE">
      <w:pPr>
        <w:spacing w:before="0" w:beforeAutospacing="off" w:after="0" w:afterAutospacing="off"/>
        <w:jc w:val="center"/>
        <w:rPr>
          <w:rFonts w:ascii="Garamond" w:hAnsi="Garamond" w:eastAsia="Garamond" w:cs="Garamond"/>
          <w:noProof w:val="0"/>
          <w:sz w:val="22"/>
          <w:szCs w:val="22"/>
          <w:lang w:val="es-ES"/>
        </w:rPr>
      </w:pPr>
      <w:r w:rsidRPr="0BA4E618" w:rsidR="4A9064C3">
        <w:rPr>
          <w:rFonts w:ascii="Garamond" w:hAnsi="Garamond" w:eastAsia="Garamond" w:cs="Garamond"/>
          <w:b w:val="1"/>
          <w:bCs w:val="1"/>
          <w:i w:val="0"/>
          <w:iCs w:val="0"/>
          <w:caps w:val="0"/>
          <w:smallCaps w:val="0"/>
          <w:noProof w:val="0"/>
          <w:color w:val="000000" w:themeColor="text1" w:themeTint="FF" w:themeShade="FF"/>
          <w:sz w:val="22"/>
          <w:szCs w:val="22"/>
          <w:lang w:val="es-ES"/>
        </w:rPr>
        <w:t>Diseño Metodológico del Componente 3</w:t>
      </w:r>
    </w:p>
    <w:p w:rsidR="4A9064C3" w:rsidP="491B6BFE" w:rsidRDefault="4A9064C3" w14:paraId="5DE7B5AF" w14:textId="3C7C820C">
      <w:pPr>
        <w:spacing w:before="0" w:beforeAutospacing="off" w:after="0" w:afterAutospacing="off"/>
        <w:jc w:val="center"/>
        <w:rPr>
          <w:rFonts w:ascii="Garamond" w:hAnsi="Garamond" w:eastAsia="Garamond" w:cs="Garamond"/>
          <w:b w:val="1"/>
          <w:bCs w:val="1"/>
          <w:i w:val="0"/>
          <w:iCs w:val="0"/>
          <w:caps w:val="0"/>
          <w:smallCaps w:val="0"/>
          <w:noProof w:val="0"/>
          <w:color w:val="000000" w:themeColor="text1" w:themeTint="FF" w:themeShade="FF"/>
          <w:sz w:val="22"/>
          <w:szCs w:val="22"/>
          <w:lang w:val="es-ES"/>
        </w:rPr>
      </w:pPr>
      <w:r w:rsidRPr="491B6BFE" w:rsidR="5191FF17">
        <w:rPr>
          <w:rFonts w:ascii="Garamond" w:hAnsi="Garamond" w:eastAsia="Garamond" w:cs="Garamond"/>
          <w:b w:val="1"/>
          <w:bCs w:val="1"/>
          <w:i w:val="0"/>
          <w:iCs w:val="0"/>
          <w:caps w:val="0"/>
          <w:smallCaps w:val="0"/>
          <w:noProof w:val="0"/>
          <w:color w:val="000000" w:themeColor="text1" w:themeTint="FF" w:themeShade="FF"/>
          <w:sz w:val="22"/>
          <w:szCs w:val="22"/>
          <w:lang w:val="es-ES"/>
        </w:rPr>
        <w:t>COMPONENTE 3: DDIFRUR. POR LA NO VIOLENCIA Y LA VIDA DE LAS MUJERES CAMPESINAS Y RURALES</w:t>
      </w:r>
    </w:p>
    <w:p w:rsidR="491B6BFE" w:rsidP="491B6BFE" w:rsidRDefault="491B6BFE" w14:paraId="0B23CDAB" w14:textId="496ABA7A">
      <w:pPr>
        <w:spacing w:before="0" w:beforeAutospacing="off" w:after="0" w:afterAutospacing="off"/>
        <w:jc w:val="center"/>
        <w:rPr>
          <w:rFonts w:ascii="Garamond" w:hAnsi="Garamond" w:eastAsia="Garamond" w:cs="Garamond"/>
          <w:b w:val="1"/>
          <w:bCs w:val="1"/>
          <w:i w:val="0"/>
          <w:iCs w:val="0"/>
          <w:caps w:val="0"/>
          <w:smallCaps w:val="0"/>
          <w:noProof w:val="0"/>
          <w:color w:val="000000" w:themeColor="text1" w:themeTint="FF" w:themeShade="FF"/>
          <w:sz w:val="22"/>
          <w:szCs w:val="22"/>
          <w:lang w:val="es-ES"/>
        </w:rPr>
      </w:pPr>
    </w:p>
    <w:p w:rsidR="3D115881" w:rsidP="49A24608" w:rsidRDefault="3D115881" w14:paraId="6C1B8967" w14:textId="0256FD03">
      <w:pPr>
        <w:pStyle w:val="Normal"/>
        <w:bidi w:val="0"/>
        <w:spacing w:before="0" w:beforeAutospacing="off" w:after="0" w:afterAutospacing="off" w:line="279" w:lineRule="auto"/>
        <w:ind w:left="0" w:right="0"/>
        <w:jc w:val="both"/>
      </w:pPr>
      <w:r w:rsidRPr="49A24608" w:rsidR="3D115881">
        <w:rPr>
          <w:rFonts w:ascii="Garamond" w:hAnsi="Garamond" w:eastAsia="Garamond" w:cs="Garamond"/>
          <w:noProof w:val="0"/>
          <w:sz w:val="22"/>
          <w:szCs w:val="22"/>
          <w:lang w:val="es-ES"/>
        </w:rPr>
        <w:t>El presente documento metodológico y operativo del componente “Por la no violencia y la vida de las mujeres campesinas y rurales” se estructura a partir de una propuesta integral de intervención territorial que articula procesos formativos, acciones comunitarias de prevención de violencias basadas en género, fortalecimiento organizativo y construcción de mecanismos colectivos de cuidado y protección en la ruralidad de Usme. En coherencia con el enfoque pedagógico, político y territorial del componente, se presenta una ruta metodológica que organiza las actividades, define sus secuencias operativas y establece lineamientos para su implementación, asegurando la articulación entre el proceso formativo, la elaboración de murales, la instalación de alarmas comunitarias y el encuentro conmemorativo, así como su conexión con las jornadas locales del proyecto, con el fin de consolidar procesos sostenibles de autonomía, cuidado colectivo y fortalecimiento del tejido organizativo de las mujeres rurales.</w:t>
      </w:r>
    </w:p>
    <w:p w:rsidR="0BA4E618" w:rsidP="0BA4E618" w:rsidRDefault="0BA4E618" w14:paraId="30A5BCBD" w14:textId="14F32263">
      <w:pPr>
        <w:spacing w:before="0" w:beforeAutospacing="off" w:after="0" w:afterAutospacing="off"/>
        <w:jc w:val="both"/>
        <w:rPr>
          <w:rFonts w:ascii="Garamond" w:hAnsi="Garamond" w:eastAsia="Garamond" w:cs="Garamond"/>
          <w:b w:val="0"/>
          <w:bCs w:val="0"/>
          <w:i w:val="0"/>
          <w:iCs w:val="0"/>
          <w:caps w:val="0"/>
          <w:smallCaps w:val="0"/>
          <w:noProof w:val="0"/>
          <w:color w:val="000000" w:themeColor="text1" w:themeTint="FF" w:themeShade="FF"/>
          <w:sz w:val="22"/>
          <w:szCs w:val="22"/>
          <w:lang w:val="es-ES"/>
        </w:rPr>
      </w:pPr>
    </w:p>
    <w:p w:rsidR="4A9064C3" w:rsidP="0BA4E618" w:rsidRDefault="4A9064C3" w14:paraId="5CF91706" w14:textId="7C763F07">
      <w:pPr>
        <w:pStyle w:val="ListParagraph"/>
        <w:numPr>
          <w:ilvl w:val="0"/>
          <w:numId w:val="21"/>
        </w:numPr>
        <w:spacing w:before="0" w:beforeAutospacing="off" w:after="0" w:afterAutospacing="off"/>
        <w:jc w:val="both"/>
        <w:rPr>
          <w:rFonts w:ascii="Garamond" w:hAnsi="Garamond" w:eastAsia="Garamond" w:cs="Garamond"/>
          <w:b w:val="0"/>
          <w:bCs w:val="0"/>
          <w:i w:val="0"/>
          <w:iCs w:val="0"/>
          <w:caps w:val="0"/>
          <w:smallCaps w:val="0"/>
          <w:noProof w:val="0"/>
          <w:color w:val="000000" w:themeColor="text1" w:themeTint="FF" w:themeShade="FF"/>
          <w:sz w:val="22"/>
          <w:szCs w:val="22"/>
          <w:lang w:val="es-ES"/>
        </w:rPr>
      </w:pPr>
      <w:r w:rsidRPr="0BA4E618" w:rsidR="4A9064C3">
        <w:rPr>
          <w:rFonts w:ascii="Garamond" w:hAnsi="Garamond" w:eastAsia="Garamond" w:cs="Garamond"/>
          <w:b w:val="1"/>
          <w:bCs w:val="1"/>
          <w:i w:val="0"/>
          <w:iCs w:val="0"/>
          <w:caps w:val="0"/>
          <w:smallCaps w:val="0"/>
          <w:noProof w:val="0"/>
          <w:color w:val="000000" w:themeColor="text1" w:themeTint="FF" w:themeShade="FF"/>
          <w:sz w:val="22"/>
          <w:szCs w:val="22"/>
          <w:lang w:val="es-ES"/>
        </w:rPr>
        <w:t>Perspectiva, enfoque y justificación del componente</w:t>
      </w:r>
    </w:p>
    <w:p w:rsidR="0BA4E618" w:rsidP="49A24608" w:rsidRDefault="0BA4E618" w14:paraId="59FA4C63" w14:textId="0A4681E2">
      <w:pPr>
        <w:pStyle w:val="Normal"/>
        <w:spacing w:before="0" w:beforeAutospacing="off" w:after="0" w:afterAutospacing="off"/>
        <w:rPr>
          <w:rFonts w:ascii="Garamond" w:hAnsi="Garamond" w:eastAsia="Garamond" w:cs="Garamond"/>
          <w:b w:val="1"/>
          <w:bCs w:val="1"/>
          <w:noProof w:val="0"/>
          <w:sz w:val="20"/>
          <w:szCs w:val="20"/>
          <w:highlight w:val="yellow"/>
          <w:lang w:val="es-ES"/>
        </w:rPr>
      </w:pPr>
    </w:p>
    <w:p w:rsidR="29502DEC" w:rsidP="49A24608" w:rsidRDefault="29502DEC" w14:paraId="5963F1C5" w14:textId="3AC011D1">
      <w:pPr>
        <w:spacing w:before="240" w:beforeAutospacing="off" w:after="240" w:afterAutospacing="off"/>
        <w:jc w:val="both"/>
      </w:pPr>
      <w:r w:rsidRPr="49A24608" w:rsidR="29502DEC">
        <w:rPr>
          <w:rFonts w:ascii="Garamond" w:hAnsi="Garamond" w:eastAsia="Garamond" w:cs="Garamond"/>
          <w:noProof w:val="0"/>
          <w:sz w:val="20"/>
          <w:szCs w:val="20"/>
          <w:lang w:val="es-ES"/>
        </w:rPr>
        <w:t xml:space="preserve">El componente parte del reconocimiento de que las </w:t>
      </w:r>
      <w:r w:rsidRPr="49A24608" w:rsidR="29502DEC">
        <w:rPr>
          <w:rFonts w:ascii="Garamond" w:hAnsi="Garamond" w:eastAsia="Garamond" w:cs="Garamond"/>
          <w:b w:val="1"/>
          <w:bCs w:val="1"/>
          <w:noProof w:val="0"/>
          <w:sz w:val="20"/>
          <w:szCs w:val="20"/>
          <w:lang w:val="es-ES"/>
        </w:rPr>
        <w:t>violencias basadas en género en los territorios rurales no constituyen hechos aislados ni situaciones exclusivamente individuales, sino expresiones de desigualdades estructurales</w:t>
      </w:r>
      <w:r w:rsidRPr="49A24608" w:rsidR="29502DEC">
        <w:rPr>
          <w:rFonts w:ascii="Garamond" w:hAnsi="Garamond" w:eastAsia="Garamond" w:cs="Garamond"/>
          <w:noProof w:val="0"/>
          <w:sz w:val="20"/>
          <w:szCs w:val="20"/>
          <w:lang w:val="es-ES"/>
        </w:rPr>
        <w:t xml:space="preserve"> que atraviesan la vida cotidiana de las mujeres campesinas y rurales.</w:t>
      </w:r>
      <w:r w:rsidRPr="49A24608" w:rsidR="5CB4C4A2">
        <w:rPr>
          <w:rFonts w:ascii="Garamond" w:hAnsi="Garamond" w:eastAsia="Garamond" w:cs="Garamond"/>
          <w:noProof w:val="0"/>
          <w:sz w:val="20"/>
          <w:szCs w:val="20"/>
          <w:lang w:val="es-ES"/>
        </w:rPr>
        <w:t xml:space="preserve"> Estas violencias se relacionan con condiciones materiales, culturales, institucionales y territoriales que afectan de manera diferenciada a las mujeres, especialmente en contextos donde persisten brechas de acceso a derechos, sobrecargas de cuidado, aislamiento geográfico y formas naturalizadas de discriminación y subordinación de género. En este sentido, el componente reconoce que la prevención y transformación de estas violencias requiere fortalecer simultáneamente procesos de </w:t>
      </w:r>
      <w:r w:rsidRPr="49A24608" w:rsidR="5CB4C4A2">
        <w:rPr>
          <w:rFonts w:ascii="Garamond" w:hAnsi="Garamond" w:eastAsia="Garamond" w:cs="Garamond"/>
          <w:b w:val="1"/>
          <w:bCs w:val="1"/>
          <w:noProof w:val="0"/>
          <w:sz w:val="20"/>
          <w:szCs w:val="20"/>
          <w:lang w:val="es-ES"/>
        </w:rPr>
        <w:t>reconocimiento personal, autonomía, organización comunitaria y cuidado colectivo</w:t>
      </w:r>
      <w:r w:rsidRPr="49A24608" w:rsidR="5CB4C4A2">
        <w:rPr>
          <w:rFonts w:ascii="Garamond" w:hAnsi="Garamond" w:eastAsia="Garamond" w:cs="Garamond"/>
          <w:noProof w:val="0"/>
          <w:sz w:val="20"/>
          <w:szCs w:val="20"/>
          <w:lang w:val="es-ES"/>
        </w:rPr>
        <w:t xml:space="preserve"> en los territorios rurales.</w:t>
      </w:r>
    </w:p>
    <w:p w:rsidR="5CB4C4A2" w:rsidP="49A24608" w:rsidRDefault="5CB4C4A2" w14:paraId="640BDE70" w14:textId="19D1EE63">
      <w:pPr>
        <w:spacing w:before="240" w:beforeAutospacing="off" w:after="240" w:afterAutospacing="off"/>
        <w:jc w:val="both"/>
      </w:pPr>
      <w:r w:rsidRPr="49A24608" w:rsidR="5CB4C4A2">
        <w:rPr>
          <w:rFonts w:ascii="Garamond" w:hAnsi="Garamond" w:eastAsia="Garamond" w:cs="Garamond"/>
          <w:noProof w:val="0"/>
          <w:sz w:val="20"/>
          <w:szCs w:val="20"/>
          <w:lang w:val="es-ES"/>
        </w:rPr>
        <w:t>La orientación del componente no surge únicamente de definiciones técnicas institucionales, sino también de procesos de diálogo, escucha y concertación desarrollados con las organizaciones y mujeres proponentes vinculadas al proyecto. Estas conversaciones permitieron identificar preocupaciones, necesidades y apuestas construidas desde la experiencia organizativa y territorial de las mujeres campesinas y rurales de Usme, especialmente frente a las múltiples formas de violencia que enfrentan, las dificultades de acceso a mecanismos de atención y protección, y la importancia de fortalecer redes comunitarias de apoyo y cuidado mutuo. Asimismo, la construcción metodológica se nutrió de intercambios con mujeres participantes de otros componentes del proyecto, reconociendo la participación transversal de lideresas y organizaciones rurales en distintas iniciativas comunitarias, culturales y organizativas, lo que permitió consolidar una mirada integral articulada con las dinámicas y prioridades construidas colectivamente por las mujeres participantes.</w:t>
      </w:r>
    </w:p>
    <w:p w:rsidR="5CB4C4A2" w:rsidP="49A24608" w:rsidRDefault="5CB4C4A2" w14:paraId="4E4D57FA" w14:textId="368EC734">
      <w:pPr>
        <w:spacing w:before="240" w:beforeAutospacing="off" w:after="240" w:afterAutospacing="off"/>
        <w:jc w:val="both"/>
      </w:pPr>
      <w:r w:rsidRPr="49A24608" w:rsidR="5CB4C4A2">
        <w:rPr>
          <w:rFonts w:ascii="Garamond" w:hAnsi="Garamond" w:eastAsia="Garamond" w:cs="Garamond"/>
          <w:noProof w:val="0"/>
          <w:sz w:val="20"/>
          <w:szCs w:val="20"/>
          <w:lang w:val="es-ES"/>
        </w:rPr>
        <w:t xml:space="preserve">En coherencia con estos diálogos, el componente incorpora de manera transversal la noción de “amor propio” como una herramienta pedagógica, política y comunitaria orientada al </w:t>
      </w:r>
      <w:r w:rsidRPr="49A24608" w:rsidR="5CB4C4A2">
        <w:rPr>
          <w:rFonts w:ascii="Garamond" w:hAnsi="Garamond" w:eastAsia="Garamond" w:cs="Garamond"/>
          <w:b w:val="1"/>
          <w:bCs w:val="1"/>
          <w:noProof w:val="0"/>
          <w:sz w:val="20"/>
          <w:szCs w:val="20"/>
          <w:lang w:val="es-ES"/>
        </w:rPr>
        <w:t>fortalecimiento de la autonomía</w:t>
      </w:r>
      <w:r w:rsidRPr="49A24608" w:rsidR="5CB4C4A2">
        <w:rPr>
          <w:rFonts w:ascii="Garamond" w:hAnsi="Garamond" w:eastAsia="Garamond" w:cs="Garamond"/>
          <w:noProof w:val="0"/>
          <w:sz w:val="20"/>
          <w:szCs w:val="20"/>
          <w:lang w:val="es-ES"/>
        </w:rPr>
        <w:t xml:space="preserve">, la </w:t>
      </w:r>
      <w:r w:rsidRPr="49A24608" w:rsidR="5CB4C4A2">
        <w:rPr>
          <w:rFonts w:ascii="Garamond" w:hAnsi="Garamond" w:eastAsia="Garamond" w:cs="Garamond"/>
          <w:b w:val="1"/>
          <w:bCs w:val="1"/>
          <w:noProof w:val="0"/>
          <w:sz w:val="20"/>
          <w:szCs w:val="20"/>
          <w:lang w:val="es-ES"/>
        </w:rPr>
        <w:t>participación y la prevención de las violencias basadas en género</w:t>
      </w:r>
      <w:r w:rsidRPr="49A24608" w:rsidR="5CB4C4A2">
        <w:rPr>
          <w:rFonts w:ascii="Garamond" w:hAnsi="Garamond" w:eastAsia="Garamond" w:cs="Garamond"/>
          <w:noProof w:val="0"/>
          <w:sz w:val="20"/>
          <w:szCs w:val="20"/>
          <w:lang w:val="es-ES"/>
        </w:rPr>
        <w:t xml:space="preserve">. Desde esta perspectiva, el amor propio se comprende no únicamente como una dimensión individual relacionada con el bienestar emocional o la autoestima, sino como un </w:t>
      </w:r>
      <w:r w:rsidRPr="49A24608" w:rsidR="5CB4C4A2">
        <w:rPr>
          <w:rFonts w:ascii="Garamond" w:hAnsi="Garamond" w:eastAsia="Garamond" w:cs="Garamond"/>
          <w:b w:val="1"/>
          <w:bCs w:val="1"/>
          <w:noProof w:val="0"/>
          <w:sz w:val="20"/>
          <w:szCs w:val="20"/>
          <w:lang w:val="es-ES"/>
        </w:rPr>
        <w:t>proceso colectivo de reconocimiento de la dignidad, el valor y los derechos de las mujeres rurales, estrechamente vinculado con la capacidad de identificar y cuestionar normas sociales, estereotipos de género y prácticas cotidianas de violencia que históricamente han naturalizado desigualdades, silenciamientos, sobrecargas de cuidado y distintas formas de subordinación en los ámbitos familiares, comunitarios e institucionales</w:t>
      </w:r>
      <w:r w:rsidRPr="49A24608" w:rsidR="5CB4C4A2">
        <w:rPr>
          <w:rFonts w:ascii="Garamond" w:hAnsi="Garamond" w:eastAsia="Garamond" w:cs="Garamond"/>
          <w:noProof w:val="0"/>
          <w:sz w:val="20"/>
          <w:szCs w:val="20"/>
          <w:lang w:val="es-ES"/>
        </w:rPr>
        <w:t xml:space="preserve">. En este sentido, el fortalecimiento del reconocimiento de sí mismas y de sus cuerpos se trabaja articulado con la </w:t>
      </w:r>
      <w:r w:rsidRPr="49A24608" w:rsidR="5CB4C4A2">
        <w:rPr>
          <w:rFonts w:ascii="Garamond" w:hAnsi="Garamond" w:eastAsia="Garamond" w:cs="Garamond"/>
          <w:b w:val="1"/>
          <w:bCs w:val="1"/>
          <w:noProof w:val="0"/>
          <w:sz w:val="20"/>
          <w:szCs w:val="20"/>
          <w:lang w:val="es-ES"/>
        </w:rPr>
        <w:t>construcción de redes de apoyo, la generación de capacidades comunitarias de protección</w:t>
      </w:r>
      <w:r w:rsidRPr="49A24608" w:rsidR="5CB4C4A2">
        <w:rPr>
          <w:rFonts w:ascii="Garamond" w:hAnsi="Garamond" w:eastAsia="Garamond" w:cs="Garamond"/>
          <w:noProof w:val="0"/>
          <w:sz w:val="20"/>
          <w:szCs w:val="20"/>
          <w:lang w:val="es-ES"/>
        </w:rPr>
        <w:t xml:space="preserve"> y acompañamiento, el fortalecimiento organizativo y la promoción de relaciones más cuidadosas, solidarias y libres de violencia en el territorio. Así, el componente entiende que la transformación de las violencias requiere tanto procesos de reconocimiento y afirmación personal como la consolidación de respuestas colectivas y territoriales que fortalezcan la autonomía y la agencia comunitaria de las mujeres campesinas y rurales.</w:t>
      </w:r>
    </w:p>
    <w:p w:rsidR="5CB4C4A2" w:rsidP="49A24608" w:rsidRDefault="5CB4C4A2" w14:paraId="1B4E96D2" w14:textId="50A388EA">
      <w:pPr>
        <w:spacing w:before="240" w:beforeAutospacing="off" w:after="240" w:afterAutospacing="off"/>
        <w:jc w:val="both"/>
      </w:pPr>
      <w:r w:rsidRPr="49A24608" w:rsidR="5CB4C4A2">
        <w:rPr>
          <w:rFonts w:ascii="Garamond" w:hAnsi="Garamond" w:eastAsia="Garamond" w:cs="Garamond"/>
          <w:noProof w:val="0"/>
          <w:sz w:val="20"/>
          <w:szCs w:val="20"/>
          <w:lang w:val="es-ES"/>
        </w:rPr>
        <w:t xml:space="preserve">La propuesta metodológica y política del componente se sustenta en una perspectiva de igualdad de género y en una comprensión estructural de las violencias contra las mujeres, entendiendo que estas se producen y reproducen en relaciones históricas de poder. Por ello, el </w:t>
      </w:r>
      <w:r w:rsidRPr="49A24608" w:rsidR="5CB4C4A2">
        <w:rPr>
          <w:rFonts w:ascii="Garamond" w:hAnsi="Garamond" w:eastAsia="Garamond" w:cs="Garamond"/>
          <w:b w:val="1"/>
          <w:bCs w:val="1"/>
          <w:noProof w:val="0"/>
          <w:sz w:val="20"/>
          <w:szCs w:val="20"/>
          <w:lang w:val="es-ES"/>
        </w:rPr>
        <w:t>autocuidado y el cuidado colectivo son abordados como prácticas políticas y comunitarias asociadas al derecho a vivir una vida libre de violencia</w:t>
      </w:r>
      <w:r w:rsidRPr="49A24608" w:rsidR="5CB4C4A2">
        <w:rPr>
          <w:rFonts w:ascii="Garamond" w:hAnsi="Garamond" w:eastAsia="Garamond" w:cs="Garamond"/>
          <w:noProof w:val="0"/>
          <w:sz w:val="20"/>
          <w:szCs w:val="20"/>
          <w:lang w:val="es-ES"/>
        </w:rPr>
        <w:t>s, al reconocimiento de la dignidad de las mujeres y a la construcción de redes de solidaridad y protección mutua.</w:t>
      </w:r>
    </w:p>
    <w:p w:rsidR="5CB4C4A2" w:rsidP="49A24608" w:rsidRDefault="5CB4C4A2" w14:paraId="1FF85141" w14:textId="6E9EBF7A">
      <w:pPr>
        <w:spacing w:before="240" w:beforeAutospacing="off" w:after="240" w:afterAutospacing="off"/>
        <w:jc w:val="both"/>
      </w:pPr>
      <w:r w:rsidRPr="49A24608" w:rsidR="5CB4C4A2">
        <w:rPr>
          <w:rFonts w:ascii="Garamond" w:hAnsi="Garamond" w:eastAsia="Garamond" w:cs="Garamond"/>
          <w:noProof w:val="0"/>
          <w:sz w:val="20"/>
          <w:szCs w:val="20"/>
          <w:lang w:val="es-ES"/>
        </w:rPr>
        <w:t>El desarrollo metodológico del componente se fundamenta en pedagogías populares, feministas y participativas, priorizando metodologías situadas, vivenciales y comunitarias que parten de las experiencias concretas de las mujeres rurales. Las actividades integran herramientas como ejercicios corporales, reconocimiento emocional,, prácticas de defensa personal, primeros auxilios comunitarios, círculos de diálogo y apoyo, análisis de situaciones cotidianas y construcción colectiva de redes y mecanismos comunitarios de protección. Estas metodologías buscan fortalecer conocimientos y capacidades relacionadas con la prevención de violencias, las rutas de atención, el reconocimiento de prácticas naturalizadas de violencia y la consolidación de procesos organizativos y comunitarios que contribuyan a la construcción de entornos más seguros, solidarios y libres de violencia para las mujeres rurales.</w:t>
      </w:r>
    </w:p>
    <w:p w:rsidR="5CB4C4A2" w:rsidP="49A24608" w:rsidRDefault="5CB4C4A2" w14:paraId="4347C104" w14:textId="5D6C92B7">
      <w:pPr>
        <w:spacing w:before="240" w:beforeAutospacing="off" w:after="240" w:afterAutospacing="off"/>
        <w:jc w:val="both"/>
      </w:pPr>
      <w:r w:rsidRPr="49A24608" w:rsidR="5CB4C4A2">
        <w:rPr>
          <w:rFonts w:ascii="Garamond" w:hAnsi="Garamond" w:eastAsia="Garamond" w:cs="Garamond"/>
          <w:noProof w:val="0"/>
          <w:sz w:val="20"/>
          <w:szCs w:val="20"/>
          <w:lang w:val="es-ES"/>
        </w:rPr>
        <w:t>La implementación del componente responde a la necesidad de fortalecer estrategias comunitarias de prevención y respuesta frente a las violencias basadas en género en las zonas rurales de la localidad de Usme, reconociendo las barreras geográficas, culturales e institucionales que dificultan el acceso oportuno a información, acompañamiento y mecanismos de protección. Frente a este escenario, la propuesta articula procesos formativos, fortalecimiento organizativo, instalación de sistemas comunitarios de alerta, producción de mensajes territoriales de prevención y actividades de intercambio y memoria colectiva, con el propósito de fortalecer capacidades de cuidado, reconocimiento, organización y protección construidas desde las propias mujeres rurales y sus territorios.</w:t>
      </w:r>
    </w:p>
    <w:p w:rsidR="5CB4C4A2" w:rsidP="49A24608" w:rsidRDefault="5CB4C4A2" w14:paraId="26430EE4" w14:textId="1ABB2A47">
      <w:pPr>
        <w:spacing w:before="240" w:beforeAutospacing="off" w:after="240" w:afterAutospacing="off"/>
        <w:jc w:val="both"/>
      </w:pPr>
      <w:r w:rsidRPr="49A24608" w:rsidR="5CB4C4A2">
        <w:rPr>
          <w:rFonts w:ascii="Garamond" w:hAnsi="Garamond" w:eastAsia="Garamond" w:cs="Garamond"/>
          <w:noProof w:val="0"/>
          <w:sz w:val="20"/>
          <w:szCs w:val="20"/>
          <w:lang w:val="es-ES"/>
        </w:rPr>
        <w:t xml:space="preserve">En este marco, el componente reconoce y valora las capacidades organizativas, los saberes comunitarios y las experiencias históricas de resistencia de las mujeres campesinas y rurales de Usme, entendiendo que las estrategias más sostenibles para la prevención de las violencias deben construirse desde el territorio, con </w:t>
      </w:r>
      <w:r w:rsidRPr="49A24608" w:rsidR="5CB4C4A2">
        <w:rPr>
          <w:rFonts w:ascii="Garamond" w:hAnsi="Garamond" w:eastAsia="Garamond" w:cs="Garamond"/>
          <w:noProof w:val="0"/>
          <w:sz w:val="20"/>
          <w:szCs w:val="20"/>
          <w:lang w:val="es-ES"/>
        </w:rPr>
        <w:t>participación activa</w:t>
      </w:r>
      <w:r w:rsidRPr="49A24608" w:rsidR="5CB4C4A2">
        <w:rPr>
          <w:rFonts w:ascii="Garamond" w:hAnsi="Garamond" w:eastAsia="Garamond" w:cs="Garamond"/>
          <w:noProof w:val="0"/>
          <w:sz w:val="20"/>
          <w:szCs w:val="20"/>
          <w:lang w:val="es-ES"/>
        </w:rPr>
        <w:t xml:space="preserve"> de las mujeres y mediante procesos de apropiación colectiva. Por ello, las acciones propuestas buscan contribuir simultáneamente al fortalecimiento del tejido social y organizativo, al reconocimiento del derecho de las mujeres a una vida libre de violencias y a la construcción de relaciones comunitarias basadas en el cuidado mutuo, la solidaridad y la dignidad.</w:t>
      </w:r>
    </w:p>
    <w:p w:rsidR="780BF339" w:rsidP="49A24608" w:rsidRDefault="780BF339" w14:paraId="278229C3" w14:textId="635CC988">
      <w:pPr>
        <w:pStyle w:val="ListParagraph"/>
        <w:numPr>
          <w:ilvl w:val="0"/>
          <w:numId w:val="21"/>
        </w:numPr>
        <w:spacing w:before="0" w:beforeAutospacing="off" w:after="0" w:afterAutospacing="off"/>
        <w:rPr>
          <w:rFonts w:ascii="Garamond" w:hAnsi="Garamond" w:eastAsia="Garamond" w:cs="Garamond"/>
          <w:b w:val="1"/>
          <w:bCs w:val="1"/>
          <w:noProof w:val="0"/>
          <w:sz w:val="20"/>
          <w:szCs w:val="20"/>
          <w:lang w:val="es-ES"/>
        </w:rPr>
      </w:pPr>
      <w:r w:rsidRPr="49A24608" w:rsidR="780BF339">
        <w:rPr>
          <w:rFonts w:ascii="Garamond" w:hAnsi="Garamond" w:eastAsia="Garamond" w:cs="Garamond"/>
          <w:b w:val="1"/>
          <w:bCs w:val="1"/>
          <w:noProof w:val="0"/>
          <w:sz w:val="20"/>
          <w:szCs w:val="20"/>
          <w:lang w:val="es-ES"/>
        </w:rPr>
        <w:t>Objetivos</w:t>
      </w:r>
    </w:p>
    <w:p w:rsidR="49A24608" w:rsidP="49A24608" w:rsidRDefault="49A24608" w14:paraId="29AD251C" w14:textId="7D5329A9">
      <w:pPr>
        <w:pStyle w:val="Normal"/>
        <w:spacing w:before="0" w:beforeAutospacing="off" w:after="0" w:afterAutospacing="off"/>
        <w:rPr>
          <w:rFonts w:ascii="Garamond" w:hAnsi="Garamond" w:eastAsia="Garamond" w:cs="Garamond"/>
          <w:b w:val="1"/>
          <w:bCs w:val="1"/>
          <w:noProof w:val="0"/>
          <w:sz w:val="20"/>
          <w:szCs w:val="20"/>
          <w:highlight w:val="yellow"/>
          <w:lang w:val="es-ES"/>
        </w:rPr>
      </w:pPr>
    </w:p>
    <w:p w:rsidR="780BF339" w:rsidP="49A24608" w:rsidRDefault="780BF339" w14:paraId="291BE661" w14:textId="4D9A419D">
      <w:pPr>
        <w:spacing w:before="240" w:beforeAutospacing="off" w:after="240" w:afterAutospacing="off"/>
      </w:pPr>
      <w:r w:rsidRPr="49A24608" w:rsidR="780BF339">
        <w:rPr>
          <w:rFonts w:ascii="Garamond" w:hAnsi="Garamond" w:eastAsia="Garamond" w:cs="Garamond"/>
          <w:b w:val="1"/>
          <w:bCs w:val="1"/>
          <w:noProof w:val="0"/>
          <w:sz w:val="20"/>
          <w:szCs w:val="20"/>
          <w:lang w:val="es-ES"/>
        </w:rPr>
        <w:t>Objetivo general</w:t>
      </w:r>
    </w:p>
    <w:p w:rsidR="535F9425" w:rsidP="49A24608" w:rsidRDefault="535F9425" w14:paraId="6A1031CE" w14:textId="06EE6FD1">
      <w:pPr>
        <w:pStyle w:val="Normal"/>
        <w:spacing w:before="240" w:beforeAutospacing="off" w:after="240" w:afterAutospacing="off"/>
      </w:pPr>
      <w:r w:rsidRPr="49A24608" w:rsidR="535F9425">
        <w:rPr>
          <w:rFonts w:ascii="Garamond" w:hAnsi="Garamond" w:eastAsia="Garamond" w:cs="Garamond"/>
          <w:noProof w:val="0"/>
          <w:sz w:val="20"/>
          <w:szCs w:val="20"/>
          <w:lang w:val="es-ES"/>
        </w:rPr>
        <w:t>Fortalecer las capacidades individuales, comunitarias y organizativas de las mujeres campesinas y rurales de la localidad de Usme para la identificación, prevención y respuesta frente a las violencias basadas en género, mediante procesos de formación, reconocimiento de sí mismas y de sus derechos, fortalecimiento del amor propio desde una perspectiva colectiva y territorial, construcción de redes de apoyo, apropiación de rutas de atención y desarrollo de estrategias comunitarias de protección y cuidado mutuo</w:t>
      </w:r>
      <w:r w:rsidRPr="49A24608">
        <w:rPr>
          <w:rStyle w:val="FootnoteReference"/>
          <w:rFonts w:ascii="Garamond" w:hAnsi="Garamond" w:eastAsia="Garamond" w:cs="Garamond"/>
          <w:noProof w:val="0"/>
          <w:sz w:val="20"/>
          <w:szCs w:val="20"/>
          <w:lang w:val="es-ES"/>
        </w:rPr>
        <w:footnoteReference w:id="19661"/>
      </w:r>
      <w:r w:rsidRPr="49A24608" w:rsidR="535F9425">
        <w:rPr>
          <w:rFonts w:ascii="Garamond" w:hAnsi="Garamond" w:eastAsia="Garamond" w:cs="Garamond"/>
          <w:noProof w:val="0"/>
          <w:sz w:val="20"/>
          <w:szCs w:val="20"/>
          <w:lang w:val="es-ES"/>
        </w:rPr>
        <w:t>.</w:t>
      </w:r>
    </w:p>
    <w:p w:rsidR="780BF339" w:rsidP="49A24608" w:rsidRDefault="780BF339" w14:paraId="0A0A9909" w14:textId="2DD91E19">
      <w:pPr>
        <w:spacing w:before="240" w:beforeAutospacing="off" w:after="240" w:afterAutospacing="off"/>
      </w:pPr>
      <w:r w:rsidRPr="49A24608" w:rsidR="780BF339">
        <w:rPr>
          <w:rFonts w:ascii="Garamond" w:hAnsi="Garamond" w:eastAsia="Garamond" w:cs="Garamond"/>
          <w:b w:val="1"/>
          <w:bCs w:val="1"/>
          <w:noProof w:val="0"/>
          <w:sz w:val="20"/>
          <w:szCs w:val="20"/>
          <w:lang w:val="es-ES"/>
        </w:rPr>
        <w:t>Objetivos específicos</w:t>
      </w:r>
    </w:p>
    <w:p w:rsidR="780BF339" w:rsidP="49A24608" w:rsidRDefault="780BF339" w14:paraId="1A1A104D" w14:textId="7EB5FDB3">
      <w:pPr>
        <w:pStyle w:val="ListParagraph"/>
        <w:numPr>
          <w:ilvl w:val="0"/>
          <w:numId w:val="22"/>
        </w:numPr>
        <w:spacing w:before="0" w:beforeAutospacing="off" w:after="0" w:afterAutospacing="off"/>
        <w:rPr>
          <w:rFonts w:ascii="Garamond" w:hAnsi="Garamond" w:eastAsia="Garamond" w:cs="Garamond"/>
          <w:noProof w:val="0"/>
          <w:sz w:val="20"/>
          <w:szCs w:val="20"/>
          <w:lang w:val="es-ES"/>
        </w:rPr>
      </w:pPr>
      <w:r w:rsidRPr="49A24608" w:rsidR="780BF339">
        <w:rPr>
          <w:rFonts w:ascii="Garamond" w:hAnsi="Garamond" w:eastAsia="Garamond" w:cs="Garamond"/>
          <w:noProof w:val="0"/>
          <w:sz w:val="20"/>
          <w:szCs w:val="20"/>
          <w:lang w:val="es-ES"/>
        </w:rPr>
        <w:t xml:space="preserve">Desarrollar procesos formativos participativos orientados al reconocimiento de las violencias basadas en género, el fortalecimiento de capacidades de autocuidado y cuidado colectivo, y la apropiación de herramientas comunitarias de prevención y protección. </w:t>
      </w:r>
    </w:p>
    <w:p w:rsidR="780BF339" w:rsidP="49A24608" w:rsidRDefault="780BF339" w14:paraId="5A6E09EC" w14:textId="254D7295">
      <w:pPr>
        <w:pStyle w:val="ListParagraph"/>
        <w:numPr>
          <w:ilvl w:val="0"/>
          <w:numId w:val="22"/>
        </w:numPr>
        <w:spacing w:before="0" w:beforeAutospacing="off" w:after="0" w:afterAutospacing="off"/>
        <w:rPr>
          <w:rFonts w:ascii="Garamond" w:hAnsi="Garamond" w:eastAsia="Garamond" w:cs="Garamond"/>
          <w:noProof w:val="0"/>
          <w:sz w:val="20"/>
          <w:szCs w:val="20"/>
          <w:lang w:val="es-ES"/>
        </w:rPr>
      </w:pPr>
      <w:r w:rsidRPr="49A24608" w:rsidR="780BF339">
        <w:rPr>
          <w:rFonts w:ascii="Garamond" w:hAnsi="Garamond" w:eastAsia="Garamond" w:cs="Garamond"/>
          <w:noProof w:val="0"/>
          <w:sz w:val="20"/>
          <w:szCs w:val="20"/>
          <w:lang w:val="es-ES"/>
        </w:rPr>
        <w:t xml:space="preserve">Fortalecer las redes y procesos organizativos de mujeres campesinas y rurales mediante espacios de encuentro, intercambio de experiencias, construcción colectiva y articulación territorial. </w:t>
      </w:r>
    </w:p>
    <w:p w:rsidR="780BF339" w:rsidP="49A24608" w:rsidRDefault="780BF339" w14:paraId="5B489295" w14:textId="5B4E7E33">
      <w:pPr>
        <w:pStyle w:val="ListParagraph"/>
        <w:numPr>
          <w:ilvl w:val="0"/>
          <w:numId w:val="22"/>
        </w:numPr>
        <w:spacing w:before="0" w:beforeAutospacing="off" w:after="0" w:afterAutospacing="off"/>
        <w:rPr>
          <w:rFonts w:ascii="Garamond" w:hAnsi="Garamond" w:eastAsia="Garamond" w:cs="Garamond"/>
          <w:noProof w:val="0"/>
          <w:sz w:val="20"/>
          <w:szCs w:val="20"/>
          <w:lang w:val="es-ES"/>
        </w:rPr>
      </w:pPr>
      <w:r w:rsidRPr="49A24608" w:rsidR="780BF339">
        <w:rPr>
          <w:rFonts w:ascii="Garamond" w:hAnsi="Garamond" w:eastAsia="Garamond" w:cs="Garamond"/>
          <w:noProof w:val="0"/>
          <w:sz w:val="20"/>
          <w:szCs w:val="20"/>
          <w:lang w:val="es-ES"/>
        </w:rPr>
        <w:t xml:space="preserve">Promover el conocimiento y apropiación de rutas institucionales y comunitarias de atención frente a las violencias basadas en género, reconociendo las barreras territoriales y culturales presentes en los contextos rurales. </w:t>
      </w:r>
    </w:p>
    <w:p w:rsidR="780BF339" w:rsidP="49A24608" w:rsidRDefault="780BF339" w14:paraId="07CE1F84" w14:textId="531F475B">
      <w:pPr>
        <w:pStyle w:val="ListParagraph"/>
        <w:numPr>
          <w:ilvl w:val="0"/>
          <w:numId w:val="22"/>
        </w:numPr>
        <w:spacing w:before="0" w:beforeAutospacing="off" w:after="0" w:afterAutospacing="off"/>
        <w:rPr>
          <w:rFonts w:ascii="Garamond" w:hAnsi="Garamond" w:eastAsia="Garamond" w:cs="Garamond"/>
          <w:noProof w:val="0"/>
          <w:sz w:val="20"/>
          <w:szCs w:val="20"/>
          <w:lang w:val="es-ES"/>
        </w:rPr>
      </w:pPr>
      <w:r w:rsidRPr="49A24608" w:rsidR="780BF339">
        <w:rPr>
          <w:rFonts w:ascii="Garamond" w:hAnsi="Garamond" w:eastAsia="Garamond" w:cs="Garamond"/>
          <w:noProof w:val="0"/>
          <w:sz w:val="20"/>
          <w:szCs w:val="20"/>
          <w:lang w:val="es-ES"/>
        </w:rPr>
        <w:t xml:space="preserve">Implementar estrategias comunitarias de prevención y alerta, incluyendo sistemas de alarmas púrpura, mensajes territoriales y acciones culturales de sensibilización orientadas a la defensa del derecho de las mujeres rurales a una vida libre de violencias. </w:t>
      </w:r>
    </w:p>
    <w:p w:rsidR="780BF339" w:rsidP="49A24608" w:rsidRDefault="780BF339" w14:paraId="3165F54D" w14:textId="244D3AF1">
      <w:pPr>
        <w:pStyle w:val="ListParagraph"/>
        <w:numPr>
          <w:ilvl w:val="0"/>
          <w:numId w:val="22"/>
        </w:numPr>
        <w:spacing w:before="0" w:beforeAutospacing="off" w:after="0" w:afterAutospacing="off"/>
        <w:rPr>
          <w:rFonts w:ascii="Garamond" w:hAnsi="Garamond" w:eastAsia="Garamond" w:cs="Garamond"/>
          <w:noProof w:val="0"/>
          <w:sz w:val="20"/>
          <w:szCs w:val="20"/>
          <w:lang w:val="es-ES"/>
        </w:rPr>
      </w:pPr>
      <w:r w:rsidRPr="49A24608" w:rsidR="780BF339">
        <w:rPr>
          <w:rFonts w:ascii="Garamond" w:hAnsi="Garamond" w:eastAsia="Garamond" w:cs="Garamond"/>
          <w:noProof w:val="0"/>
          <w:sz w:val="20"/>
          <w:szCs w:val="20"/>
          <w:lang w:val="es-ES"/>
        </w:rPr>
        <w:t>Generar espacios comunitarios y pedagógicos que contribuyan al reconocimiento del cuerpo, el territorio y el cuidado como dimensiones fundamentales para el fortalecimiento de la autonomía y las capacidades colectivas de las mujeres rurales.</w:t>
      </w:r>
    </w:p>
    <w:p w:rsidR="49A24608" w:rsidP="49A24608" w:rsidRDefault="49A24608" w14:paraId="6ECA519D" w14:textId="1D800133">
      <w:pPr>
        <w:pStyle w:val="Normal"/>
        <w:spacing w:before="0" w:beforeAutospacing="off" w:after="0" w:afterAutospacing="off"/>
        <w:rPr>
          <w:rFonts w:ascii="Garamond" w:hAnsi="Garamond" w:eastAsia="Garamond" w:cs="Garamond"/>
          <w:b w:val="1"/>
          <w:bCs w:val="1"/>
          <w:noProof w:val="0"/>
          <w:sz w:val="20"/>
          <w:szCs w:val="20"/>
          <w:highlight w:val="yellow"/>
          <w:lang w:val="es-ES"/>
        </w:rPr>
      </w:pPr>
    </w:p>
    <w:p w:rsidR="49A24608" w:rsidP="49A24608" w:rsidRDefault="49A24608" w14:paraId="4959BFDA" w14:textId="00088C4A">
      <w:pPr>
        <w:spacing w:before="0" w:beforeAutospacing="off" w:after="0" w:afterAutospacing="off"/>
        <w:rPr>
          <w:rFonts w:ascii="Garamond" w:hAnsi="Garamond" w:eastAsia="Garamond" w:cs="Garamond"/>
          <w:b w:val="1"/>
          <w:bCs w:val="1"/>
          <w:noProof w:val="0"/>
          <w:sz w:val="20"/>
          <w:szCs w:val="20"/>
          <w:highlight w:val="yellow"/>
          <w:lang w:val="es-ES"/>
        </w:rPr>
      </w:pPr>
    </w:p>
    <w:p w:rsidR="6B22FEEE" w:rsidP="49A24608" w:rsidRDefault="6B22FEEE" w14:paraId="634D6662" w14:textId="395529D7">
      <w:pPr>
        <w:pStyle w:val="ListParagraph"/>
        <w:numPr>
          <w:ilvl w:val="0"/>
          <w:numId w:val="21"/>
        </w:numPr>
        <w:spacing w:before="0" w:beforeAutospacing="off" w:after="0" w:afterAutospacing="off"/>
        <w:rPr>
          <w:rFonts w:ascii="Garamond" w:hAnsi="Garamond" w:eastAsia="Garamond" w:cs="Garamond"/>
          <w:b w:val="1"/>
          <w:bCs w:val="1"/>
          <w:noProof w:val="0"/>
          <w:sz w:val="20"/>
          <w:szCs w:val="20"/>
          <w:lang w:val="es-ES"/>
        </w:rPr>
      </w:pPr>
      <w:r w:rsidRPr="49A24608" w:rsidR="6B22FEEE">
        <w:rPr>
          <w:rFonts w:ascii="Garamond" w:hAnsi="Garamond" w:eastAsia="Garamond" w:cs="Garamond"/>
          <w:b w:val="1"/>
          <w:bCs w:val="1"/>
          <w:noProof w:val="0"/>
          <w:sz w:val="20"/>
          <w:szCs w:val="20"/>
          <w:lang w:val="es-ES"/>
        </w:rPr>
        <w:t>Estructura General</w:t>
      </w:r>
    </w:p>
    <w:p w:rsidR="49A24608" w:rsidP="49A24608" w:rsidRDefault="49A24608" w14:paraId="43250D75" w14:textId="51384712">
      <w:pPr>
        <w:pStyle w:val="Normal"/>
        <w:spacing w:before="0" w:beforeAutospacing="off" w:after="0" w:afterAutospacing="off"/>
        <w:rPr>
          <w:rFonts w:ascii="Garamond" w:hAnsi="Garamond" w:eastAsia="Garamond" w:cs="Garamond"/>
          <w:b w:val="1"/>
          <w:bCs w:val="1"/>
          <w:noProof w:val="0"/>
          <w:sz w:val="20"/>
          <w:szCs w:val="20"/>
          <w:highlight w:val="yellow"/>
          <w:lang w:val="es-ES"/>
        </w:rPr>
      </w:pPr>
    </w:p>
    <w:p w:rsidR="58AC6795" w:rsidP="49A24608" w:rsidRDefault="58AC6795" w14:paraId="7736F5CC" w14:textId="08F83A92">
      <w:pPr>
        <w:spacing w:before="240" w:beforeAutospacing="off" w:after="240" w:afterAutospacing="off"/>
      </w:pPr>
      <w:r w:rsidRPr="49A24608" w:rsidR="58AC6795">
        <w:rPr>
          <w:rFonts w:ascii="Garamond" w:hAnsi="Garamond" w:eastAsia="Garamond" w:cs="Garamond"/>
          <w:noProof w:val="0"/>
          <w:sz w:val="20"/>
          <w:szCs w:val="20"/>
          <w:lang w:val="es-ES"/>
        </w:rPr>
        <w:t xml:space="preserve"> La estructura de implementación contempla una ruta que inicia con los procesos formativos en prevención de violencias, cuidado y defensa personal; posteriormente promueve la articulación con estrategias complementarias de cuidado contempladas en el proyecto; y finalmente desarrolla acciones comunitarias de apropiación territorial, visibilización y conmemoración colectiva.</w:t>
      </w:r>
    </w:p>
    <w:p w:rsidR="58AC6795" w:rsidP="49A24608" w:rsidRDefault="58AC6795" w14:paraId="12AB1C1A" w14:textId="4592DB29">
      <w:pPr>
        <w:spacing w:before="240" w:beforeAutospacing="off" w:after="240" w:afterAutospacing="off"/>
        <w:rPr>
          <w:rFonts w:ascii="Garamond" w:hAnsi="Garamond" w:eastAsia="Garamond" w:cs="Garamond"/>
          <w:noProof w:val="0"/>
          <w:sz w:val="20"/>
          <w:szCs w:val="20"/>
          <w:lang w:val="es-ES"/>
        </w:rPr>
      </w:pPr>
      <w:r w:rsidRPr="49A24608" w:rsidR="58AC6795">
        <w:rPr>
          <w:rFonts w:ascii="Garamond" w:hAnsi="Garamond" w:eastAsia="Garamond" w:cs="Garamond"/>
          <w:noProof w:val="0"/>
          <w:sz w:val="20"/>
          <w:szCs w:val="20"/>
          <w:lang w:val="es-ES"/>
        </w:rPr>
        <w:t>La primera etapa del componente corresponde a</w:t>
      </w:r>
      <w:r w:rsidRPr="49A24608" w:rsidR="0891149D">
        <w:rPr>
          <w:rFonts w:ascii="Garamond" w:hAnsi="Garamond" w:eastAsia="Garamond" w:cs="Garamond"/>
          <w:noProof w:val="0"/>
          <w:sz w:val="20"/>
          <w:szCs w:val="20"/>
          <w:lang w:val="es-ES"/>
        </w:rPr>
        <w:t xml:space="preserve"> </w:t>
      </w:r>
      <w:r w:rsidRPr="49A24608" w:rsidR="0891149D">
        <w:rPr>
          <w:rFonts w:ascii="Garamond" w:hAnsi="Garamond" w:eastAsia="Garamond" w:cs="Garamond"/>
          <w:noProof w:val="0"/>
          <w:sz w:val="20"/>
          <w:szCs w:val="20"/>
          <w:lang w:val="es-ES"/>
        </w:rPr>
        <w:t>una</w:t>
      </w:r>
      <w:r w:rsidRPr="49A24608" w:rsidR="58AC6795">
        <w:rPr>
          <w:rFonts w:ascii="Garamond" w:hAnsi="Garamond" w:eastAsia="Garamond" w:cs="Garamond"/>
          <w:noProof w:val="0"/>
          <w:sz w:val="20"/>
          <w:szCs w:val="20"/>
          <w:lang w:val="es-ES"/>
        </w:rPr>
        <w:t xml:space="preserve"> </w:t>
      </w:r>
      <w:r w:rsidRPr="49A24608" w:rsidR="58AC6795">
        <w:rPr>
          <w:rFonts w:ascii="Garamond" w:hAnsi="Garamond" w:eastAsia="Garamond" w:cs="Garamond"/>
          <w:b w:val="1"/>
          <w:bCs w:val="1"/>
          <w:noProof w:val="0"/>
          <w:sz w:val="20"/>
          <w:szCs w:val="20"/>
          <w:lang w:val="es-ES"/>
        </w:rPr>
        <w:t>ruta formativa</w:t>
      </w:r>
      <w:r w:rsidRPr="49A24608" w:rsidR="58AC6795">
        <w:rPr>
          <w:rFonts w:ascii="Garamond" w:hAnsi="Garamond" w:eastAsia="Garamond" w:cs="Garamond"/>
          <w:noProof w:val="0"/>
          <w:sz w:val="20"/>
          <w:szCs w:val="20"/>
          <w:lang w:val="es-ES"/>
        </w:rPr>
        <w:t xml:space="preserve"> central</w:t>
      </w:r>
      <w:r w:rsidRPr="49A24608" w:rsidR="58AC6795">
        <w:rPr>
          <w:rFonts w:ascii="Garamond" w:hAnsi="Garamond" w:eastAsia="Garamond" w:cs="Garamond"/>
          <w:noProof w:val="0"/>
          <w:sz w:val="20"/>
          <w:szCs w:val="20"/>
          <w:lang w:val="es-ES"/>
        </w:rPr>
        <w:t xml:space="preserve"> del componente, dirigida a 150 mujeres organizadas en seis grupos territoriales. Este proceso constituye el núcleo inicial de intervención y estará orientado al fortalecimiento de capacidades para la identificación, prevención y respuesta frente a las violencias basadas en género, integrando herramientas de defensa personal, cuidado emocional, primeros auxilios comunitarios, reconocimiento de violencias, rutas de atención y fortalecimiento de redes de apoyo. Las sesiones combinarán herramientas pedagógicas participativas, ejercicios corporales, simulaciones, role-</w:t>
      </w:r>
      <w:r w:rsidRPr="49A24608" w:rsidR="58AC6795">
        <w:rPr>
          <w:rFonts w:ascii="Garamond" w:hAnsi="Garamond" w:eastAsia="Garamond" w:cs="Garamond"/>
          <w:noProof w:val="0"/>
          <w:sz w:val="20"/>
          <w:szCs w:val="20"/>
          <w:lang w:val="es-ES"/>
        </w:rPr>
        <w:t>play</w:t>
      </w:r>
      <w:r w:rsidRPr="49A24608" w:rsidR="58AC6795">
        <w:rPr>
          <w:rFonts w:ascii="Garamond" w:hAnsi="Garamond" w:eastAsia="Garamond" w:cs="Garamond"/>
          <w:noProof w:val="0"/>
          <w:sz w:val="20"/>
          <w:szCs w:val="20"/>
          <w:lang w:val="es-ES"/>
        </w:rPr>
        <w:t xml:space="preserve"> y actividades de construcción colectiva, promoviendo reflexiones sobre el reconocimiento de sí mismas, el cuestionamiento de normas y prácticas que reproducen violencias, y el fortalecimiento de capacidades comunitarias de cuidado y protección mutua.</w:t>
      </w:r>
    </w:p>
    <w:p w:rsidR="58AC6795" w:rsidP="49A24608" w:rsidRDefault="58AC6795" w14:paraId="59CEB88E" w14:textId="10F08C35">
      <w:pPr>
        <w:spacing w:before="240" w:beforeAutospacing="off" w:after="240" w:afterAutospacing="off"/>
        <w:rPr>
          <w:rFonts w:ascii="Garamond" w:hAnsi="Garamond" w:eastAsia="Garamond" w:cs="Garamond"/>
          <w:noProof w:val="0"/>
          <w:sz w:val="20"/>
          <w:szCs w:val="20"/>
          <w:lang w:val="es-ES"/>
        </w:rPr>
      </w:pPr>
      <w:r w:rsidRPr="49A24608" w:rsidR="58AC6795">
        <w:rPr>
          <w:rFonts w:ascii="Garamond" w:hAnsi="Garamond" w:eastAsia="Garamond" w:cs="Garamond"/>
          <w:noProof w:val="0"/>
          <w:sz w:val="20"/>
          <w:szCs w:val="20"/>
          <w:lang w:val="es-ES"/>
        </w:rPr>
        <w:t xml:space="preserve">Una vez culminado el proceso formativo inicial, se buscará </w:t>
      </w:r>
      <w:r w:rsidRPr="49A24608" w:rsidR="58AC6795">
        <w:rPr>
          <w:rFonts w:ascii="Garamond" w:hAnsi="Garamond" w:eastAsia="Garamond" w:cs="Garamond"/>
          <w:b w:val="1"/>
          <w:bCs w:val="1"/>
          <w:noProof w:val="0"/>
          <w:sz w:val="20"/>
          <w:szCs w:val="20"/>
          <w:lang w:val="es-ES"/>
        </w:rPr>
        <w:t xml:space="preserve">promover la articulación de las mujeres participantes con las acciones contempladas en la meta distrital </w:t>
      </w:r>
      <w:r w:rsidRPr="49A24608" w:rsidR="58AC6795">
        <w:rPr>
          <w:rFonts w:ascii="Garamond" w:hAnsi="Garamond" w:eastAsia="Garamond" w:cs="Garamond"/>
          <w:noProof w:val="0"/>
          <w:sz w:val="20"/>
          <w:szCs w:val="20"/>
          <w:lang w:val="es-ES"/>
        </w:rPr>
        <w:t>orientada a “Vincular 500 mujeres y hombres cuidadores a estrategias de cuidado (área rural y urbana)”, incluida dentro del anexo técnico general del proyecto.</w:t>
      </w:r>
      <w:r w:rsidRPr="49A24608" w:rsidR="58AC6795">
        <w:rPr>
          <w:rFonts w:ascii="Garamond" w:hAnsi="Garamond" w:eastAsia="Garamond" w:cs="Garamond"/>
          <w:noProof w:val="0"/>
          <w:sz w:val="20"/>
          <w:szCs w:val="20"/>
          <w:lang w:val="es-ES"/>
        </w:rPr>
        <w:t xml:space="preserve"> Esta articulación tiene como propósito favorecer procesos más integrales de fortalecimiento del bienestar, el cuidado y las redes de apoyo para las mujeres participantes, ampliando las posibilidades de acompañamiento y continuidad de las acciones desarrolladas en el componente. La participación en esta estrategia estará sujeta a la disponibilidad de cupos, cobertura y condiciones operativas definidas por la meta de cuidado y sus actividades específicas, por lo que deberá entenderse como un proceso complementario y articulado, mas no como una acción garantizada para la totalidad de las participantes</w:t>
      </w:r>
      <w:r w:rsidRPr="49A24608" w:rsidR="58C10E48">
        <w:rPr>
          <w:rFonts w:ascii="Garamond" w:hAnsi="Garamond" w:eastAsia="Garamond" w:cs="Garamond"/>
          <w:noProof w:val="0"/>
          <w:sz w:val="20"/>
          <w:szCs w:val="20"/>
          <w:lang w:val="es-ES"/>
        </w:rPr>
        <w:t xml:space="preserve"> (para mayor detalle, ver el Diseño Metodológico de la Meta).</w:t>
      </w:r>
    </w:p>
    <w:p w:rsidR="58AC6795" w:rsidP="49A24608" w:rsidRDefault="58AC6795" w14:paraId="7EF2042A" w14:textId="64B62E3E">
      <w:pPr>
        <w:spacing w:before="240" w:beforeAutospacing="off" w:after="240" w:afterAutospacing="off"/>
      </w:pPr>
      <w:r w:rsidRPr="49A24608" w:rsidR="58AC6795">
        <w:rPr>
          <w:rFonts w:ascii="Garamond" w:hAnsi="Garamond" w:eastAsia="Garamond" w:cs="Garamond"/>
          <w:noProof w:val="0"/>
          <w:sz w:val="20"/>
          <w:szCs w:val="20"/>
          <w:lang w:val="es-ES"/>
        </w:rPr>
        <w:t xml:space="preserve">Posteriormente, y una vez fortalecidos los procesos formativos y de articulación comunitaria, se desarrollará la implementación de las </w:t>
      </w:r>
      <w:r w:rsidRPr="49A24608" w:rsidR="58AC6795">
        <w:rPr>
          <w:rFonts w:ascii="Garamond" w:hAnsi="Garamond" w:eastAsia="Garamond" w:cs="Garamond"/>
          <w:b w:val="1"/>
          <w:bCs w:val="1"/>
          <w:noProof w:val="0"/>
          <w:sz w:val="20"/>
          <w:szCs w:val="20"/>
          <w:lang w:val="es-ES"/>
        </w:rPr>
        <w:t>alarmas púrpura comunitarias en las veredas priorizadas</w:t>
      </w:r>
      <w:r w:rsidRPr="49A24608" w:rsidR="58AC6795">
        <w:rPr>
          <w:rFonts w:ascii="Garamond" w:hAnsi="Garamond" w:eastAsia="Garamond" w:cs="Garamond"/>
          <w:noProof w:val="0"/>
          <w:sz w:val="20"/>
          <w:szCs w:val="20"/>
          <w:lang w:val="es-ES"/>
        </w:rPr>
        <w:t>. Esta actividad estará orientada a fortalecer mecanismos territoriales de prevención y respuesta comunitaria frente a situaciones de violencia basada en género mediante procesos de socialización, identificación participativa de puntos estratégicos, instalación de dispositivos comunitarios de alerta y capacitación para su activación y uso seguro. Las alarmas serán entendidas no únicamente como dispositivos físicos, sino como herramientas de articulación comunitaria y construcción de redes locales de cuidado, protección y acompañamiento entre mujeres y comunidades rurales.</w:t>
      </w:r>
    </w:p>
    <w:p w:rsidR="58AC6795" w:rsidP="49A24608" w:rsidRDefault="58AC6795" w14:paraId="31E0A8B2" w14:textId="190541B6">
      <w:pPr>
        <w:spacing w:before="240" w:beforeAutospacing="off" w:after="240" w:afterAutospacing="off"/>
      </w:pPr>
      <w:r w:rsidRPr="49A24608" w:rsidR="58AC6795">
        <w:rPr>
          <w:rFonts w:ascii="Garamond" w:hAnsi="Garamond" w:eastAsia="Garamond" w:cs="Garamond"/>
          <w:noProof w:val="0"/>
          <w:sz w:val="20"/>
          <w:szCs w:val="20"/>
          <w:lang w:val="es-ES"/>
        </w:rPr>
        <w:t xml:space="preserve">Como parte de la apropiación territorial y simbólica del proceso, posteriormente se desarrollará la </w:t>
      </w:r>
      <w:r w:rsidRPr="49A24608" w:rsidR="58AC6795">
        <w:rPr>
          <w:rFonts w:ascii="Garamond" w:hAnsi="Garamond" w:eastAsia="Garamond" w:cs="Garamond"/>
          <w:b w:val="1"/>
          <w:bCs w:val="1"/>
          <w:noProof w:val="0"/>
          <w:sz w:val="20"/>
          <w:szCs w:val="20"/>
          <w:lang w:val="es-ES"/>
        </w:rPr>
        <w:t>estrategia de murales comunitarios participativos</w:t>
      </w:r>
      <w:r w:rsidRPr="49A24608" w:rsidR="58AC6795">
        <w:rPr>
          <w:rFonts w:ascii="Garamond" w:hAnsi="Garamond" w:eastAsia="Garamond" w:cs="Garamond"/>
          <w:noProof w:val="0"/>
          <w:sz w:val="20"/>
          <w:szCs w:val="20"/>
          <w:lang w:val="es-ES"/>
        </w:rPr>
        <w:t>. Esta actividad buscará visibilizar mensajes de prevención de violencias basadas en género, rutas de atención y apuestas colectivas por el derecho de las mujeres rurales a vivir libres de violencias. Los murales serán construidos mediante ejercicios participativos de diagnóstico territorial, identificación de espacios significativos o inseguros y diseño colectivo junto con mujeres participantes, jóvenes, artistas locales y organizaciones comunitarias. De acuerdo con la revisión metodológica realizada sobre el anexo técnico, el componente adoptará operativamente la producción de dos murales por vereda, priorizando criterios de sostenibilidad, participación comunitaria y viabilidad territorial.</w:t>
      </w:r>
    </w:p>
    <w:p w:rsidR="58AC6795" w:rsidP="49A24608" w:rsidRDefault="58AC6795" w14:paraId="7E3CF957" w14:textId="25889A1F">
      <w:pPr>
        <w:spacing w:before="240" w:beforeAutospacing="off" w:after="240" w:afterAutospacing="off"/>
      </w:pPr>
      <w:r w:rsidRPr="49A24608" w:rsidR="58AC6795">
        <w:rPr>
          <w:rFonts w:ascii="Garamond" w:hAnsi="Garamond" w:eastAsia="Garamond" w:cs="Garamond"/>
          <w:noProof w:val="0"/>
          <w:sz w:val="20"/>
          <w:szCs w:val="20"/>
          <w:lang w:val="es-ES"/>
        </w:rPr>
        <w:t xml:space="preserve">Finalmente, el proceso cerrará con la realización de los </w:t>
      </w:r>
      <w:r w:rsidRPr="49A24608" w:rsidR="58AC6795">
        <w:rPr>
          <w:rFonts w:ascii="Garamond" w:hAnsi="Garamond" w:eastAsia="Garamond" w:cs="Garamond"/>
          <w:b w:val="1"/>
          <w:bCs w:val="1"/>
          <w:noProof w:val="0"/>
          <w:sz w:val="20"/>
          <w:szCs w:val="20"/>
          <w:lang w:val="es-ES"/>
        </w:rPr>
        <w:t>encuentros y eventos conmemorativos orientados al intercambio de experiencias</w:t>
      </w:r>
      <w:r w:rsidRPr="49A24608" w:rsidR="58AC6795">
        <w:rPr>
          <w:rFonts w:ascii="Garamond" w:hAnsi="Garamond" w:eastAsia="Garamond" w:cs="Garamond"/>
          <w:noProof w:val="0"/>
          <w:sz w:val="20"/>
          <w:szCs w:val="20"/>
          <w:lang w:val="es-ES"/>
        </w:rPr>
        <w:t xml:space="preserve">, la </w:t>
      </w:r>
      <w:r w:rsidRPr="49A24608" w:rsidR="58AC6795">
        <w:rPr>
          <w:rFonts w:ascii="Garamond" w:hAnsi="Garamond" w:eastAsia="Garamond" w:cs="Garamond"/>
          <w:noProof w:val="0"/>
          <w:sz w:val="20"/>
          <w:szCs w:val="20"/>
          <w:lang w:val="es-ES"/>
        </w:rPr>
        <w:t>visibilización</w:t>
      </w:r>
      <w:r w:rsidRPr="49A24608" w:rsidR="58AC6795">
        <w:rPr>
          <w:rFonts w:ascii="Garamond" w:hAnsi="Garamond" w:eastAsia="Garamond" w:cs="Garamond"/>
          <w:noProof w:val="0"/>
          <w:sz w:val="20"/>
          <w:szCs w:val="20"/>
          <w:lang w:val="es-ES"/>
        </w:rPr>
        <w:t xml:space="preserve"> de las luchas de las mujeres rurales y el fortalecimiento del tejido organizativo comunitario. Estos espacios tendrán un carácter cultural, pedagógico y político, integrando muestras artísticas, paneles de conversación, rondas de saberes y ejercicios de memoria colectiva relacionados con las experiencias de prevención de violencias, defensa personal, cuidado comunitario y resistencia territorial construidas por las mujeres campesinas y rurales participantes. Los eventos buscarán consolidar espacios de reconocimiento colectivo, circulación de aprendizajes y fortalecimiento de las redes comunitarias promovidas a lo largo del componente.</w:t>
      </w:r>
      <w:r w:rsidRPr="49A24608" w:rsidR="477C064F">
        <w:rPr>
          <w:rFonts w:ascii="Garamond" w:hAnsi="Garamond" w:eastAsia="Garamond" w:cs="Garamond"/>
          <w:noProof w:val="0"/>
          <w:sz w:val="20"/>
          <w:szCs w:val="20"/>
          <w:lang w:val="es-ES"/>
        </w:rPr>
        <w:t xml:space="preserve"> Asimismo, la elaboración de los murales se articulará metodológicamente con una de las acciones contempladas en el COMPONENTE 8: Jornadas Locales, particularmente con el encuentro campesino “Usme Rural Sin Violencias”, desarrollado en el marco de la Semana del Buen Trato. Esta articulación permitirá fortalecer la alineación temática entre los distintos componentes del proyecto, potenciar los mensajes comunitarios de prevención de violencias y consolidar estrategias de convocatoria intencionada construidas como resultado del proceso formativo y organizativo desarrollado previamente con las mujeres rurales. De igual manera, esta articulación favorecerá la circulación territorial de los mensajes construidos colectivamente y la vinculación de otros actores comunitarios, familiares e intergeneracionales alrededor de las apuestas de prevención, cuidado y construcción de entornos rurales libres de violencias.</w:t>
      </w:r>
    </w:p>
    <w:p w:rsidR="1514C652" w:rsidP="49A24608" w:rsidRDefault="1514C652" w14:paraId="741C7B0D" w14:textId="78F78BF8">
      <w:pPr>
        <w:pStyle w:val="ListParagraph"/>
        <w:numPr>
          <w:ilvl w:val="0"/>
          <w:numId w:val="21"/>
        </w:numPr>
        <w:spacing w:before="0" w:beforeAutospacing="off" w:after="0" w:afterAutospacing="off"/>
        <w:rPr>
          <w:rFonts w:ascii="Garamond" w:hAnsi="Garamond" w:eastAsia="Garamond" w:cs="Garamond"/>
          <w:noProof w:val="0"/>
          <w:sz w:val="20"/>
          <w:szCs w:val="20"/>
          <w:lang w:val="es-ES"/>
        </w:rPr>
      </w:pPr>
      <w:r w:rsidRPr="49A24608" w:rsidR="1514C652">
        <w:rPr>
          <w:rFonts w:ascii="Garamond" w:hAnsi="Garamond" w:eastAsia="Garamond" w:cs="Garamond"/>
          <w:b w:val="1"/>
          <w:bCs w:val="1"/>
          <w:i w:val="0"/>
          <w:iCs w:val="0"/>
          <w:caps w:val="0"/>
          <w:smallCaps w:val="0"/>
          <w:noProof w:val="0"/>
          <w:color w:val="000000" w:themeColor="text1" w:themeTint="FF" w:themeShade="FF"/>
          <w:sz w:val="20"/>
          <w:szCs w:val="20"/>
          <w:lang w:val="es-ES"/>
        </w:rPr>
        <w:t>Lineamientos para la estructuración metodológica de las actividade</w:t>
      </w:r>
      <w:r w:rsidRPr="49A24608" w:rsidR="1514C652">
        <w:rPr>
          <w:rFonts w:ascii="Garamond" w:hAnsi="Garamond" w:eastAsia="Garamond" w:cs="Garamond"/>
          <w:b w:val="0"/>
          <w:bCs w:val="0"/>
          <w:i w:val="0"/>
          <w:iCs w:val="0"/>
          <w:caps w:val="0"/>
          <w:smallCaps w:val="0"/>
          <w:noProof w:val="0"/>
          <w:color w:val="000000" w:themeColor="text1" w:themeTint="FF" w:themeShade="FF"/>
          <w:sz w:val="20"/>
          <w:szCs w:val="20"/>
          <w:lang w:val="es-ES"/>
        </w:rPr>
        <w:t>s</w:t>
      </w:r>
    </w:p>
    <w:p w:rsidR="49A24608" w:rsidP="49A24608" w:rsidRDefault="49A24608" w14:paraId="39C51B79" w14:textId="01C24259">
      <w:pPr>
        <w:spacing w:before="0" w:beforeAutospacing="off" w:after="0" w:afterAutospacing="off"/>
        <w:rPr>
          <w:rFonts w:ascii="Garamond" w:hAnsi="Garamond" w:eastAsia="Garamond" w:cs="Garamond"/>
          <w:b w:val="1"/>
          <w:bCs w:val="1"/>
          <w:noProof w:val="0"/>
          <w:sz w:val="20"/>
          <w:szCs w:val="20"/>
          <w:highlight w:val="yellow"/>
          <w:lang w:val="es-ES"/>
        </w:rPr>
      </w:pPr>
    </w:p>
    <w:p w:rsidR="1514C652" w:rsidP="49A24608" w:rsidRDefault="1514C652" w14:paraId="6F855F26" w14:textId="737D4FA2">
      <w:pPr>
        <w:pStyle w:val="ListParagraph"/>
        <w:numPr>
          <w:ilvl w:val="0"/>
          <w:numId w:val="24"/>
        </w:numPr>
        <w:spacing w:before="0" w:beforeAutospacing="off" w:after="0" w:afterAutospacing="off"/>
        <w:rPr>
          <w:rFonts w:ascii="Garamond" w:hAnsi="Garamond" w:eastAsia="Garamond" w:cs="Garamond"/>
          <w:b w:val="1"/>
          <w:bCs w:val="1"/>
          <w:noProof w:val="0"/>
          <w:sz w:val="20"/>
          <w:szCs w:val="20"/>
          <w:lang w:val="es-ES"/>
        </w:rPr>
      </w:pPr>
      <w:r w:rsidRPr="49A24608" w:rsidR="1514C652">
        <w:rPr>
          <w:rFonts w:ascii="Garamond" w:hAnsi="Garamond" w:eastAsia="Garamond" w:cs="Garamond"/>
          <w:b w:val="1"/>
          <w:bCs w:val="1"/>
          <w:noProof w:val="0"/>
          <w:sz w:val="20"/>
          <w:szCs w:val="20"/>
          <w:lang w:val="es-ES"/>
        </w:rPr>
        <w:t>Formación en defensa personal, primeros auxilios y prevención de violencias</w:t>
      </w:r>
    </w:p>
    <w:p w:rsidR="1514C652" w:rsidP="328A82B9" w:rsidRDefault="1514C652" w14:paraId="3E3BECB5" w14:textId="1BBBBF64">
      <w:pPr>
        <w:spacing w:before="240" w:beforeAutospacing="off" w:after="240" w:afterAutospacing="off"/>
        <w:jc w:val="both"/>
      </w:pPr>
      <w:r w:rsidRPr="328A82B9" w:rsidR="1514C652">
        <w:rPr>
          <w:rFonts w:ascii="Garamond" w:hAnsi="Garamond" w:eastAsia="Garamond" w:cs="Garamond"/>
          <w:noProof w:val="0"/>
          <w:sz w:val="20"/>
          <w:szCs w:val="20"/>
          <w:lang w:val="es-ES"/>
        </w:rPr>
        <w:t xml:space="preserve">Los talleres no serán entendidos únicamente como espacios de capacitación técnica, sino como escenarios de reflexión, reconocimiento, organización y fortalecimiento de redes comunitarias entre mujeres rurales de la localidad de Usme. De manera transversal, el componente incorporará el trabajo sobre el “amor propio” entendido desde una perspectiva colectiva y territorial, promoviendo reflexiones sobre normas sociales, estereotipos y prácticas cotidianas que reproducen desigualdades y violencias contra las mujeres rurales. </w:t>
      </w:r>
      <w:r w:rsidRPr="328A82B9" w:rsidR="03C2C560">
        <w:rPr>
          <w:rFonts w:ascii="Garamond" w:hAnsi="Garamond" w:eastAsia="Garamond" w:cs="Garamond"/>
          <w:noProof w:val="0"/>
          <w:sz w:val="20"/>
          <w:szCs w:val="20"/>
          <w:lang w:val="es-ES"/>
        </w:rPr>
        <w:t>A partir de la revisión técnica y metodológica del anexo técnico, así como de los procesos de concertación desarrollados con mujeres rurales y organizaciones participantes del proyecto, se propone una reformulación metodológica de la estructura del curso formativo contemplado en el componente “Por la no violencia y la vida de las mujeres campesinas y rurales”. Esta reformulación no modifica los contenidos mínimos establecidos en el anexo técnico, sino que reorganiza y reorienta pedagógicamente las sesiones con el propósito de fortalecer su coherencia con el enfoque territorial, comunitario y de igualdad de género definido para el componente.</w:t>
      </w:r>
    </w:p>
    <w:p w:rsidR="72656EC9" w:rsidP="328A82B9" w:rsidRDefault="72656EC9" w14:paraId="7417DBFC" w14:textId="534387E0">
      <w:pPr>
        <w:spacing w:before="240" w:beforeAutospacing="off" w:after="240" w:afterAutospacing="off"/>
        <w:jc w:val="both"/>
      </w:pPr>
      <w:r w:rsidRPr="328A82B9" w:rsidR="72656EC9">
        <w:rPr>
          <w:rFonts w:ascii="Garamond" w:hAnsi="Garamond" w:eastAsia="Garamond" w:cs="Garamond"/>
          <w:noProof w:val="0"/>
          <w:sz w:val="20"/>
          <w:szCs w:val="20"/>
          <w:lang w:val="es-ES"/>
        </w:rPr>
        <w:t>La reformulación responde principalmente a la necesidad de evitar abordajes centrados exclusivamente en la gestión individual del riesgo o en perspectivas individualizantes del cuidado y el bienestar, promoviendo en cambio una comprensión estructural de las violencias basadas en género y el fortalecimiento de capacidades colectivas de protección, organización y cuidado mutuo entre mujeres rurales. Asimismo, busca integrar de manera transversal reflexiones sobre normas sociales, estereotipos y prácticas cotidianas que reproducen desigualdades y violencias, incorporando el trabajo sobre el “amor propio” desde una perspectiva colectiva, territorial y comunitaria.</w:t>
      </w:r>
    </w:p>
    <w:p w:rsidR="63047489" w:rsidP="328A82B9" w:rsidRDefault="63047489" w14:paraId="02A5917E" w14:textId="2D20C1A7">
      <w:pPr>
        <w:pStyle w:val="Normal"/>
        <w:spacing w:before="240" w:beforeAutospacing="off" w:after="240" w:afterAutospacing="off"/>
        <w:jc w:val="both"/>
      </w:pPr>
      <w:r w:rsidRPr="328A82B9" w:rsidR="63047489">
        <w:rPr>
          <w:rFonts w:ascii="Garamond" w:hAnsi="Garamond" w:eastAsia="Garamond" w:cs="Garamond"/>
          <w:noProof w:val="0"/>
          <w:sz w:val="20"/>
          <w:szCs w:val="20"/>
          <w:lang w:val="es-ES"/>
        </w:rPr>
        <w:t xml:space="preserve">De manera transversal al proceso formativo, el componente incorporará ejercicios participativos orientados a la </w:t>
      </w:r>
      <w:r w:rsidRPr="328A82B9" w:rsidR="63047489">
        <w:rPr>
          <w:rFonts w:ascii="Garamond" w:hAnsi="Garamond" w:eastAsia="Garamond" w:cs="Garamond"/>
          <w:b w:val="1"/>
          <w:bCs w:val="1"/>
          <w:noProof w:val="0"/>
          <w:sz w:val="20"/>
          <w:szCs w:val="20"/>
          <w:lang w:val="es-ES"/>
        </w:rPr>
        <w:t xml:space="preserve">construcción colectiva de las alarmas púrpura comunitarias </w:t>
      </w:r>
      <w:r w:rsidRPr="328A82B9" w:rsidR="63047489">
        <w:rPr>
          <w:rFonts w:ascii="Garamond" w:hAnsi="Garamond" w:eastAsia="Garamond" w:cs="Garamond"/>
          <w:noProof w:val="0"/>
          <w:sz w:val="20"/>
          <w:szCs w:val="20"/>
          <w:lang w:val="es-ES"/>
        </w:rPr>
        <w:t>contempladas en el anexo técnico. En este sentido, la estrategia de alarmas no será abordada únicamente como la instalación de un dispositivo físico, sino como la consolidación progresiva de acuerdos comunitarios de cuidado, acompañamiento y respuesta frente a situaciones de violencias basadas en género en los territorios rurales. A lo largo de las distintas sesiones del curso se desarrollarán actividades de identificación de riesgos territoriales, reconocimiento de redes de confianza, mapeo de actores comunitarios, análisis de barreras de atención y construcción participativa de mecanismos seguros de activación y acompañamiento. Esto permitirá que la instalación posterior de las alarmas se realice como resultado de un proceso previo de apropiación comunitaria y fortalecimiento organizativo construido junto a las mujeres participantes, favoreciendo su pertinencia territorial, sostenibilidad y articulación con las redes rurales de protección y cuidado colectivo promovidas por el componente.</w:t>
      </w:r>
    </w:p>
    <w:tbl>
      <w:tblPr>
        <w:tblStyle w:val="TableNormal"/>
        <w:bidiVisual w:val="0"/>
        <w:tblW w:w="0" w:type="auto"/>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1680"/>
        <w:gridCol w:w="1485"/>
        <w:gridCol w:w="2370"/>
        <w:gridCol w:w="3480"/>
      </w:tblGrid>
      <w:tr w:rsidR="49A24608" w:rsidTr="49A24608" w14:paraId="4087EDF0">
        <w:trPr>
          <w:trHeight w:val="300"/>
        </w:trPr>
        <w:tc>
          <w:tcPr>
            <w:tcW w:w="1680" w:type="dxa"/>
            <w:tcMar/>
            <w:vAlign w:val="center"/>
          </w:tcPr>
          <w:p w:rsidR="49A24608" w:rsidP="49A24608" w:rsidRDefault="49A24608" w14:paraId="3CEE01E8" w14:textId="76C7124F">
            <w:pPr>
              <w:spacing w:before="240" w:beforeAutospacing="off" w:after="240" w:afterAutospacing="off"/>
              <w:rPr>
                <w:rFonts w:ascii="Garamond" w:hAnsi="Garamond" w:eastAsia="Garamond" w:cs="Garamond"/>
                <w:b w:val="1"/>
                <w:bCs w:val="1"/>
                <w:sz w:val="18"/>
                <w:szCs w:val="18"/>
              </w:rPr>
            </w:pPr>
            <w:r w:rsidRPr="49A24608" w:rsidR="49A24608">
              <w:rPr>
                <w:rFonts w:ascii="Garamond" w:hAnsi="Garamond" w:eastAsia="Garamond" w:cs="Garamond"/>
                <w:b w:val="1"/>
                <w:bCs w:val="1"/>
                <w:sz w:val="18"/>
                <w:szCs w:val="18"/>
              </w:rPr>
              <w:t>Bloque metodológico</w:t>
            </w:r>
          </w:p>
        </w:tc>
        <w:tc>
          <w:tcPr>
            <w:tcW w:w="1485" w:type="dxa"/>
            <w:tcMar/>
            <w:vAlign w:val="center"/>
          </w:tcPr>
          <w:p w:rsidR="49A24608" w:rsidP="49A24608" w:rsidRDefault="49A24608" w14:paraId="7D9A3C8D" w14:textId="03F42F20">
            <w:pPr>
              <w:spacing w:before="240" w:beforeAutospacing="off" w:after="240" w:afterAutospacing="off"/>
              <w:rPr>
                <w:rFonts w:ascii="Garamond" w:hAnsi="Garamond" w:eastAsia="Garamond" w:cs="Garamond"/>
                <w:b w:val="1"/>
                <w:bCs w:val="1"/>
                <w:sz w:val="18"/>
                <w:szCs w:val="18"/>
              </w:rPr>
            </w:pPr>
            <w:r w:rsidRPr="49A24608" w:rsidR="49A24608">
              <w:rPr>
                <w:rFonts w:ascii="Garamond" w:hAnsi="Garamond" w:eastAsia="Garamond" w:cs="Garamond"/>
                <w:b w:val="1"/>
                <w:bCs w:val="1"/>
                <w:sz w:val="18"/>
                <w:szCs w:val="18"/>
              </w:rPr>
              <w:t>Sesión</w:t>
            </w:r>
          </w:p>
        </w:tc>
        <w:tc>
          <w:tcPr>
            <w:tcW w:w="2370" w:type="dxa"/>
            <w:tcMar/>
            <w:vAlign w:val="center"/>
          </w:tcPr>
          <w:p w:rsidR="49A24608" w:rsidP="49A24608" w:rsidRDefault="49A24608" w14:paraId="01AB160C" w14:textId="3F6B7ACC">
            <w:pPr>
              <w:spacing w:before="240" w:beforeAutospacing="off" w:after="240" w:afterAutospacing="off"/>
              <w:rPr>
                <w:rFonts w:ascii="Garamond" w:hAnsi="Garamond" w:eastAsia="Garamond" w:cs="Garamond"/>
                <w:b w:val="1"/>
                <w:bCs w:val="1"/>
                <w:sz w:val="18"/>
                <w:szCs w:val="18"/>
              </w:rPr>
            </w:pPr>
            <w:r w:rsidRPr="49A24608" w:rsidR="49A24608">
              <w:rPr>
                <w:rFonts w:ascii="Garamond" w:hAnsi="Garamond" w:eastAsia="Garamond" w:cs="Garamond"/>
                <w:b w:val="1"/>
                <w:bCs w:val="1"/>
                <w:sz w:val="18"/>
                <w:szCs w:val="18"/>
              </w:rPr>
              <w:t>Contenidos articulados con el anexo técnico</w:t>
            </w:r>
          </w:p>
        </w:tc>
        <w:tc>
          <w:tcPr>
            <w:tcW w:w="3480" w:type="dxa"/>
            <w:tcMar/>
            <w:vAlign w:val="center"/>
          </w:tcPr>
          <w:p w:rsidR="49A24608" w:rsidP="49A24608" w:rsidRDefault="49A24608" w14:paraId="7BA0B0D5" w14:textId="5028BBC7">
            <w:pPr>
              <w:spacing w:before="240" w:beforeAutospacing="off" w:after="240" w:afterAutospacing="off"/>
              <w:rPr>
                <w:rFonts w:ascii="Garamond" w:hAnsi="Garamond" w:eastAsia="Garamond" w:cs="Garamond"/>
                <w:b w:val="1"/>
                <w:bCs w:val="1"/>
                <w:sz w:val="18"/>
                <w:szCs w:val="18"/>
              </w:rPr>
            </w:pPr>
            <w:r w:rsidRPr="49A24608" w:rsidR="49A24608">
              <w:rPr>
                <w:rFonts w:ascii="Garamond" w:hAnsi="Garamond" w:eastAsia="Garamond" w:cs="Garamond"/>
                <w:b w:val="1"/>
                <w:bCs w:val="1"/>
                <w:sz w:val="18"/>
                <w:szCs w:val="18"/>
              </w:rPr>
              <w:t>Reorientación metodológica y de enfoque</w:t>
            </w:r>
          </w:p>
        </w:tc>
      </w:tr>
      <w:tr w:rsidR="49A24608" w:rsidTr="49A24608" w14:paraId="3EA466D9">
        <w:trPr>
          <w:trHeight w:val="300"/>
        </w:trPr>
        <w:tc>
          <w:tcPr>
            <w:tcW w:w="1680" w:type="dxa"/>
            <w:tcMar/>
            <w:vAlign w:val="center"/>
          </w:tcPr>
          <w:p w:rsidR="49A24608" w:rsidP="49A24608" w:rsidRDefault="49A24608" w14:paraId="3E3A1998" w14:textId="24020351">
            <w:pPr>
              <w:spacing w:before="240" w:beforeAutospacing="off" w:after="240" w:afterAutospacing="off"/>
              <w:rPr>
                <w:rFonts w:ascii="Garamond" w:hAnsi="Garamond" w:eastAsia="Garamond" w:cs="Garamond"/>
                <w:b w:val="1"/>
                <w:bCs w:val="1"/>
                <w:sz w:val="18"/>
                <w:szCs w:val="18"/>
              </w:rPr>
            </w:pPr>
            <w:r w:rsidRPr="49A24608" w:rsidR="49A24608">
              <w:rPr>
                <w:rFonts w:ascii="Garamond" w:hAnsi="Garamond" w:eastAsia="Garamond" w:cs="Garamond"/>
                <w:b w:val="1"/>
                <w:bCs w:val="1"/>
                <w:sz w:val="18"/>
                <w:szCs w:val="18"/>
              </w:rPr>
              <w:t>Bloque 1. Cuerpo, reconocimiento y autonomía</w:t>
            </w:r>
          </w:p>
        </w:tc>
        <w:tc>
          <w:tcPr>
            <w:tcW w:w="1485" w:type="dxa"/>
            <w:tcMar/>
            <w:vAlign w:val="center"/>
          </w:tcPr>
          <w:p w:rsidR="49A24608" w:rsidP="49A24608" w:rsidRDefault="49A24608" w14:paraId="7E28376A" w14:textId="75430A60">
            <w:pPr>
              <w:spacing w:before="240" w:beforeAutospacing="off" w:after="240" w:afterAutospacing="off"/>
              <w:rPr>
                <w:rFonts w:ascii="Garamond" w:hAnsi="Garamond" w:eastAsia="Garamond" w:cs="Garamond"/>
                <w:b w:val="1"/>
                <w:bCs w:val="1"/>
                <w:sz w:val="18"/>
                <w:szCs w:val="18"/>
              </w:rPr>
            </w:pPr>
            <w:r w:rsidRPr="49A24608" w:rsidR="49A24608">
              <w:rPr>
                <w:rFonts w:ascii="Garamond" w:hAnsi="Garamond" w:eastAsia="Garamond" w:cs="Garamond"/>
                <w:b w:val="1"/>
                <w:bCs w:val="1"/>
                <w:sz w:val="18"/>
                <w:szCs w:val="18"/>
              </w:rPr>
              <w:t>Sesión 1. Cuerpo, territorio y poder</w:t>
            </w:r>
          </w:p>
        </w:tc>
        <w:tc>
          <w:tcPr>
            <w:tcW w:w="2370" w:type="dxa"/>
            <w:tcMar/>
            <w:vAlign w:val="center"/>
          </w:tcPr>
          <w:p w:rsidR="49A24608" w:rsidP="49A24608" w:rsidRDefault="49A24608" w14:paraId="4F6B7DC0" w14:textId="6B2B01AE">
            <w:pPr>
              <w:spacing w:before="240" w:beforeAutospacing="off" w:after="240" w:afterAutospacing="off"/>
              <w:rPr>
                <w:rFonts w:ascii="Garamond" w:hAnsi="Garamond" w:eastAsia="Garamond" w:cs="Garamond"/>
                <w:sz w:val="18"/>
                <w:szCs w:val="18"/>
              </w:rPr>
            </w:pPr>
            <w:r w:rsidRPr="49A24608" w:rsidR="49A24608">
              <w:rPr>
                <w:rFonts w:ascii="Garamond" w:hAnsi="Garamond" w:eastAsia="Garamond" w:cs="Garamond"/>
                <w:sz w:val="18"/>
                <w:szCs w:val="18"/>
              </w:rPr>
              <w:t>Reconocimiento corporal y emocional; cuerpo como territorio de cuidado; defensa personal desde el empoderamiento.</w:t>
            </w:r>
          </w:p>
        </w:tc>
        <w:tc>
          <w:tcPr>
            <w:tcW w:w="3480" w:type="dxa"/>
            <w:tcMar/>
            <w:vAlign w:val="center"/>
          </w:tcPr>
          <w:p w:rsidR="49A24608" w:rsidP="49A24608" w:rsidRDefault="49A24608" w14:paraId="030C7FFD" w14:textId="3D9188B0">
            <w:pPr>
              <w:spacing w:before="240" w:beforeAutospacing="off" w:after="240" w:afterAutospacing="off"/>
              <w:rPr>
                <w:rFonts w:ascii="Garamond" w:hAnsi="Garamond" w:eastAsia="Garamond" w:cs="Garamond"/>
                <w:sz w:val="18"/>
                <w:szCs w:val="18"/>
              </w:rPr>
            </w:pPr>
            <w:r w:rsidRPr="49A24608" w:rsidR="49A24608">
              <w:rPr>
                <w:rFonts w:ascii="Garamond" w:hAnsi="Garamond" w:eastAsia="Garamond" w:cs="Garamond"/>
                <w:sz w:val="18"/>
                <w:szCs w:val="18"/>
              </w:rPr>
              <w:t>La sesión se orientará al reconocimiento del cuerpo y las emociones como dimensiones atravesadas por experiencias de género, cuidado, trabajo y violencia en la ruralidad. Se incorporarán reflexiones sobre normas sociales, estereotipos y prácticas cotidianas que históricamente han condicionado la autonomía y participación de las mujeres rurales.</w:t>
            </w:r>
          </w:p>
        </w:tc>
      </w:tr>
      <w:tr w:rsidR="49A24608" w:rsidTr="49A24608" w14:paraId="7318AE1A">
        <w:trPr>
          <w:trHeight w:val="300"/>
        </w:trPr>
        <w:tc>
          <w:tcPr>
            <w:tcW w:w="1680" w:type="dxa"/>
            <w:tcMar/>
            <w:vAlign w:val="center"/>
          </w:tcPr>
          <w:p w:rsidR="49A24608" w:rsidP="49A24608" w:rsidRDefault="49A24608" w14:paraId="7FAAC811" w14:textId="1D2A69A8">
            <w:pPr>
              <w:spacing w:before="240" w:beforeAutospacing="off" w:after="240" w:afterAutospacing="off"/>
              <w:rPr>
                <w:rFonts w:ascii="Garamond" w:hAnsi="Garamond" w:eastAsia="Garamond" w:cs="Garamond"/>
                <w:b w:val="1"/>
                <w:bCs w:val="1"/>
                <w:sz w:val="18"/>
                <w:szCs w:val="18"/>
              </w:rPr>
            </w:pPr>
            <w:r w:rsidRPr="49A24608" w:rsidR="49A24608">
              <w:rPr>
                <w:rFonts w:ascii="Garamond" w:hAnsi="Garamond" w:eastAsia="Garamond" w:cs="Garamond"/>
                <w:b w:val="1"/>
                <w:bCs w:val="1"/>
                <w:sz w:val="18"/>
                <w:szCs w:val="18"/>
              </w:rPr>
              <w:t>Bloque 2. Defensa personal y prevención comunitaria</w:t>
            </w:r>
          </w:p>
        </w:tc>
        <w:tc>
          <w:tcPr>
            <w:tcW w:w="1485" w:type="dxa"/>
            <w:tcMar/>
            <w:vAlign w:val="center"/>
          </w:tcPr>
          <w:p w:rsidR="49A24608" w:rsidP="49A24608" w:rsidRDefault="49A24608" w14:paraId="62E2FE7C" w14:textId="70DFD194">
            <w:pPr>
              <w:spacing w:before="240" w:beforeAutospacing="off" w:after="240" w:afterAutospacing="off"/>
              <w:rPr>
                <w:rFonts w:ascii="Garamond" w:hAnsi="Garamond" w:eastAsia="Garamond" w:cs="Garamond"/>
                <w:b w:val="1"/>
                <w:bCs w:val="1"/>
                <w:sz w:val="18"/>
                <w:szCs w:val="18"/>
              </w:rPr>
            </w:pPr>
            <w:r w:rsidRPr="49A24608" w:rsidR="49A24608">
              <w:rPr>
                <w:rFonts w:ascii="Garamond" w:hAnsi="Garamond" w:eastAsia="Garamond" w:cs="Garamond"/>
                <w:b w:val="1"/>
                <w:bCs w:val="1"/>
                <w:sz w:val="18"/>
                <w:szCs w:val="18"/>
              </w:rPr>
              <w:t>Sesión 2. Principios básicos de defensa personal</w:t>
            </w:r>
          </w:p>
        </w:tc>
        <w:tc>
          <w:tcPr>
            <w:tcW w:w="2370" w:type="dxa"/>
            <w:tcMar/>
            <w:vAlign w:val="center"/>
          </w:tcPr>
          <w:p w:rsidR="49A24608" w:rsidP="49A24608" w:rsidRDefault="49A24608" w14:paraId="063F403E" w14:textId="4BE7746C">
            <w:pPr>
              <w:spacing w:before="240" w:beforeAutospacing="off" w:after="240" w:afterAutospacing="off"/>
              <w:rPr>
                <w:rFonts w:ascii="Garamond" w:hAnsi="Garamond" w:eastAsia="Garamond" w:cs="Garamond"/>
                <w:sz w:val="18"/>
                <w:szCs w:val="18"/>
              </w:rPr>
            </w:pPr>
            <w:r w:rsidRPr="49A24608" w:rsidR="49A24608">
              <w:rPr>
                <w:rFonts w:ascii="Garamond" w:hAnsi="Garamond" w:eastAsia="Garamond" w:cs="Garamond"/>
                <w:sz w:val="18"/>
                <w:szCs w:val="18"/>
              </w:rPr>
              <w:t>Postura de alerta y desplazamientos; técnicas de escape ante agarres; golpes de liberación; práctica con pares.</w:t>
            </w:r>
          </w:p>
        </w:tc>
        <w:tc>
          <w:tcPr>
            <w:tcW w:w="3480" w:type="dxa"/>
            <w:tcMar/>
            <w:vAlign w:val="center"/>
          </w:tcPr>
          <w:p w:rsidR="49A24608" w:rsidP="49A24608" w:rsidRDefault="49A24608" w14:paraId="05CB2F07" w14:textId="4C34A966">
            <w:pPr>
              <w:spacing w:before="240" w:beforeAutospacing="off" w:after="240" w:afterAutospacing="off"/>
              <w:rPr>
                <w:rFonts w:ascii="Garamond" w:hAnsi="Garamond" w:eastAsia="Garamond" w:cs="Garamond"/>
                <w:sz w:val="18"/>
                <w:szCs w:val="18"/>
              </w:rPr>
            </w:pPr>
            <w:r w:rsidRPr="49A24608" w:rsidR="49A24608">
              <w:rPr>
                <w:rFonts w:ascii="Garamond" w:hAnsi="Garamond" w:eastAsia="Garamond" w:cs="Garamond"/>
                <w:sz w:val="18"/>
                <w:szCs w:val="18"/>
              </w:rPr>
              <w:t>La defensa personal será abordada desde una perspectiva amplia que integre dimensiones físicas, emocionales y comunitarias. La sesión enfatizará el fortalecimiento de la autonomía, el reconocimiento de límites y la capacidad de reacción y protección colectiva frente a situaciones de violencia.</w:t>
            </w:r>
          </w:p>
        </w:tc>
      </w:tr>
      <w:tr w:rsidR="49A24608" w:rsidTr="49A24608" w14:paraId="0FB149BB">
        <w:trPr>
          <w:trHeight w:val="300"/>
        </w:trPr>
        <w:tc>
          <w:tcPr>
            <w:tcW w:w="1680" w:type="dxa"/>
            <w:tcMar/>
            <w:vAlign w:val="center"/>
          </w:tcPr>
          <w:p w:rsidR="49A24608" w:rsidP="49A24608" w:rsidRDefault="49A24608" w14:paraId="6774D6B6" w14:textId="4FF6E1F6">
            <w:pPr>
              <w:rPr>
                <w:sz w:val="18"/>
                <w:szCs w:val="18"/>
              </w:rPr>
            </w:pPr>
          </w:p>
        </w:tc>
        <w:tc>
          <w:tcPr>
            <w:tcW w:w="1485" w:type="dxa"/>
            <w:tcMar/>
            <w:vAlign w:val="center"/>
          </w:tcPr>
          <w:p w:rsidR="49A24608" w:rsidP="49A24608" w:rsidRDefault="49A24608" w14:paraId="582AA52B" w14:textId="63105DE6">
            <w:pPr>
              <w:spacing w:before="240" w:beforeAutospacing="off" w:after="240" w:afterAutospacing="off"/>
              <w:rPr>
                <w:rFonts w:ascii="Garamond" w:hAnsi="Garamond" w:eastAsia="Garamond" w:cs="Garamond"/>
                <w:b w:val="1"/>
                <w:bCs w:val="1"/>
                <w:sz w:val="18"/>
                <w:szCs w:val="18"/>
              </w:rPr>
            </w:pPr>
            <w:r w:rsidRPr="49A24608" w:rsidR="49A24608">
              <w:rPr>
                <w:rFonts w:ascii="Garamond" w:hAnsi="Garamond" w:eastAsia="Garamond" w:cs="Garamond"/>
                <w:b w:val="1"/>
                <w:bCs w:val="1"/>
                <w:sz w:val="18"/>
                <w:szCs w:val="18"/>
              </w:rPr>
              <w:t>Sesión 3. Autocuidado, amor propio y desescalamiento</w:t>
            </w:r>
          </w:p>
        </w:tc>
        <w:tc>
          <w:tcPr>
            <w:tcW w:w="2370" w:type="dxa"/>
            <w:tcMar/>
            <w:vAlign w:val="center"/>
          </w:tcPr>
          <w:p w:rsidR="49A24608" w:rsidP="49A24608" w:rsidRDefault="49A24608" w14:paraId="692AB78B" w14:textId="2F96C717">
            <w:pPr>
              <w:spacing w:before="240" w:beforeAutospacing="off" w:after="240" w:afterAutospacing="off"/>
              <w:rPr>
                <w:rFonts w:ascii="Garamond" w:hAnsi="Garamond" w:eastAsia="Garamond" w:cs="Garamond"/>
                <w:sz w:val="18"/>
                <w:szCs w:val="18"/>
              </w:rPr>
            </w:pPr>
            <w:r w:rsidRPr="49A24608" w:rsidR="49A24608">
              <w:rPr>
                <w:rFonts w:ascii="Garamond" w:hAnsi="Garamond" w:eastAsia="Garamond" w:cs="Garamond"/>
                <w:sz w:val="18"/>
                <w:szCs w:val="18"/>
              </w:rPr>
              <w:t>Lenguaje corporal y verbal preventivo; actuación ante situaciones de riesgo; simulación de escenarios rurales.</w:t>
            </w:r>
          </w:p>
        </w:tc>
        <w:tc>
          <w:tcPr>
            <w:tcW w:w="3480" w:type="dxa"/>
            <w:tcMar/>
            <w:vAlign w:val="center"/>
          </w:tcPr>
          <w:p w:rsidR="49A24608" w:rsidP="49A24608" w:rsidRDefault="49A24608" w14:paraId="6907C485" w14:textId="38CDA624">
            <w:pPr>
              <w:spacing w:before="240" w:beforeAutospacing="off" w:after="240" w:afterAutospacing="off"/>
              <w:rPr>
                <w:rFonts w:ascii="Garamond" w:hAnsi="Garamond" w:eastAsia="Garamond" w:cs="Garamond"/>
                <w:sz w:val="18"/>
                <w:szCs w:val="18"/>
              </w:rPr>
            </w:pPr>
            <w:r w:rsidRPr="49A24608" w:rsidR="49A24608">
              <w:rPr>
                <w:rFonts w:ascii="Garamond" w:hAnsi="Garamond" w:eastAsia="Garamond" w:cs="Garamond"/>
                <w:sz w:val="18"/>
                <w:szCs w:val="18"/>
              </w:rPr>
              <w:t>Esta sesión articulará el trabajo sobre autocuidado y amor propio con la identificación crítica de relaciones, prácticas y mandatos de género que naturalizan la violencia y la sobrecarga hacia las mujeres. A través de ejercicios prácticos y role-play se fortalecerán capacidades de reconocimiento de riesgos, establecimiento de límites y cuidado mutuo.</w:t>
            </w:r>
          </w:p>
        </w:tc>
      </w:tr>
      <w:tr w:rsidR="49A24608" w:rsidTr="49A24608" w14:paraId="728B2A94">
        <w:trPr>
          <w:trHeight w:val="300"/>
        </w:trPr>
        <w:tc>
          <w:tcPr>
            <w:tcW w:w="1680" w:type="dxa"/>
            <w:tcMar/>
            <w:vAlign w:val="center"/>
          </w:tcPr>
          <w:p w:rsidR="49A24608" w:rsidP="49A24608" w:rsidRDefault="49A24608" w14:paraId="44F19FCD" w14:textId="6FE6E188">
            <w:pPr>
              <w:spacing w:before="240" w:beforeAutospacing="off" w:after="240" w:afterAutospacing="off"/>
              <w:rPr>
                <w:rFonts w:ascii="Garamond" w:hAnsi="Garamond" w:eastAsia="Garamond" w:cs="Garamond"/>
                <w:b w:val="1"/>
                <w:bCs w:val="1"/>
                <w:sz w:val="18"/>
                <w:szCs w:val="18"/>
              </w:rPr>
            </w:pPr>
            <w:r w:rsidRPr="49A24608" w:rsidR="49A24608">
              <w:rPr>
                <w:rFonts w:ascii="Garamond" w:hAnsi="Garamond" w:eastAsia="Garamond" w:cs="Garamond"/>
                <w:b w:val="1"/>
                <w:bCs w:val="1"/>
                <w:sz w:val="18"/>
                <w:szCs w:val="18"/>
              </w:rPr>
              <w:t>Bloque 3. Primeros auxilios y cuidado comunitario</w:t>
            </w:r>
          </w:p>
        </w:tc>
        <w:tc>
          <w:tcPr>
            <w:tcW w:w="1485" w:type="dxa"/>
            <w:tcMar/>
            <w:vAlign w:val="center"/>
          </w:tcPr>
          <w:p w:rsidR="49A24608" w:rsidP="49A24608" w:rsidRDefault="49A24608" w14:paraId="08DC36E2" w14:textId="635CCAE2">
            <w:pPr>
              <w:spacing w:before="240" w:beforeAutospacing="off" w:after="240" w:afterAutospacing="off"/>
              <w:rPr>
                <w:rFonts w:ascii="Garamond" w:hAnsi="Garamond" w:eastAsia="Garamond" w:cs="Garamond"/>
                <w:b w:val="1"/>
                <w:bCs w:val="1"/>
                <w:sz w:val="18"/>
                <w:szCs w:val="18"/>
              </w:rPr>
            </w:pPr>
            <w:r w:rsidRPr="49A24608" w:rsidR="49A24608">
              <w:rPr>
                <w:rFonts w:ascii="Garamond" w:hAnsi="Garamond" w:eastAsia="Garamond" w:cs="Garamond"/>
                <w:b w:val="1"/>
                <w:bCs w:val="1"/>
                <w:sz w:val="18"/>
                <w:szCs w:val="18"/>
              </w:rPr>
              <w:t>Sesión 4. Primeros auxilios comunitarios I</w:t>
            </w:r>
          </w:p>
        </w:tc>
        <w:tc>
          <w:tcPr>
            <w:tcW w:w="2370" w:type="dxa"/>
            <w:tcMar/>
            <w:vAlign w:val="center"/>
          </w:tcPr>
          <w:p w:rsidR="49A24608" w:rsidP="49A24608" w:rsidRDefault="49A24608" w14:paraId="3C6B49A0" w14:textId="2F497997">
            <w:pPr>
              <w:spacing w:before="240" w:beforeAutospacing="off" w:after="240" w:afterAutospacing="off"/>
              <w:rPr>
                <w:rFonts w:ascii="Garamond" w:hAnsi="Garamond" w:eastAsia="Garamond" w:cs="Garamond"/>
                <w:sz w:val="18"/>
                <w:szCs w:val="18"/>
              </w:rPr>
            </w:pPr>
            <w:r w:rsidRPr="49A24608" w:rsidR="49A24608">
              <w:rPr>
                <w:rFonts w:ascii="Garamond" w:hAnsi="Garamond" w:eastAsia="Garamond" w:cs="Garamond"/>
                <w:sz w:val="18"/>
                <w:szCs w:val="18"/>
              </w:rPr>
              <w:t>Heridas, caídas, contusiones; qué hacer y qué no hacer; botiquín rural básico.</w:t>
            </w:r>
          </w:p>
        </w:tc>
        <w:tc>
          <w:tcPr>
            <w:tcW w:w="3480" w:type="dxa"/>
            <w:tcMar/>
            <w:vAlign w:val="center"/>
          </w:tcPr>
          <w:p w:rsidR="49A24608" w:rsidP="49A24608" w:rsidRDefault="49A24608" w14:paraId="1710CEA1" w14:textId="4C76C30E">
            <w:pPr>
              <w:spacing w:before="240" w:beforeAutospacing="off" w:after="240" w:afterAutospacing="off"/>
              <w:rPr>
                <w:rFonts w:ascii="Garamond" w:hAnsi="Garamond" w:eastAsia="Garamond" w:cs="Garamond"/>
                <w:sz w:val="18"/>
                <w:szCs w:val="18"/>
              </w:rPr>
            </w:pPr>
            <w:r w:rsidRPr="49A24608" w:rsidR="49A24608">
              <w:rPr>
                <w:rFonts w:ascii="Garamond" w:hAnsi="Garamond" w:eastAsia="Garamond" w:cs="Garamond"/>
                <w:sz w:val="18"/>
                <w:szCs w:val="18"/>
              </w:rPr>
              <w:t>La sesión fortalecerá capacidades básicas de respuesta comunitaria frente a emergencias físicas en contextos rurales, promoviendo el cuidado colectivo y la corresponsabilidad comunitaria.</w:t>
            </w:r>
          </w:p>
        </w:tc>
      </w:tr>
      <w:tr w:rsidR="49A24608" w:rsidTr="49A24608" w14:paraId="39E86A8A">
        <w:trPr>
          <w:trHeight w:val="300"/>
        </w:trPr>
        <w:tc>
          <w:tcPr>
            <w:tcW w:w="1680" w:type="dxa"/>
            <w:tcMar/>
            <w:vAlign w:val="center"/>
          </w:tcPr>
          <w:p w:rsidR="49A24608" w:rsidP="49A24608" w:rsidRDefault="49A24608" w14:paraId="4F4A452F" w14:textId="214B0800">
            <w:pPr>
              <w:rPr>
                <w:sz w:val="18"/>
                <w:szCs w:val="18"/>
              </w:rPr>
            </w:pPr>
          </w:p>
        </w:tc>
        <w:tc>
          <w:tcPr>
            <w:tcW w:w="1485" w:type="dxa"/>
            <w:tcMar/>
            <w:vAlign w:val="center"/>
          </w:tcPr>
          <w:p w:rsidR="49A24608" w:rsidP="49A24608" w:rsidRDefault="49A24608" w14:paraId="53785FD0" w14:textId="66C3C058">
            <w:pPr>
              <w:spacing w:before="240" w:beforeAutospacing="off" w:after="240" w:afterAutospacing="off"/>
              <w:rPr>
                <w:rFonts w:ascii="Garamond" w:hAnsi="Garamond" w:eastAsia="Garamond" w:cs="Garamond"/>
                <w:b w:val="1"/>
                <w:bCs w:val="1"/>
                <w:sz w:val="18"/>
                <w:szCs w:val="18"/>
              </w:rPr>
            </w:pPr>
            <w:r w:rsidRPr="49A24608" w:rsidR="49A24608">
              <w:rPr>
                <w:rFonts w:ascii="Garamond" w:hAnsi="Garamond" w:eastAsia="Garamond" w:cs="Garamond"/>
                <w:b w:val="1"/>
                <w:bCs w:val="1"/>
                <w:sz w:val="18"/>
                <w:szCs w:val="18"/>
              </w:rPr>
              <w:t>Sesión 5. Primeros auxilios comunitarios II y acompañamiento emocional</w:t>
            </w:r>
          </w:p>
        </w:tc>
        <w:tc>
          <w:tcPr>
            <w:tcW w:w="2370" w:type="dxa"/>
            <w:tcMar/>
            <w:vAlign w:val="center"/>
          </w:tcPr>
          <w:p w:rsidR="49A24608" w:rsidP="49A24608" w:rsidRDefault="49A24608" w14:paraId="62E223FB" w14:textId="0EA1EDC6">
            <w:pPr>
              <w:spacing w:before="240" w:beforeAutospacing="off" w:after="240" w:afterAutospacing="off"/>
              <w:rPr>
                <w:rFonts w:ascii="Garamond" w:hAnsi="Garamond" w:eastAsia="Garamond" w:cs="Garamond"/>
                <w:sz w:val="18"/>
                <w:szCs w:val="18"/>
              </w:rPr>
            </w:pPr>
            <w:r w:rsidRPr="49A24608" w:rsidR="49A24608">
              <w:rPr>
                <w:rFonts w:ascii="Garamond" w:hAnsi="Garamond" w:eastAsia="Garamond" w:cs="Garamond"/>
                <w:sz w:val="18"/>
                <w:szCs w:val="18"/>
              </w:rPr>
              <w:t>Atención ante crisis emocionales; acompañamiento colectivo; aromaterapia.</w:t>
            </w:r>
          </w:p>
        </w:tc>
        <w:tc>
          <w:tcPr>
            <w:tcW w:w="3480" w:type="dxa"/>
            <w:tcMar/>
            <w:vAlign w:val="center"/>
          </w:tcPr>
          <w:p w:rsidR="49A24608" w:rsidP="49A24608" w:rsidRDefault="49A24608" w14:paraId="065B8CE1" w14:textId="592016D3">
            <w:pPr>
              <w:spacing w:before="240" w:beforeAutospacing="off" w:after="240" w:afterAutospacing="off"/>
              <w:rPr>
                <w:rFonts w:ascii="Garamond" w:hAnsi="Garamond" w:eastAsia="Garamond" w:cs="Garamond"/>
                <w:sz w:val="18"/>
                <w:szCs w:val="18"/>
              </w:rPr>
            </w:pPr>
            <w:r w:rsidRPr="49A24608" w:rsidR="49A24608">
              <w:rPr>
                <w:rFonts w:ascii="Garamond" w:hAnsi="Garamond" w:eastAsia="Garamond" w:cs="Garamond"/>
                <w:sz w:val="18"/>
                <w:szCs w:val="18"/>
              </w:rPr>
              <w:t>Se trabajarán herramientas básicas de contención emocional, escucha y acompañamiento frente a situaciones de crisis o violencia, fortaleciendo redes de apoyo y prácticas comunitarias de cuidado entre mujeres rurales.</w:t>
            </w:r>
          </w:p>
        </w:tc>
      </w:tr>
      <w:tr w:rsidR="49A24608" w:rsidTr="49A24608" w14:paraId="71563A4C">
        <w:trPr>
          <w:trHeight w:val="300"/>
        </w:trPr>
        <w:tc>
          <w:tcPr>
            <w:tcW w:w="1680" w:type="dxa"/>
            <w:tcMar/>
            <w:vAlign w:val="center"/>
          </w:tcPr>
          <w:p w:rsidR="49A24608" w:rsidP="49A24608" w:rsidRDefault="49A24608" w14:paraId="5214EBDB" w14:textId="55B0334C">
            <w:pPr>
              <w:spacing w:before="240" w:beforeAutospacing="off" w:after="240" w:afterAutospacing="off"/>
              <w:rPr>
                <w:rFonts w:ascii="Garamond" w:hAnsi="Garamond" w:eastAsia="Garamond" w:cs="Garamond"/>
                <w:b w:val="1"/>
                <w:bCs w:val="1"/>
                <w:sz w:val="18"/>
                <w:szCs w:val="18"/>
              </w:rPr>
            </w:pPr>
            <w:r w:rsidRPr="49A24608" w:rsidR="49A24608">
              <w:rPr>
                <w:rFonts w:ascii="Garamond" w:hAnsi="Garamond" w:eastAsia="Garamond" w:cs="Garamond"/>
                <w:b w:val="1"/>
                <w:bCs w:val="1"/>
                <w:sz w:val="18"/>
                <w:szCs w:val="18"/>
              </w:rPr>
              <w:t>Bloque 4. Violencias basadas en género y protección territorial</w:t>
            </w:r>
          </w:p>
        </w:tc>
        <w:tc>
          <w:tcPr>
            <w:tcW w:w="1485" w:type="dxa"/>
            <w:tcMar/>
            <w:vAlign w:val="center"/>
          </w:tcPr>
          <w:p w:rsidR="49A24608" w:rsidP="49A24608" w:rsidRDefault="49A24608" w14:paraId="3CE6F0DF" w14:textId="34E2B4D5">
            <w:pPr>
              <w:spacing w:before="240" w:beforeAutospacing="off" w:after="240" w:afterAutospacing="off"/>
              <w:rPr>
                <w:rFonts w:ascii="Garamond" w:hAnsi="Garamond" w:eastAsia="Garamond" w:cs="Garamond"/>
                <w:b w:val="1"/>
                <w:bCs w:val="1"/>
                <w:sz w:val="18"/>
                <w:szCs w:val="18"/>
              </w:rPr>
            </w:pPr>
            <w:r w:rsidRPr="49A24608" w:rsidR="49A24608">
              <w:rPr>
                <w:rFonts w:ascii="Garamond" w:hAnsi="Garamond" w:eastAsia="Garamond" w:cs="Garamond"/>
                <w:b w:val="1"/>
                <w:bCs w:val="1"/>
                <w:sz w:val="18"/>
                <w:szCs w:val="18"/>
              </w:rPr>
              <w:t>Sesión 6. Identificación de VBG y violencias naturalizadas</w:t>
            </w:r>
          </w:p>
        </w:tc>
        <w:tc>
          <w:tcPr>
            <w:tcW w:w="2370" w:type="dxa"/>
            <w:tcMar/>
            <w:vAlign w:val="center"/>
          </w:tcPr>
          <w:p w:rsidR="49A24608" w:rsidP="49A24608" w:rsidRDefault="49A24608" w14:paraId="01F84995" w14:textId="1D111B4A">
            <w:pPr>
              <w:spacing w:before="240" w:beforeAutospacing="off" w:after="240" w:afterAutospacing="off"/>
              <w:rPr>
                <w:rFonts w:ascii="Garamond" w:hAnsi="Garamond" w:eastAsia="Garamond" w:cs="Garamond"/>
                <w:sz w:val="18"/>
                <w:szCs w:val="18"/>
              </w:rPr>
            </w:pPr>
            <w:r w:rsidRPr="49A24608" w:rsidR="49A24608">
              <w:rPr>
                <w:rFonts w:ascii="Garamond" w:hAnsi="Garamond" w:eastAsia="Garamond" w:cs="Garamond"/>
                <w:sz w:val="18"/>
                <w:szCs w:val="18"/>
              </w:rPr>
              <w:t>Tipos de violencia (física, sexual, psicológica, etc.); signos de alerta; mitos y realidades rurales.</w:t>
            </w:r>
          </w:p>
        </w:tc>
        <w:tc>
          <w:tcPr>
            <w:tcW w:w="3480" w:type="dxa"/>
            <w:tcMar/>
            <w:vAlign w:val="center"/>
          </w:tcPr>
          <w:p w:rsidR="49A24608" w:rsidP="49A24608" w:rsidRDefault="49A24608" w14:paraId="0FEE882C" w14:textId="3FA9058D">
            <w:pPr>
              <w:spacing w:before="240" w:beforeAutospacing="off" w:after="240" w:afterAutospacing="off"/>
              <w:rPr>
                <w:rFonts w:ascii="Garamond" w:hAnsi="Garamond" w:eastAsia="Garamond" w:cs="Garamond"/>
                <w:sz w:val="18"/>
                <w:szCs w:val="18"/>
              </w:rPr>
            </w:pPr>
            <w:r w:rsidRPr="49A24608" w:rsidR="49A24608">
              <w:rPr>
                <w:rFonts w:ascii="Garamond" w:hAnsi="Garamond" w:eastAsia="Garamond" w:cs="Garamond"/>
                <w:sz w:val="18"/>
                <w:szCs w:val="18"/>
              </w:rPr>
              <w:t>La sesión profundizará en el análisis de las violencias basadas en género desde una perspectiva estructural y territorial, promoviendo la identificación de normas sociales, prácticas naturalizadas de violencia y barreras que afectan a las mujeres rurales en distintos ámbitos de la vida cotidiana.</w:t>
            </w:r>
          </w:p>
        </w:tc>
      </w:tr>
      <w:tr w:rsidR="49A24608" w:rsidTr="49A24608" w14:paraId="4CB7B81A">
        <w:trPr>
          <w:trHeight w:val="300"/>
        </w:trPr>
        <w:tc>
          <w:tcPr>
            <w:tcW w:w="1680" w:type="dxa"/>
            <w:tcMar/>
            <w:vAlign w:val="center"/>
          </w:tcPr>
          <w:p w:rsidR="49A24608" w:rsidP="49A24608" w:rsidRDefault="49A24608" w14:paraId="1B970792" w14:textId="0D5E5D8A">
            <w:pPr>
              <w:rPr>
                <w:sz w:val="18"/>
                <w:szCs w:val="18"/>
              </w:rPr>
            </w:pPr>
          </w:p>
        </w:tc>
        <w:tc>
          <w:tcPr>
            <w:tcW w:w="1485" w:type="dxa"/>
            <w:tcMar/>
            <w:vAlign w:val="center"/>
          </w:tcPr>
          <w:p w:rsidR="49A24608" w:rsidP="49A24608" w:rsidRDefault="49A24608" w14:paraId="5C7F14B6" w14:textId="14A2B5D1">
            <w:pPr>
              <w:spacing w:before="240" w:beforeAutospacing="off" w:after="240" w:afterAutospacing="off"/>
              <w:rPr>
                <w:rFonts w:ascii="Garamond" w:hAnsi="Garamond" w:eastAsia="Garamond" w:cs="Garamond"/>
                <w:b w:val="1"/>
                <w:bCs w:val="1"/>
                <w:sz w:val="18"/>
                <w:szCs w:val="18"/>
              </w:rPr>
            </w:pPr>
            <w:r w:rsidRPr="49A24608" w:rsidR="49A24608">
              <w:rPr>
                <w:rFonts w:ascii="Garamond" w:hAnsi="Garamond" w:eastAsia="Garamond" w:cs="Garamond"/>
                <w:b w:val="1"/>
                <w:bCs w:val="1"/>
                <w:sz w:val="18"/>
                <w:szCs w:val="18"/>
              </w:rPr>
              <w:t>Sesión 7. Rutas de atención y estrategias comunitarias de respuesta</w:t>
            </w:r>
          </w:p>
        </w:tc>
        <w:tc>
          <w:tcPr>
            <w:tcW w:w="2370" w:type="dxa"/>
            <w:tcMar/>
            <w:vAlign w:val="center"/>
          </w:tcPr>
          <w:p w:rsidR="49A24608" w:rsidP="49A24608" w:rsidRDefault="49A24608" w14:paraId="544E0097" w14:textId="1C015ED6">
            <w:pPr>
              <w:spacing w:before="240" w:beforeAutospacing="off" w:after="240" w:afterAutospacing="off"/>
              <w:rPr>
                <w:rFonts w:ascii="Garamond" w:hAnsi="Garamond" w:eastAsia="Garamond" w:cs="Garamond"/>
                <w:sz w:val="18"/>
                <w:szCs w:val="18"/>
              </w:rPr>
            </w:pPr>
            <w:r w:rsidRPr="49A24608" w:rsidR="49A24608">
              <w:rPr>
                <w:rFonts w:ascii="Garamond" w:hAnsi="Garamond" w:eastAsia="Garamond" w:cs="Garamond"/>
                <w:sz w:val="18"/>
                <w:szCs w:val="18"/>
              </w:rPr>
              <w:t>¿A dónde acudir?; instituciones locales; simulación de uso de rutas; barreras culturales.</w:t>
            </w:r>
          </w:p>
        </w:tc>
        <w:tc>
          <w:tcPr>
            <w:tcW w:w="3480" w:type="dxa"/>
            <w:tcMar/>
            <w:vAlign w:val="center"/>
          </w:tcPr>
          <w:p w:rsidR="49A24608" w:rsidP="49A24608" w:rsidRDefault="49A24608" w14:paraId="36EDF655" w14:textId="5E6F546F">
            <w:pPr>
              <w:spacing w:before="240" w:beforeAutospacing="off" w:after="240" w:afterAutospacing="off"/>
              <w:rPr>
                <w:rFonts w:ascii="Garamond" w:hAnsi="Garamond" w:eastAsia="Garamond" w:cs="Garamond"/>
                <w:sz w:val="18"/>
                <w:szCs w:val="18"/>
              </w:rPr>
            </w:pPr>
            <w:r w:rsidRPr="49A24608" w:rsidR="49A24608">
              <w:rPr>
                <w:rFonts w:ascii="Garamond" w:hAnsi="Garamond" w:eastAsia="Garamond" w:cs="Garamond"/>
                <w:sz w:val="18"/>
                <w:szCs w:val="18"/>
              </w:rPr>
              <w:t>La sesión fortalecerá el conocimiento y apropiación de rutas institucionales y comunitarias de atención, articulándolas con estrategias de cuidado mutuo, redes rurales de protección y capacidades colectivas de respuesta frente a las violencias.</w:t>
            </w:r>
          </w:p>
        </w:tc>
      </w:tr>
      <w:tr w:rsidR="49A24608" w:rsidTr="49A24608" w14:paraId="1C2B1B82">
        <w:trPr>
          <w:trHeight w:val="300"/>
        </w:trPr>
        <w:tc>
          <w:tcPr>
            <w:tcW w:w="1680" w:type="dxa"/>
            <w:tcMar/>
            <w:vAlign w:val="center"/>
          </w:tcPr>
          <w:p w:rsidR="49A24608" w:rsidP="49A24608" w:rsidRDefault="49A24608" w14:paraId="7A4A8DC5" w14:textId="36415D2B">
            <w:pPr>
              <w:spacing w:before="240" w:beforeAutospacing="off" w:after="240" w:afterAutospacing="off"/>
              <w:rPr>
                <w:rFonts w:ascii="Garamond" w:hAnsi="Garamond" w:eastAsia="Garamond" w:cs="Garamond"/>
                <w:b w:val="1"/>
                <w:bCs w:val="1"/>
                <w:sz w:val="18"/>
                <w:szCs w:val="18"/>
              </w:rPr>
            </w:pPr>
            <w:r w:rsidRPr="49A24608" w:rsidR="49A24608">
              <w:rPr>
                <w:rFonts w:ascii="Garamond" w:hAnsi="Garamond" w:eastAsia="Garamond" w:cs="Garamond"/>
                <w:b w:val="1"/>
                <w:bCs w:val="1"/>
                <w:sz w:val="18"/>
                <w:szCs w:val="18"/>
              </w:rPr>
              <w:t>Bloque 5. Redes de cuidado y fortalecimiento organizativo</w:t>
            </w:r>
          </w:p>
        </w:tc>
        <w:tc>
          <w:tcPr>
            <w:tcW w:w="1485" w:type="dxa"/>
            <w:tcMar/>
            <w:vAlign w:val="center"/>
          </w:tcPr>
          <w:p w:rsidR="49A24608" w:rsidP="49A24608" w:rsidRDefault="49A24608" w14:paraId="719BB687" w14:textId="5A316306">
            <w:pPr>
              <w:spacing w:before="240" w:beforeAutospacing="off" w:after="240" w:afterAutospacing="off"/>
              <w:rPr>
                <w:rFonts w:ascii="Garamond" w:hAnsi="Garamond" w:eastAsia="Garamond" w:cs="Garamond"/>
                <w:b w:val="1"/>
                <w:bCs w:val="1"/>
                <w:sz w:val="18"/>
                <w:szCs w:val="18"/>
              </w:rPr>
            </w:pPr>
            <w:r w:rsidRPr="49A24608" w:rsidR="49A24608">
              <w:rPr>
                <w:rFonts w:ascii="Garamond" w:hAnsi="Garamond" w:eastAsia="Garamond" w:cs="Garamond"/>
                <w:b w:val="1"/>
                <w:bCs w:val="1"/>
                <w:sz w:val="18"/>
                <w:szCs w:val="18"/>
              </w:rPr>
              <w:t>Sesión 8. Autocuidado, cuidado colectivo y redes rurales de protección</w:t>
            </w:r>
          </w:p>
        </w:tc>
        <w:tc>
          <w:tcPr>
            <w:tcW w:w="2370" w:type="dxa"/>
            <w:tcMar/>
            <w:vAlign w:val="center"/>
          </w:tcPr>
          <w:p w:rsidR="49A24608" w:rsidP="49A24608" w:rsidRDefault="49A24608" w14:paraId="3C408EB2" w14:textId="4DF38AA1">
            <w:pPr>
              <w:spacing w:before="240" w:beforeAutospacing="off" w:after="240" w:afterAutospacing="off"/>
              <w:rPr>
                <w:rFonts w:ascii="Garamond" w:hAnsi="Garamond" w:eastAsia="Garamond" w:cs="Garamond"/>
                <w:sz w:val="18"/>
                <w:szCs w:val="18"/>
              </w:rPr>
            </w:pPr>
            <w:r w:rsidRPr="49A24608" w:rsidR="49A24608">
              <w:rPr>
                <w:rFonts w:ascii="Garamond" w:hAnsi="Garamond" w:eastAsia="Garamond" w:cs="Garamond"/>
                <w:sz w:val="18"/>
                <w:szCs w:val="18"/>
              </w:rPr>
              <w:t>Círculos de apoyo; redes rurales de protección.</w:t>
            </w:r>
          </w:p>
        </w:tc>
        <w:tc>
          <w:tcPr>
            <w:tcW w:w="3480" w:type="dxa"/>
            <w:tcMar/>
            <w:vAlign w:val="center"/>
          </w:tcPr>
          <w:p w:rsidR="49A24608" w:rsidP="49A24608" w:rsidRDefault="49A24608" w14:paraId="255E4FD4" w14:textId="5DCA0CC2">
            <w:pPr>
              <w:spacing w:before="240" w:beforeAutospacing="off" w:after="240" w:afterAutospacing="off"/>
              <w:rPr>
                <w:rFonts w:ascii="Garamond" w:hAnsi="Garamond" w:eastAsia="Garamond" w:cs="Garamond"/>
                <w:sz w:val="18"/>
                <w:szCs w:val="18"/>
              </w:rPr>
            </w:pPr>
            <w:r w:rsidRPr="49A24608" w:rsidR="49A24608">
              <w:rPr>
                <w:rFonts w:ascii="Garamond" w:hAnsi="Garamond" w:eastAsia="Garamond" w:cs="Garamond"/>
                <w:sz w:val="18"/>
                <w:szCs w:val="18"/>
              </w:rPr>
              <w:t>La sesión de cierre fortalecerá procesos de organización, cuidado mutuo y construcción de redes comunitarias entre mujeres rurales. Asimismo, permitirá proyectar la participación de las mujeres en las siguientes acciones del componente, incluyendo alarmas púrpura, murales comunitarios y encuentros de intercambio y conmemoración.</w:t>
            </w:r>
          </w:p>
        </w:tc>
      </w:tr>
    </w:tbl>
    <w:p w:rsidR="49A24608" w:rsidP="49A24608" w:rsidRDefault="49A24608" w14:paraId="14610E08" w14:textId="17EDF61C">
      <w:pPr>
        <w:pStyle w:val="Normal"/>
        <w:spacing w:before="0" w:beforeAutospacing="off" w:after="0" w:afterAutospacing="off"/>
        <w:ind w:left="0"/>
        <w:rPr>
          <w:rFonts w:ascii="Garamond" w:hAnsi="Garamond" w:eastAsia="Garamond" w:cs="Garamond"/>
          <w:noProof w:val="0"/>
          <w:sz w:val="20"/>
          <w:szCs w:val="20"/>
          <w:lang w:val="es-ES"/>
        </w:rPr>
      </w:pPr>
    </w:p>
    <w:p w:rsidR="07263B59" w:rsidP="49A24608" w:rsidRDefault="07263B59" w14:paraId="3C49C50B" w14:textId="651A5D00">
      <w:pPr>
        <w:pStyle w:val="Normal"/>
        <w:spacing w:before="0" w:beforeAutospacing="off" w:after="0" w:afterAutospacing="off"/>
        <w:ind w:left="0"/>
        <w:rPr>
          <w:rFonts w:ascii="Garamond" w:hAnsi="Garamond" w:eastAsia="Garamond" w:cs="Garamond"/>
          <w:noProof w:val="0"/>
          <w:sz w:val="20"/>
          <w:szCs w:val="20"/>
          <w:lang w:val="es-ES"/>
        </w:rPr>
      </w:pPr>
      <w:r w:rsidRPr="49A24608" w:rsidR="07263B59">
        <w:rPr>
          <w:rFonts w:ascii="Garamond" w:hAnsi="Garamond" w:eastAsia="Garamond" w:cs="Garamond"/>
          <w:noProof w:val="0"/>
          <w:sz w:val="20"/>
          <w:szCs w:val="20"/>
          <w:lang w:val="es-ES"/>
        </w:rPr>
        <w:t>La persona tallerista debe tener en cuenta las siguientes orientaciones para la ejecución del taller:</w:t>
      </w:r>
    </w:p>
    <w:p w:rsidR="49A24608" w:rsidP="49A24608" w:rsidRDefault="49A24608" w14:paraId="63B2C67A" w14:textId="5D4738D0">
      <w:pPr>
        <w:pStyle w:val="Normal"/>
        <w:spacing w:before="0" w:beforeAutospacing="off" w:after="0" w:afterAutospacing="off"/>
        <w:ind w:left="0"/>
        <w:rPr>
          <w:rFonts w:ascii="Garamond" w:hAnsi="Garamond" w:eastAsia="Garamond" w:cs="Garamond"/>
          <w:noProof w:val="0"/>
          <w:sz w:val="20"/>
          <w:szCs w:val="20"/>
          <w:lang w:val="es-ES"/>
        </w:rPr>
      </w:pPr>
    </w:p>
    <w:p w:rsidR="1514C652" w:rsidP="49A24608" w:rsidRDefault="1514C652" w14:paraId="2FF18104" w14:textId="4AF073DD">
      <w:pPr>
        <w:pStyle w:val="ListParagraph"/>
        <w:numPr>
          <w:ilvl w:val="0"/>
          <w:numId w:val="23"/>
        </w:numPr>
        <w:spacing w:before="0" w:beforeAutospacing="off" w:after="0" w:afterAutospacing="off"/>
        <w:rPr>
          <w:rFonts w:ascii="Garamond" w:hAnsi="Garamond" w:eastAsia="Garamond" w:cs="Garamond"/>
          <w:noProof w:val="0"/>
          <w:sz w:val="20"/>
          <w:szCs w:val="20"/>
          <w:lang w:val="es-ES"/>
        </w:rPr>
      </w:pPr>
      <w:r w:rsidRPr="49A24608" w:rsidR="1514C652">
        <w:rPr>
          <w:rFonts w:ascii="Garamond" w:hAnsi="Garamond" w:eastAsia="Garamond" w:cs="Garamond"/>
          <w:noProof w:val="0"/>
          <w:sz w:val="20"/>
          <w:szCs w:val="20"/>
          <w:lang w:val="es-ES"/>
        </w:rPr>
        <w:t xml:space="preserve">Evitar representaciones revictimizantes, moralizantes o culpabilizadoras frente a las experiencias de violencia. </w:t>
      </w:r>
    </w:p>
    <w:p w:rsidR="1514C652" w:rsidP="49A24608" w:rsidRDefault="1514C652" w14:paraId="7111168C" w14:textId="50405353">
      <w:pPr>
        <w:pStyle w:val="ListParagraph"/>
        <w:numPr>
          <w:ilvl w:val="0"/>
          <w:numId w:val="23"/>
        </w:numPr>
        <w:spacing w:before="0" w:beforeAutospacing="off" w:after="0" w:afterAutospacing="off"/>
        <w:rPr>
          <w:rFonts w:ascii="Garamond" w:hAnsi="Garamond" w:eastAsia="Garamond" w:cs="Garamond"/>
          <w:noProof w:val="0"/>
          <w:sz w:val="20"/>
          <w:szCs w:val="20"/>
          <w:lang w:val="es-ES"/>
        </w:rPr>
      </w:pPr>
      <w:r w:rsidRPr="49A24608" w:rsidR="1514C652">
        <w:rPr>
          <w:rFonts w:ascii="Garamond" w:hAnsi="Garamond" w:eastAsia="Garamond" w:cs="Garamond"/>
          <w:noProof w:val="0"/>
          <w:sz w:val="20"/>
          <w:szCs w:val="20"/>
          <w:lang w:val="es-ES"/>
        </w:rPr>
        <w:t xml:space="preserve">Abordar la defensa personal desde una perspectiva amplia que incluya dimensiones físicas, emocionales, organizativas y comunitarias. </w:t>
      </w:r>
    </w:p>
    <w:p w:rsidR="1514C652" w:rsidP="49A24608" w:rsidRDefault="1514C652" w14:paraId="0C870775" w14:textId="4F993C05">
      <w:pPr>
        <w:pStyle w:val="ListParagraph"/>
        <w:numPr>
          <w:ilvl w:val="0"/>
          <w:numId w:val="23"/>
        </w:numPr>
        <w:spacing w:before="0" w:beforeAutospacing="off" w:after="0" w:afterAutospacing="off"/>
        <w:rPr>
          <w:rFonts w:ascii="Garamond" w:hAnsi="Garamond" w:eastAsia="Garamond" w:cs="Garamond"/>
          <w:noProof w:val="0"/>
          <w:sz w:val="20"/>
          <w:szCs w:val="20"/>
          <w:lang w:val="es-ES"/>
        </w:rPr>
      </w:pPr>
      <w:r w:rsidRPr="49A24608" w:rsidR="1514C652">
        <w:rPr>
          <w:rFonts w:ascii="Garamond" w:hAnsi="Garamond" w:eastAsia="Garamond" w:cs="Garamond"/>
          <w:noProof w:val="0"/>
          <w:sz w:val="20"/>
          <w:szCs w:val="20"/>
          <w:lang w:val="es-ES"/>
        </w:rPr>
        <w:t xml:space="preserve">Adaptar horarios, metodologías y lenguajes a las dinámicas y necesidades de las mujeres rurales participantes. </w:t>
      </w:r>
    </w:p>
    <w:p w:rsidR="1514C652" w:rsidP="49A24608" w:rsidRDefault="1514C652" w14:paraId="09F5C8F9" w14:textId="12566A3D">
      <w:pPr>
        <w:pStyle w:val="ListParagraph"/>
        <w:numPr>
          <w:ilvl w:val="0"/>
          <w:numId w:val="23"/>
        </w:numPr>
        <w:spacing w:before="0" w:beforeAutospacing="off" w:after="0" w:afterAutospacing="off"/>
        <w:rPr>
          <w:rFonts w:ascii="Garamond" w:hAnsi="Garamond" w:eastAsia="Garamond" w:cs="Garamond"/>
          <w:noProof w:val="0"/>
          <w:sz w:val="20"/>
          <w:szCs w:val="20"/>
          <w:lang w:val="es-ES"/>
        </w:rPr>
      </w:pPr>
      <w:r w:rsidRPr="49A24608" w:rsidR="1514C652">
        <w:rPr>
          <w:rFonts w:ascii="Garamond" w:hAnsi="Garamond" w:eastAsia="Garamond" w:cs="Garamond"/>
          <w:noProof w:val="0"/>
          <w:sz w:val="20"/>
          <w:szCs w:val="20"/>
          <w:lang w:val="es-ES"/>
        </w:rPr>
        <w:t xml:space="preserve">Garantizar que el proceso formativo se articule progresivamente con las demás actividades del componente, </w:t>
      </w:r>
      <w:r w:rsidRPr="49A24608" w:rsidR="39E3F497">
        <w:rPr>
          <w:rFonts w:ascii="Garamond" w:hAnsi="Garamond" w:eastAsia="Garamond" w:cs="Garamond"/>
          <w:noProof w:val="0"/>
          <w:sz w:val="20"/>
          <w:szCs w:val="20"/>
          <w:lang w:val="es-ES"/>
        </w:rPr>
        <w:t>especialmente alarmas púrpuras</w:t>
      </w:r>
      <w:r w:rsidRPr="49A24608" w:rsidR="1514C652">
        <w:rPr>
          <w:rFonts w:ascii="Garamond" w:hAnsi="Garamond" w:eastAsia="Garamond" w:cs="Garamond"/>
          <w:noProof w:val="0"/>
          <w:sz w:val="20"/>
          <w:szCs w:val="20"/>
          <w:lang w:val="es-ES"/>
        </w:rPr>
        <w:t>, murales y encuentros comunitarios.</w:t>
      </w:r>
    </w:p>
    <w:p w:rsidR="49A24608" w:rsidP="49A24608" w:rsidRDefault="49A24608" w14:paraId="0C4518CA" w14:textId="74128FF1">
      <w:pPr>
        <w:spacing w:before="0" w:beforeAutospacing="off" w:after="0" w:afterAutospacing="off"/>
        <w:rPr>
          <w:rFonts w:ascii="Garamond" w:hAnsi="Garamond" w:eastAsia="Garamond" w:cs="Garamond"/>
          <w:b w:val="1"/>
          <w:bCs w:val="1"/>
          <w:noProof w:val="0"/>
          <w:sz w:val="20"/>
          <w:szCs w:val="20"/>
          <w:highlight w:val="yellow"/>
          <w:lang w:val="es-ES"/>
        </w:rPr>
      </w:pPr>
    </w:p>
    <w:p xmlns:wp14="http://schemas.microsoft.com/office/word/2010/wordml" w:rsidP="49A24608" wp14:paraId="2C22CBBA" wp14:textId="024C6D0F">
      <w:pPr>
        <w:bidi w:val="0"/>
        <w:spacing w:before="0" w:beforeAutospacing="off" w:after="0" w:afterAutospacing="off"/>
        <w:rPr>
          <w:rFonts w:ascii="Garamond" w:hAnsi="Garamond" w:eastAsia="Garamond" w:cs="Garamond"/>
          <w:b w:val="0"/>
          <w:bCs w:val="0"/>
          <w:noProof w:val="0"/>
          <w:sz w:val="20"/>
          <w:szCs w:val="20"/>
          <w:lang w:val="es-ES"/>
        </w:rPr>
      </w:pPr>
      <w:r w:rsidRPr="49A24608" w:rsidR="7FF471B4">
        <w:rPr>
          <w:rFonts w:ascii="Garamond" w:hAnsi="Garamond" w:eastAsia="Garamond" w:cs="Garamond"/>
          <w:b w:val="1"/>
          <w:bCs w:val="1"/>
          <w:noProof w:val="0"/>
          <w:sz w:val="20"/>
          <w:szCs w:val="20"/>
          <w:lang w:val="es-ES"/>
        </w:rPr>
        <w:t xml:space="preserve">Nota: </w:t>
      </w:r>
      <w:r w:rsidRPr="49A24608" w:rsidR="7FF471B4">
        <w:rPr>
          <w:rFonts w:ascii="Garamond" w:hAnsi="Garamond" w:eastAsia="Garamond" w:cs="Garamond"/>
          <w:b w:val="0"/>
          <w:bCs w:val="0"/>
          <w:noProof w:val="0"/>
          <w:sz w:val="20"/>
          <w:szCs w:val="20"/>
          <w:lang w:val="es-ES"/>
        </w:rPr>
        <w:t>Es fundamental que la persona facilitadora del taller proponga un espacio en las mismas para que, tras el proceso acumulado de reflexión y formación, las mujeres puedan aportar ideas sobre los mensajes y el contenido de los murales</w:t>
      </w:r>
      <w:r w:rsidRPr="49A24608" w:rsidR="74B3BD33">
        <w:rPr>
          <w:rFonts w:ascii="Garamond" w:hAnsi="Garamond" w:eastAsia="Garamond" w:cs="Garamond"/>
          <w:b w:val="0"/>
          <w:bCs w:val="0"/>
          <w:noProof w:val="0"/>
          <w:sz w:val="20"/>
          <w:szCs w:val="20"/>
          <w:lang w:val="es-ES"/>
        </w:rPr>
        <w:t xml:space="preserve"> que se realizarán en este componente, procurando construir colectivamente la decisión de si estos mensajes deben variar por vereda. </w:t>
      </w:r>
    </w:p>
    <w:p xmlns:wp14="http://schemas.microsoft.com/office/word/2010/wordml" w:rsidP="49A24608" wp14:paraId="4392496E" wp14:textId="69A862EA">
      <w:pPr>
        <w:bidi w:val="0"/>
        <w:spacing w:before="0" w:beforeAutospacing="off" w:after="0" w:afterAutospacing="off"/>
        <w:rPr>
          <w:rFonts w:ascii="Garamond" w:hAnsi="Garamond" w:eastAsia="Garamond" w:cs="Garamond"/>
          <w:b w:val="1"/>
          <w:bCs w:val="1"/>
          <w:noProof w:val="0"/>
          <w:sz w:val="20"/>
          <w:szCs w:val="20"/>
          <w:lang w:val="es-ES"/>
        </w:rPr>
      </w:pPr>
    </w:p>
    <w:p xmlns:wp14="http://schemas.microsoft.com/office/word/2010/wordml" w:rsidP="49A24608" wp14:paraId="6C38F528" wp14:textId="4DC73839">
      <w:pPr>
        <w:pStyle w:val="Normal"/>
        <w:bidi w:val="0"/>
        <w:spacing w:before="0" w:beforeAutospacing="off" w:after="0" w:afterAutospacing="off"/>
      </w:pPr>
      <w:r w:rsidRPr="49A24608" w:rsidR="37D97968">
        <w:rPr>
          <w:rFonts w:ascii="Garamond" w:hAnsi="Garamond" w:eastAsia="Garamond" w:cs="Garamond"/>
          <w:noProof w:val="0"/>
          <w:sz w:val="20"/>
          <w:szCs w:val="20"/>
          <w:lang w:val="es-ES"/>
        </w:rPr>
        <w:t>Al inicio del proceso formativo, cada una de las mujeres participantes recibirá un cuaderno de trabajo tipo agenda con contenidos pedagógicos relacionados con el proyecto, rutas de atención y herramientas de seguimiento del proceso, así como una cartilla informativa sobre prevención de riesgos, autoprotección y rutas institucionales y comunitarias de atención frente a violencias basadas en género. Durante las sesiones se dispondrá de materiales pedagógicos y metodológicos como afiches de divulgación, marcadores y elementos para ejercicios prácticos y participativos. Asimismo, en el desarrollo de las sesiones de defensa personal las participantes recibirán una colchoneta para ejercicios físicos y prácticas corporales, y durante las actividades de primeros auxilios y cuidado comunitario se entregará un botiquín individual tipo A y un kit de aromaterapia orientado al trabajo sobre cuidado emocional y bienestar. Durante cada sesión formativa se garantizará también la entrega de refrigerios para las participantes.</w:t>
      </w:r>
    </w:p>
    <w:p xmlns:wp14="http://schemas.microsoft.com/office/word/2010/wordml" w:rsidP="49A24608" wp14:paraId="65597153" wp14:textId="13F3CF2D">
      <w:pPr>
        <w:bidi w:val="0"/>
        <w:spacing w:before="0" w:beforeAutospacing="off" w:after="0" w:afterAutospacing="off"/>
        <w:rPr>
          <w:rFonts w:ascii="Garamond" w:hAnsi="Garamond" w:eastAsia="Garamond" w:cs="Garamond"/>
          <w:b w:val="1"/>
          <w:bCs w:val="1"/>
          <w:noProof w:val="0"/>
          <w:sz w:val="20"/>
          <w:szCs w:val="20"/>
          <w:lang w:val="es-ES"/>
        </w:rPr>
      </w:pPr>
    </w:p>
    <w:p xmlns:wp14="http://schemas.microsoft.com/office/word/2010/wordml" w:rsidP="49A24608" wp14:paraId="0944EC15" wp14:textId="1E77BA2D">
      <w:pPr>
        <w:pStyle w:val="ListParagraph"/>
        <w:numPr>
          <w:ilvl w:val="0"/>
          <w:numId w:val="24"/>
        </w:numPr>
        <w:bidi w:val="0"/>
        <w:spacing w:before="0" w:beforeAutospacing="off" w:after="0" w:afterAutospacing="off"/>
        <w:rPr>
          <w:rFonts w:ascii="Garamond" w:hAnsi="Garamond" w:eastAsia="Garamond" w:cs="Garamond"/>
          <w:b w:val="1"/>
          <w:bCs w:val="1"/>
          <w:noProof w:val="0"/>
          <w:sz w:val="20"/>
          <w:szCs w:val="20"/>
          <w:lang w:val="es-ES"/>
        </w:rPr>
      </w:pPr>
      <w:r w:rsidRPr="49A24608" w:rsidR="71E4A9F1">
        <w:rPr>
          <w:rFonts w:ascii="Garamond" w:hAnsi="Garamond" w:eastAsia="Garamond" w:cs="Garamond"/>
          <w:b w:val="1"/>
          <w:bCs w:val="1"/>
          <w:noProof w:val="0"/>
          <w:sz w:val="20"/>
          <w:szCs w:val="20"/>
          <w:lang w:val="es-ES"/>
        </w:rPr>
        <w:t>Instalación de alarmas púrpura</w:t>
      </w:r>
    </w:p>
    <w:p xmlns:wp14="http://schemas.microsoft.com/office/word/2010/wordml" w:rsidP="49A24608" wp14:paraId="5C32A384" wp14:textId="2142BB24">
      <w:pPr>
        <w:pStyle w:val="Normal"/>
        <w:bidi w:val="0"/>
        <w:spacing w:before="0" w:beforeAutospacing="off" w:after="0" w:afterAutospacing="off"/>
        <w:rPr>
          <w:rFonts w:ascii="Garamond" w:hAnsi="Garamond" w:eastAsia="Garamond" w:cs="Garamond"/>
          <w:b w:val="1"/>
          <w:bCs w:val="1"/>
          <w:noProof w:val="0"/>
          <w:sz w:val="20"/>
          <w:szCs w:val="20"/>
          <w:lang w:val="es-ES"/>
        </w:rPr>
      </w:pPr>
    </w:p>
    <w:p xmlns:wp14="http://schemas.microsoft.com/office/word/2010/wordml" w:rsidP="49A24608" wp14:paraId="0CFBE0C7" wp14:textId="2700876F">
      <w:pPr>
        <w:bidi w:val="0"/>
        <w:spacing w:before="240" w:beforeAutospacing="off" w:after="240" w:afterAutospacing="off"/>
      </w:pPr>
      <w:r w:rsidRPr="49A24608" w:rsidR="601E39FE">
        <w:rPr>
          <w:rFonts w:ascii="Garamond" w:hAnsi="Garamond" w:eastAsia="Garamond" w:cs="Garamond"/>
          <w:noProof w:val="0"/>
          <w:sz w:val="20"/>
          <w:szCs w:val="20"/>
          <w:lang w:val="es-ES"/>
        </w:rPr>
        <w:t>La implementación de las alarmas púrpura comunitarias se desarrollará posteriormente al proceso formativo y deberá entenderse como una acción de consolidación territorial de los aprendizajes, acuerdos y redes comunitarias construidas colectivamente durante los talleres. En este sentido, aunque el componente culminará con la instalación de un dispositivo físico de alarma por vereda —tipo botón de pánico con sistema de alerta sonora y visual—, la estrategia no se limitará a la entrega o instalación técnica del equipo, sino que buscará fortalecer mecanismos comunitarios de cuidado, acompañamiento y respuesta colectiva frente a situaciones de violencias basadas en género en los territorios rurales.</w:t>
      </w:r>
    </w:p>
    <w:p xmlns:wp14="http://schemas.microsoft.com/office/word/2010/wordml" w:rsidP="49A24608" wp14:paraId="33874BEF" wp14:textId="702B79C4">
      <w:pPr>
        <w:bidi w:val="0"/>
        <w:spacing w:before="240" w:beforeAutospacing="off" w:after="240" w:afterAutospacing="off"/>
      </w:pPr>
      <w:r w:rsidRPr="49A24608" w:rsidR="601E39FE">
        <w:rPr>
          <w:rFonts w:ascii="Garamond" w:hAnsi="Garamond" w:eastAsia="Garamond" w:cs="Garamond"/>
          <w:noProof w:val="0"/>
          <w:sz w:val="20"/>
          <w:szCs w:val="20"/>
          <w:lang w:val="es-ES"/>
        </w:rPr>
        <w:t>La estrategia partirá de los ejercicios participativos desarrollados durante las sesiones formativas, especialmente aquellos relacionados con identificación de riesgos territoriales, reconocimiento de redes de apoyo, análisis de barreras institucionales y definición colectiva de mecanismos seguros de actuación y acompañamiento. De esta manera, la instalación de las alarmas físicas se realizará como resultado de un proceso previo de apropiación comunitaria y fortalecimiento organizativo, evitando que el dispositivo opere de manera desarticulada o genere expectativas de protección que no puedan sostenerse territorialmente.</w:t>
      </w:r>
    </w:p>
    <w:p xmlns:wp14="http://schemas.microsoft.com/office/word/2010/wordml" w:rsidP="49A24608" wp14:paraId="7FC4100B" wp14:textId="77DA8A4F">
      <w:pPr>
        <w:bidi w:val="0"/>
        <w:spacing w:before="240" w:beforeAutospacing="off" w:after="240" w:afterAutospacing="off"/>
      </w:pPr>
      <w:r w:rsidRPr="49A24608" w:rsidR="601E39FE">
        <w:rPr>
          <w:rFonts w:ascii="Garamond" w:hAnsi="Garamond" w:eastAsia="Garamond" w:cs="Garamond"/>
          <w:noProof w:val="0"/>
          <w:sz w:val="20"/>
          <w:szCs w:val="20"/>
          <w:lang w:val="es-ES"/>
        </w:rPr>
        <w:t>Cada vereda contará con un dispositivo comunitario de alarma compuesto por botón de activación remota, sistema sonoro y visual, batería de respaldo y controles de activación, incluyendo los materiales técnicos requeridos para su instalación y funcionamiento. Asimismo, se deberá entregar una cartilla pedagógica de uso y realizar pruebas básicas de funcionamiento junto con las mujeres participantes y actores comunitarios involucrados en el proceso.</w:t>
      </w:r>
    </w:p>
    <w:p xmlns:wp14="http://schemas.microsoft.com/office/word/2010/wordml" w:rsidP="49A24608" wp14:paraId="4B08B90C" wp14:textId="03531C71">
      <w:pPr>
        <w:bidi w:val="0"/>
        <w:spacing w:before="240" w:beforeAutospacing="off" w:after="240" w:afterAutospacing="off"/>
        <w:rPr>
          <w:rFonts w:ascii="Garamond" w:hAnsi="Garamond" w:eastAsia="Garamond" w:cs="Garamond"/>
          <w:noProof w:val="0"/>
          <w:sz w:val="20"/>
          <w:szCs w:val="20"/>
          <w:lang w:val="es-ES"/>
        </w:rPr>
      </w:pPr>
      <w:r w:rsidRPr="49A24608" w:rsidR="601E39FE">
        <w:rPr>
          <w:rFonts w:ascii="Garamond" w:hAnsi="Garamond" w:eastAsia="Garamond" w:cs="Garamond"/>
          <w:noProof w:val="0"/>
          <w:sz w:val="20"/>
          <w:szCs w:val="20"/>
          <w:lang w:val="es-ES"/>
        </w:rPr>
        <w:t>Metodológicamente, la implementación deberá priorizar procesos de concertación territorial sobre la simple instalación física de los equipos. Por ello, las decisiones relacionadas con ubicación, criterios de uso, personas de referencia y formas de activación deberán construirse participativamente con las mujeres y organizaciones vinculadas al componente. La estrategia deberá reconocer que, en contextos rurales, un mecanismo de alerta comunitaria puede generar riesgos adicionales si no existen acuerdos claros sobre su uso, capacidad de respuesta y articulación comunitaria e institucional.</w:t>
      </w:r>
      <w:r w:rsidRPr="49A24608" w:rsidR="4991C537">
        <w:rPr>
          <w:rFonts w:ascii="Garamond" w:hAnsi="Garamond" w:eastAsia="Garamond" w:cs="Garamond"/>
          <w:noProof w:val="0"/>
          <w:sz w:val="20"/>
          <w:szCs w:val="20"/>
          <w:lang w:val="es-ES"/>
        </w:rPr>
        <w:t xml:space="preserve"> Los sitios de instalación se acompañarán del material tipo afiche de prevención que se estipula en el anexo. </w:t>
      </w:r>
    </w:p>
    <w:p xmlns:wp14="http://schemas.microsoft.com/office/word/2010/wordml" w:rsidP="49A24608" wp14:paraId="613D5B71" wp14:textId="2B78543B">
      <w:pPr>
        <w:bidi w:val="0"/>
        <w:spacing w:before="240" w:beforeAutospacing="off" w:after="240" w:afterAutospacing="off"/>
        <w:rPr>
          <w:rFonts w:ascii="Garamond" w:hAnsi="Garamond" w:eastAsia="Garamond" w:cs="Garamond"/>
          <w:noProof w:val="0"/>
          <w:sz w:val="20"/>
          <w:szCs w:val="20"/>
          <w:lang w:val="es-ES"/>
        </w:rPr>
      </w:pPr>
      <w:r w:rsidRPr="49A24608" w:rsidR="601E39FE">
        <w:rPr>
          <w:rFonts w:ascii="Garamond" w:hAnsi="Garamond" w:eastAsia="Garamond" w:cs="Garamond"/>
          <w:noProof w:val="0"/>
          <w:sz w:val="20"/>
          <w:szCs w:val="20"/>
          <w:lang w:val="es-ES"/>
        </w:rPr>
        <w:t xml:space="preserve">La instalación de </w:t>
      </w:r>
      <w:r w:rsidRPr="49A24608" w:rsidR="601E39FE">
        <w:rPr>
          <w:rFonts w:ascii="Garamond" w:hAnsi="Garamond" w:eastAsia="Garamond" w:cs="Garamond"/>
          <w:noProof w:val="0"/>
          <w:sz w:val="20"/>
          <w:szCs w:val="20"/>
          <w:lang w:val="es-ES"/>
        </w:rPr>
        <w:t>estas</w:t>
      </w:r>
      <w:r w:rsidRPr="49A24608" w:rsidR="601E39FE">
        <w:rPr>
          <w:rFonts w:ascii="Garamond" w:hAnsi="Garamond" w:eastAsia="Garamond" w:cs="Garamond"/>
          <w:noProof w:val="0"/>
          <w:sz w:val="20"/>
          <w:szCs w:val="20"/>
          <w:lang w:val="es-ES"/>
        </w:rPr>
        <w:t xml:space="preserve"> debe venir acompañada de una conversación con representantes de la comunidad que destaque los siguientes puntos: </w:t>
      </w:r>
    </w:p>
    <w:p xmlns:wp14="http://schemas.microsoft.com/office/word/2010/wordml" w:rsidP="49A24608" wp14:paraId="1840A88D" wp14:textId="0F13478F">
      <w:pPr>
        <w:pStyle w:val="Normal"/>
        <w:numPr>
          <w:ilvl w:val="0"/>
          <w:numId w:val="25"/>
        </w:numPr>
        <w:bidi w:val="0"/>
        <w:spacing w:before="240" w:beforeAutospacing="off" w:after="240" w:afterAutospacing="off"/>
        <w:rPr>
          <w:rFonts w:ascii="Garamond" w:hAnsi="Garamond" w:eastAsia="Garamond" w:cs="Garamond"/>
          <w:noProof w:val="0"/>
          <w:sz w:val="20"/>
          <w:szCs w:val="20"/>
          <w:lang w:val="es-ES"/>
        </w:rPr>
      </w:pPr>
      <w:r w:rsidRPr="49A24608" w:rsidR="601E39FE">
        <w:rPr>
          <w:rFonts w:ascii="Garamond" w:hAnsi="Garamond" w:eastAsia="Garamond" w:cs="Garamond"/>
          <w:noProof w:val="0"/>
          <w:sz w:val="20"/>
          <w:szCs w:val="20"/>
          <w:lang w:val="es-ES"/>
        </w:rPr>
        <w:t xml:space="preserve">Evitar presentar las alarmas como soluciones autónomas o suficientes frente a las violencias basadas en género. </w:t>
      </w:r>
    </w:p>
    <w:p xmlns:wp14="http://schemas.microsoft.com/office/word/2010/wordml" w:rsidP="49A24608" wp14:paraId="5632A9C6" wp14:textId="77EDA8CE">
      <w:pPr>
        <w:pStyle w:val="Normal"/>
        <w:numPr>
          <w:ilvl w:val="0"/>
          <w:numId w:val="25"/>
        </w:numPr>
        <w:bidi w:val="0"/>
        <w:spacing w:before="240" w:beforeAutospacing="off" w:after="240" w:afterAutospacing="off"/>
        <w:rPr>
          <w:rFonts w:ascii="Garamond" w:hAnsi="Garamond" w:eastAsia="Garamond" w:cs="Garamond"/>
          <w:noProof w:val="0"/>
          <w:sz w:val="20"/>
          <w:szCs w:val="20"/>
          <w:lang w:val="es-ES"/>
        </w:rPr>
      </w:pPr>
      <w:r w:rsidRPr="49A24608" w:rsidR="601E39FE">
        <w:rPr>
          <w:rFonts w:ascii="Garamond" w:hAnsi="Garamond" w:eastAsia="Garamond" w:cs="Garamond"/>
          <w:noProof w:val="0"/>
          <w:sz w:val="20"/>
          <w:szCs w:val="20"/>
          <w:lang w:val="es-ES"/>
        </w:rPr>
        <w:t xml:space="preserve">Promover a la idea de seguir construyendo participativamente acuerdos básicos sobre activación, acompañamiento, respuesta comunitaria y articulación institucional. </w:t>
      </w:r>
    </w:p>
    <w:p xmlns:wp14="http://schemas.microsoft.com/office/word/2010/wordml" w:rsidP="49A24608" wp14:paraId="5EC250D7" wp14:textId="6E8F2B8B">
      <w:pPr>
        <w:pStyle w:val="Normal"/>
        <w:numPr>
          <w:ilvl w:val="0"/>
          <w:numId w:val="25"/>
        </w:numPr>
        <w:bidi w:val="0"/>
        <w:spacing w:before="240" w:beforeAutospacing="off" w:after="240" w:afterAutospacing="off"/>
        <w:rPr>
          <w:rFonts w:ascii="Garamond" w:hAnsi="Garamond" w:eastAsia="Garamond" w:cs="Garamond"/>
          <w:noProof w:val="0"/>
          <w:sz w:val="20"/>
          <w:szCs w:val="20"/>
          <w:lang w:val="es-ES"/>
        </w:rPr>
      </w:pPr>
      <w:r w:rsidRPr="49A24608" w:rsidR="601E39FE">
        <w:rPr>
          <w:rFonts w:ascii="Garamond" w:hAnsi="Garamond" w:eastAsia="Garamond" w:cs="Garamond"/>
          <w:noProof w:val="0"/>
          <w:sz w:val="20"/>
          <w:szCs w:val="20"/>
          <w:lang w:val="es-ES"/>
        </w:rPr>
        <w:t xml:space="preserve">Definir colectivamente criterios sobre quiénes tendrán acceso a los controles de activación y en qué situaciones podrán utilizarse. </w:t>
      </w:r>
    </w:p>
    <w:p xmlns:wp14="http://schemas.microsoft.com/office/word/2010/wordml" w:rsidP="49A24608" wp14:paraId="2907DEB5" wp14:textId="23170B81">
      <w:pPr>
        <w:pStyle w:val="Normal"/>
        <w:numPr>
          <w:ilvl w:val="0"/>
          <w:numId w:val="25"/>
        </w:numPr>
        <w:bidi w:val="0"/>
        <w:spacing w:before="240" w:beforeAutospacing="off" w:after="240" w:afterAutospacing="off"/>
        <w:rPr>
          <w:rFonts w:ascii="Garamond" w:hAnsi="Garamond" w:eastAsia="Garamond" w:cs="Garamond"/>
          <w:noProof w:val="0"/>
          <w:sz w:val="20"/>
          <w:szCs w:val="20"/>
          <w:lang w:val="es-ES"/>
        </w:rPr>
      </w:pPr>
      <w:r w:rsidRPr="49A24608" w:rsidR="601E39FE">
        <w:rPr>
          <w:rFonts w:ascii="Garamond" w:hAnsi="Garamond" w:eastAsia="Garamond" w:cs="Garamond"/>
          <w:noProof w:val="0"/>
          <w:sz w:val="20"/>
          <w:szCs w:val="20"/>
          <w:lang w:val="es-ES"/>
        </w:rPr>
        <w:t xml:space="preserve">Evitar mecanismos de exposición o activación que puedan incrementar riesgos para las mujeres o generar conflictos comunitarios. </w:t>
      </w:r>
    </w:p>
    <w:p xmlns:wp14="http://schemas.microsoft.com/office/word/2010/wordml" w:rsidP="49A24608" wp14:paraId="65442CA0" wp14:textId="284D29D3">
      <w:pPr>
        <w:pStyle w:val="Normal"/>
        <w:numPr>
          <w:ilvl w:val="0"/>
          <w:numId w:val="25"/>
        </w:numPr>
        <w:bidi w:val="0"/>
        <w:spacing w:before="240" w:beforeAutospacing="off" w:after="240" w:afterAutospacing="off"/>
        <w:rPr>
          <w:rFonts w:ascii="Garamond" w:hAnsi="Garamond" w:eastAsia="Garamond" w:cs="Garamond"/>
          <w:noProof w:val="0"/>
          <w:sz w:val="20"/>
          <w:szCs w:val="20"/>
          <w:lang w:val="es-ES"/>
        </w:rPr>
      </w:pPr>
      <w:r w:rsidRPr="49A24608" w:rsidR="601E39FE">
        <w:rPr>
          <w:rFonts w:ascii="Garamond" w:hAnsi="Garamond" w:eastAsia="Garamond" w:cs="Garamond"/>
          <w:noProof w:val="0"/>
          <w:sz w:val="20"/>
          <w:szCs w:val="20"/>
          <w:lang w:val="es-ES"/>
        </w:rPr>
        <w:t xml:space="preserve">Articular la estrategia con redes de apoyo comunitario, lideresas, organizaciones locales y rutas institucionales de atención. </w:t>
      </w:r>
    </w:p>
    <w:p xmlns:wp14="http://schemas.microsoft.com/office/word/2010/wordml" w:rsidP="49A24608" wp14:paraId="5608FA31" wp14:textId="7C6E496B">
      <w:pPr>
        <w:pStyle w:val="Normal"/>
        <w:numPr>
          <w:ilvl w:val="0"/>
          <w:numId w:val="25"/>
        </w:numPr>
        <w:bidi w:val="0"/>
        <w:spacing w:before="240" w:beforeAutospacing="off" w:after="240" w:afterAutospacing="off"/>
        <w:rPr>
          <w:rFonts w:ascii="Garamond" w:hAnsi="Garamond" w:eastAsia="Garamond" w:cs="Garamond"/>
          <w:noProof w:val="0"/>
          <w:sz w:val="20"/>
          <w:szCs w:val="20"/>
          <w:lang w:val="es-ES"/>
        </w:rPr>
      </w:pPr>
      <w:r w:rsidRPr="49A24608" w:rsidR="601E39FE">
        <w:rPr>
          <w:rFonts w:ascii="Garamond" w:hAnsi="Garamond" w:eastAsia="Garamond" w:cs="Garamond"/>
          <w:noProof w:val="0"/>
          <w:sz w:val="20"/>
          <w:szCs w:val="20"/>
          <w:lang w:val="es-ES"/>
        </w:rPr>
        <w:t>Incorporar procesos de socialización comunitaria que permitan fortalecer la apropiación territorial y el cuidado colectivo alrededor de la estrategia.</w:t>
      </w:r>
    </w:p>
    <w:p xmlns:wp14="http://schemas.microsoft.com/office/word/2010/wordml" w:rsidP="49A24608" wp14:paraId="6574E6A5" wp14:textId="34B6F251">
      <w:pPr>
        <w:pStyle w:val="ListParagraph"/>
        <w:numPr>
          <w:ilvl w:val="0"/>
          <w:numId w:val="24"/>
        </w:numPr>
        <w:bidi w:val="0"/>
        <w:spacing w:before="240" w:beforeAutospacing="off" w:after="240" w:afterAutospacing="off"/>
        <w:rPr>
          <w:rFonts w:ascii="Garamond" w:hAnsi="Garamond" w:eastAsia="Garamond" w:cs="Garamond"/>
          <w:b w:val="1"/>
          <w:bCs w:val="1"/>
          <w:noProof w:val="0"/>
          <w:sz w:val="20"/>
          <w:szCs w:val="20"/>
          <w:lang w:val="es-ES"/>
        </w:rPr>
      </w:pPr>
      <w:r w:rsidRPr="49A24608" w:rsidR="716FF0E4">
        <w:rPr>
          <w:rFonts w:ascii="Garamond" w:hAnsi="Garamond" w:eastAsia="Garamond" w:cs="Garamond"/>
          <w:b w:val="1"/>
          <w:bCs w:val="1"/>
          <w:noProof w:val="0"/>
          <w:sz w:val="20"/>
          <w:szCs w:val="20"/>
          <w:lang w:val="es-ES"/>
        </w:rPr>
        <w:t>Elaboración de murales comunitarios</w:t>
      </w:r>
    </w:p>
    <w:p xmlns:wp14="http://schemas.microsoft.com/office/word/2010/wordml" w:rsidP="49A24608" wp14:paraId="14286FF5" wp14:textId="1D07DB88">
      <w:pPr>
        <w:bidi w:val="0"/>
        <w:spacing w:before="240" w:beforeAutospacing="off" w:after="240" w:afterAutospacing="off"/>
      </w:pPr>
      <w:r w:rsidRPr="49A24608" w:rsidR="10E14922">
        <w:rPr>
          <w:rFonts w:ascii="Garamond" w:hAnsi="Garamond" w:eastAsia="Garamond" w:cs="Garamond"/>
          <w:noProof w:val="0"/>
          <w:sz w:val="20"/>
          <w:szCs w:val="20"/>
          <w:lang w:val="es-ES"/>
        </w:rPr>
        <w:t>La elaboración de los murales comunitarios se desarrollará como una actividad participativa de cierre y apropiación territorial de los procesos construidos durante el componente. En este sentido, la jornada de pintura no se comprenderá únicamente como una acción artística, sino también como un espacio comunitario de conversación, sensibilización y circulación de mensajes relacionados con la prevención de las violencias basadas en género, el cuidado colectivo y el fortalecimiento de redes comunitarias en las veredas rurales de Usme.</w:t>
      </w:r>
    </w:p>
    <w:p xmlns:wp14="http://schemas.microsoft.com/office/word/2010/wordml" w:rsidP="49A24608" wp14:paraId="6B8A1302" wp14:textId="26C075F9">
      <w:pPr>
        <w:pStyle w:val="Normal"/>
        <w:bidi w:val="0"/>
        <w:spacing w:before="240" w:beforeAutospacing="off" w:after="240" w:afterAutospacing="off"/>
      </w:pPr>
      <w:r w:rsidRPr="49A24608" w:rsidR="10E14922">
        <w:rPr>
          <w:rFonts w:ascii="Garamond" w:hAnsi="Garamond" w:eastAsia="Garamond" w:cs="Garamond"/>
          <w:noProof w:val="0"/>
          <w:sz w:val="20"/>
          <w:szCs w:val="20"/>
          <w:lang w:val="es-ES"/>
        </w:rPr>
        <w:t>Estas jornadas se articularán metodológica y territorialmente con las actividades desarrolladas en el marco del COMPONENTE 8: JORNADAS LOCALES, particularmente con el Encuentro Campesino “Usme Rural sin Violencias” realizado durante la Semana del Buen Trato. En este sentido, la elaboración de los murales podrá desarrollarse de manera paralela o complementaria a dichas jornadas territoriales, aprovechando la convocatoria comunitaria, la presencia de actores locales y los espacios de sensibilización ya contemplados institucionalmente. Esta articulación buscará fortalecer la coherencia temática entre componentes y favorecer que los murales se consoliden como resultado visible de un proceso pedagógico y comunitario más amplio relacionado con la prevención de las violencias y la promoción del cuidado colectivo en la ruralidad.</w:t>
      </w:r>
    </w:p>
    <w:p xmlns:wp14="http://schemas.microsoft.com/office/word/2010/wordml" w:rsidP="49A24608" wp14:paraId="445446F1" wp14:textId="094A60B6">
      <w:pPr>
        <w:bidi w:val="0"/>
        <w:spacing w:before="240" w:beforeAutospacing="off" w:after="240" w:afterAutospacing="off"/>
      </w:pPr>
      <w:r w:rsidRPr="49A24608" w:rsidR="10E14922">
        <w:rPr>
          <w:rFonts w:ascii="Garamond" w:hAnsi="Garamond" w:eastAsia="Garamond" w:cs="Garamond"/>
          <w:noProof w:val="0"/>
          <w:sz w:val="20"/>
          <w:szCs w:val="20"/>
          <w:lang w:val="es-ES"/>
        </w:rPr>
        <w:t>Los mensajes, frases e imágenes que integren los murales deberán retomar elementos trabajados previamente durante el proceso formativo, especialmente reflexiones relacionadas con la identificación de violencias naturalizadas, el reconocimiento del propio valor y la dignidad de las mujeres, las redes de apoyo entre mujeres rurales, las prácticas de cuidado colectivo y el derecho de las mujeres a vivir libres de violencias. Asimismo, los murales deberán incorporar información visible sobre rutas y líneas de atención, procurando que los contenidos sean claros, breves y territorialmente pertinentes.</w:t>
      </w:r>
    </w:p>
    <w:p xmlns:wp14="http://schemas.microsoft.com/office/word/2010/wordml" w:rsidP="49A24608" wp14:paraId="63B833CD" wp14:textId="787B3E0C">
      <w:pPr>
        <w:bidi w:val="0"/>
        <w:spacing w:before="240" w:beforeAutospacing="off" w:after="240" w:afterAutospacing="off"/>
      </w:pPr>
      <w:r w:rsidRPr="49A24608" w:rsidR="10E14922">
        <w:rPr>
          <w:rFonts w:ascii="Garamond" w:hAnsi="Garamond" w:eastAsia="Garamond" w:cs="Garamond"/>
          <w:noProof w:val="0"/>
          <w:sz w:val="20"/>
          <w:szCs w:val="20"/>
          <w:lang w:val="es-ES"/>
        </w:rPr>
        <w:t xml:space="preserve">Metodológicamente, cada jornada iniciará con una </w:t>
      </w:r>
      <w:r w:rsidRPr="49A24608" w:rsidR="10E14922">
        <w:rPr>
          <w:rFonts w:ascii="Garamond" w:hAnsi="Garamond" w:eastAsia="Garamond" w:cs="Garamond"/>
          <w:b w:val="1"/>
          <w:bCs w:val="1"/>
          <w:noProof w:val="0"/>
          <w:sz w:val="20"/>
          <w:szCs w:val="20"/>
          <w:lang w:val="es-ES"/>
        </w:rPr>
        <w:t>breve adecuación y socialización del espacio por parte del equipo</w:t>
      </w:r>
      <w:r w:rsidRPr="49A24608" w:rsidR="10E14922">
        <w:rPr>
          <w:rFonts w:ascii="Garamond" w:hAnsi="Garamond" w:eastAsia="Garamond" w:cs="Garamond"/>
          <w:noProof w:val="0"/>
          <w:sz w:val="20"/>
          <w:szCs w:val="20"/>
          <w:lang w:val="es-ES"/>
        </w:rPr>
        <w:t>, explicando a la comunidad participante el propósito del mural, el mensaje central construido durante el proceso formativo y las actividades que acompañarán la jornada. En este momento podrán instalarse carteles, frases o papelógrafos construidos previamente en los talleres, así como información básica relacionada con rutas de atención y prevención de violencias.</w:t>
      </w:r>
    </w:p>
    <w:p xmlns:wp14="http://schemas.microsoft.com/office/word/2010/wordml" w:rsidP="49A24608" wp14:paraId="08CE80E0" wp14:textId="79F0044B">
      <w:pPr>
        <w:pStyle w:val="Normal"/>
        <w:bidi w:val="0"/>
        <w:spacing w:before="240" w:beforeAutospacing="off" w:after="240" w:afterAutospacing="off"/>
      </w:pPr>
      <w:r w:rsidRPr="49A24608" w:rsidR="10E14922">
        <w:rPr>
          <w:rFonts w:ascii="Garamond" w:hAnsi="Garamond" w:eastAsia="Garamond" w:cs="Garamond"/>
          <w:noProof w:val="0"/>
          <w:sz w:val="20"/>
          <w:szCs w:val="20"/>
          <w:lang w:val="es-ES"/>
        </w:rPr>
        <w:t>Antes de iniciar la pintura, se realizará un</w:t>
      </w:r>
      <w:r w:rsidRPr="49A24608" w:rsidR="10E14922">
        <w:rPr>
          <w:rFonts w:ascii="Garamond" w:hAnsi="Garamond" w:eastAsia="Garamond" w:cs="Garamond"/>
          <w:b w:val="1"/>
          <w:bCs w:val="1"/>
          <w:noProof w:val="0"/>
          <w:sz w:val="20"/>
          <w:szCs w:val="20"/>
          <w:lang w:val="es-ES"/>
        </w:rPr>
        <w:t xml:space="preserve"> espacio corto de conversación colectiva </w:t>
      </w:r>
      <w:r w:rsidRPr="49A24608" w:rsidR="10E14922">
        <w:rPr>
          <w:rFonts w:ascii="Garamond" w:hAnsi="Garamond" w:eastAsia="Garamond" w:cs="Garamond"/>
          <w:noProof w:val="0"/>
          <w:sz w:val="20"/>
          <w:szCs w:val="20"/>
          <w:lang w:val="es-ES"/>
        </w:rPr>
        <w:t>orientado a promover reflexiones comunitarias alrededor de preguntas relacionadas con las violencias que afectan a las mujeres rurales, las formas de cuidado y protección construidas en las veredas y los mensajes que la comunidad considera importante visibilizar públicamente en el territorio. Estas conversaciones podrán desarrollarse mediante círculos de palabra, lluvias de ideas, escritura de frases o diálogos abiertos mientras se organiza el inicio de la jornada.</w:t>
      </w:r>
    </w:p>
    <w:p xmlns:wp14="http://schemas.microsoft.com/office/word/2010/wordml" w:rsidP="49A24608" wp14:paraId="009AC991" wp14:textId="15B721D0">
      <w:pPr>
        <w:pStyle w:val="Normal"/>
        <w:bidi w:val="0"/>
        <w:spacing w:before="240" w:beforeAutospacing="off" w:after="240" w:afterAutospacing="off"/>
      </w:pPr>
      <w:r w:rsidRPr="49A24608" w:rsidR="10E14922">
        <w:rPr>
          <w:rFonts w:ascii="Garamond" w:hAnsi="Garamond" w:eastAsia="Garamond" w:cs="Garamond"/>
          <w:noProof w:val="0"/>
          <w:sz w:val="20"/>
          <w:szCs w:val="20"/>
          <w:lang w:val="es-ES"/>
        </w:rPr>
        <w:t xml:space="preserve">Posteriormente se desarrollará la </w:t>
      </w:r>
      <w:r w:rsidRPr="49A24608" w:rsidR="10E14922">
        <w:rPr>
          <w:rFonts w:ascii="Garamond" w:hAnsi="Garamond" w:eastAsia="Garamond" w:cs="Garamond"/>
          <w:b w:val="1"/>
          <w:bCs w:val="1"/>
          <w:noProof w:val="0"/>
          <w:sz w:val="20"/>
          <w:szCs w:val="20"/>
          <w:lang w:val="es-ES"/>
        </w:rPr>
        <w:t>elaboración colectiva del mural,</w:t>
      </w:r>
      <w:r w:rsidRPr="49A24608" w:rsidR="10E14922">
        <w:rPr>
          <w:rFonts w:ascii="Garamond" w:hAnsi="Garamond" w:eastAsia="Garamond" w:cs="Garamond"/>
          <w:noProof w:val="0"/>
          <w:sz w:val="20"/>
          <w:szCs w:val="20"/>
          <w:lang w:val="es-ES"/>
        </w:rPr>
        <w:t xml:space="preserve"> promoviendo la participación flexible de mujeres, jóvenes, lideresas y demás personas de la comunidad que deseen vincularse al proceso. Durante la jornada de pintura, el equipo acompañará pedagógicamente el espacio mediante conversaciones informales y actividades sencillas relacionadas con prevención de violencias, cuidado colectivo, rutas de atención y fortalecimiento de redes comunitarias. Asimismo, podrán realizarse lecturas colectivas de mensajes construidos durante los talleres, ejercicios breves de escritura comunitaria o espacios de intercambio sobre experiencias organizativas y estrategias de cuidado entre mujeres rurales.</w:t>
      </w:r>
    </w:p>
    <w:p xmlns:wp14="http://schemas.microsoft.com/office/word/2010/wordml" w:rsidP="49A24608" wp14:paraId="580C7CD3" wp14:textId="7D1EEF40">
      <w:pPr>
        <w:bidi w:val="0"/>
        <w:spacing w:before="240" w:beforeAutospacing="off" w:after="240" w:afterAutospacing="off"/>
      </w:pPr>
      <w:r w:rsidRPr="49A24608" w:rsidR="10E14922">
        <w:rPr>
          <w:rFonts w:ascii="Garamond" w:hAnsi="Garamond" w:eastAsia="Garamond" w:cs="Garamond"/>
          <w:noProof w:val="0"/>
          <w:sz w:val="20"/>
          <w:szCs w:val="20"/>
          <w:lang w:val="es-ES"/>
        </w:rPr>
        <w:t>La metodología buscará que la jornada funcione simultáneamente como espacio artístico, pedagógico y comunitario, favoreciendo que la elaboración del mural sea resultado de un proceso de reflexión colectiva y no únicamente de una intervención visual aislada. En este sentido, se promoverá que las personas participantes reconozcan el mural como una expresión territorial construida colectivamente para visibilizar el derecho de las mujeres rurales a vivir libres de violencias y fortalecer mensajes comunitarios de prevención y cuidado.</w:t>
      </w:r>
    </w:p>
    <w:p xmlns:wp14="http://schemas.microsoft.com/office/word/2010/wordml" w:rsidP="49A24608" wp14:paraId="278FE557" wp14:textId="78D9578E">
      <w:pPr>
        <w:bidi w:val="0"/>
        <w:spacing w:before="240" w:beforeAutospacing="off" w:after="240" w:afterAutospacing="off"/>
      </w:pPr>
      <w:r w:rsidRPr="49A24608" w:rsidR="10E14922">
        <w:rPr>
          <w:rFonts w:ascii="Garamond" w:hAnsi="Garamond" w:eastAsia="Garamond" w:cs="Garamond"/>
          <w:noProof w:val="0"/>
          <w:sz w:val="20"/>
          <w:szCs w:val="20"/>
          <w:lang w:val="es-ES"/>
        </w:rPr>
        <w:t>Finalmente, la actividad cerrará con una</w:t>
      </w:r>
      <w:r w:rsidRPr="49A24608" w:rsidR="10E14922">
        <w:rPr>
          <w:rFonts w:ascii="Garamond" w:hAnsi="Garamond" w:eastAsia="Garamond" w:cs="Garamond"/>
          <w:b w:val="1"/>
          <w:bCs w:val="1"/>
          <w:noProof w:val="0"/>
          <w:sz w:val="20"/>
          <w:szCs w:val="20"/>
          <w:lang w:val="es-ES"/>
        </w:rPr>
        <w:t xml:space="preserve"> breve socialización colectiva del significado del mural</w:t>
      </w:r>
      <w:r w:rsidRPr="49A24608" w:rsidR="10E14922">
        <w:rPr>
          <w:rFonts w:ascii="Garamond" w:hAnsi="Garamond" w:eastAsia="Garamond" w:cs="Garamond"/>
          <w:noProof w:val="0"/>
          <w:sz w:val="20"/>
          <w:szCs w:val="20"/>
          <w:lang w:val="es-ES"/>
        </w:rPr>
        <w:t>, reforzando los mensajes construidos durante el proceso y recordando las rutas de atención, las redes comunitarias de apoyo y las estrategias de cuidado colectivo fortalecidas a lo largo del componente.</w:t>
      </w:r>
    </w:p>
    <w:p xmlns:wp14="http://schemas.microsoft.com/office/word/2010/wordml" w:rsidP="49A24608" wp14:paraId="2B48CD38" wp14:textId="4931B7FF">
      <w:pPr>
        <w:pStyle w:val="Normal"/>
        <w:suppressLineNumbers w:val="0"/>
        <w:bidi w:val="0"/>
        <w:spacing w:before="240" w:beforeAutospacing="off" w:after="240" w:afterAutospacing="off" w:line="279" w:lineRule="auto"/>
        <w:ind w:left="0" w:right="0"/>
        <w:jc w:val="left"/>
        <w:rPr>
          <w:rFonts w:ascii="Garamond" w:hAnsi="Garamond" w:eastAsia="Garamond" w:cs="Garamond"/>
          <w:noProof w:val="0"/>
          <w:sz w:val="20"/>
          <w:szCs w:val="20"/>
          <w:lang w:val="es-ES"/>
        </w:rPr>
      </w:pPr>
      <w:r w:rsidRPr="49A24608" w:rsidR="52C14AEC">
        <w:rPr>
          <w:rFonts w:ascii="Garamond" w:hAnsi="Garamond" w:eastAsia="Garamond" w:cs="Garamond"/>
          <w:noProof w:val="0"/>
          <w:sz w:val="20"/>
          <w:szCs w:val="20"/>
          <w:lang w:val="es-ES"/>
        </w:rPr>
        <w:t>Durante el evento, se contará con materiales para la circulación de mensajes, sensibilización y participación territorial relacionados con la prevención de las violencias basadas en género.</w:t>
      </w:r>
      <w:r w:rsidRPr="49A24608" w:rsidR="17B0C16E">
        <w:rPr>
          <w:rFonts w:ascii="Garamond" w:hAnsi="Garamond" w:eastAsia="Garamond" w:cs="Garamond"/>
          <w:noProof w:val="0"/>
          <w:sz w:val="20"/>
          <w:szCs w:val="20"/>
          <w:lang w:val="es-ES"/>
        </w:rPr>
        <w:t xml:space="preserve"> Asimismo, se hará entrega de los kits estipulados en el Anexo Técnico. </w:t>
      </w:r>
      <w:r w:rsidRPr="49A24608" w:rsidR="46762834">
        <w:rPr>
          <w:rFonts w:ascii="Garamond" w:hAnsi="Garamond" w:eastAsia="Garamond" w:cs="Garamond"/>
          <w:noProof w:val="0"/>
          <w:sz w:val="20"/>
          <w:szCs w:val="20"/>
          <w:lang w:val="es-ES"/>
        </w:rPr>
        <w:t xml:space="preserve"> </w:t>
      </w:r>
    </w:p>
    <w:p xmlns:wp14="http://schemas.microsoft.com/office/word/2010/wordml" w:rsidP="328A82B9" wp14:paraId="5EC8D3B5" wp14:textId="6F79B35E">
      <w:pPr>
        <w:pStyle w:val="ListParagraph"/>
        <w:numPr>
          <w:ilvl w:val="0"/>
          <w:numId w:val="24"/>
        </w:numPr>
        <w:bidi w:val="0"/>
        <w:spacing w:before="240" w:beforeAutospacing="off" w:after="240" w:afterAutospacing="off"/>
        <w:rPr>
          <w:rFonts w:ascii="Garamond" w:hAnsi="Garamond" w:eastAsia="Garamond" w:cs="Garamond"/>
          <w:b w:val="1"/>
          <w:bCs w:val="1"/>
          <w:noProof w:val="0"/>
          <w:sz w:val="20"/>
          <w:szCs w:val="20"/>
          <w:lang w:val="es-ES"/>
        </w:rPr>
      </w:pPr>
      <w:r w:rsidRPr="328A82B9" w:rsidR="10E14922">
        <w:rPr>
          <w:rFonts w:ascii="Garamond" w:hAnsi="Garamond" w:eastAsia="Garamond" w:cs="Garamond"/>
          <w:b w:val="1"/>
          <w:bCs w:val="1"/>
          <w:noProof w:val="0"/>
          <w:sz w:val="20"/>
          <w:szCs w:val="20"/>
          <w:lang w:val="es-ES"/>
        </w:rPr>
        <w:t>Encuentro</w:t>
      </w:r>
      <w:r w:rsidRPr="328A82B9" w:rsidR="10E14922">
        <w:rPr>
          <w:rFonts w:ascii="Garamond" w:hAnsi="Garamond" w:eastAsia="Garamond" w:cs="Garamond"/>
          <w:b w:val="1"/>
          <w:bCs w:val="1"/>
          <w:noProof w:val="0"/>
          <w:sz w:val="20"/>
          <w:szCs w:val="20"/>
          <w:lang w:val="es-ES"/>
        </w:rPr>
        <w:t xml:space="preserve"> conmemorativo del Día de la Mujer Campesina</w:t>
      </w:r>
      <w:r w:rsidRPr="328A82B9" w:rsidR="6FE139F4">
        <w:rPr>
          <w:rFonts w:ascii="Garamond" w:hAnsi="Garamond" w:eastAsia="Garamond" w:cs="Garamond"/>
          <w:b w:val="1"/>
          <w:bCs w:val="1"/>
          <w:noProof w:val="0"/>
          <w:sz w:val="20"/>
          <w:szCs w:val="20"/>
          <w:lang w:val="es-ES"/>
        </w:rPr>
        <w:t xml:space="preserve"> </w:t>
      </w:r>
    </w:p>
    <w:p xmlns:wp14="http://schemas.microsoft.com/office/word/2010/wordml" w:rsidP="49A24608" wp14:paraId="79F50234" wp14:textId="2AF5A006">
      <w:pPr>
        <w:bidi w:val="0"/>
        <w:spacing w:before="240" w:beforeAutospacing="off" w:after="240" w:afterAutospacing="off"/>
        <w:jc w:val="left"/>
      </w:pPr>
      <w:r w:rsidRPr="49A24608" w:rsidR="2A0CB642">
        <w:rPr>
          <w:rFonts w:ascii="Garamond" w:hAnsi="Garamond" w:eastAsia="Garamond" w:cs="Garamond"/>
          <w:noProof w:val="0"/>
          <w:sz w:val="20"/>
          <w:szCs w:val="20"/>
          <w:lang w:val="es-ES"/>
        </w:rPr>
        <w:t xml:space="preserve">El encuentro conmemorativo del Día de la Mujer Campesina se desarrollará como una acción de cierre, circulación y fortalecimiento comunitario de los procesos construidos durante el componente. Más que un evento aislado o exclusivamente ceremonial, el espacio buscará consolidarse como un escenario de reconocimiento colectivo, intercambio de experiencias, </w:t>
      </w:r>
      <w:r w:rsidRPr="49A24608" w:rsidR="2A0CB642">
        <w:rPr>
          <w:rFonts w:ascii="Garamond" w:hAnsi="Garamond" w:eastAsia="Garamond" w:cs="Garamond"/>
          <w:noProof w:val="0"/>
          <w:sz w:val="20"/>
          <w:szCs w:val="20"/>
          <w:lang w:val="es-ES"/>
        </w:rPr>
        <w:t>visibilización</w:t>
      </w:r>
      <w:r w:rsidRPr="49A24608" w:rsidR="2A0CB642">
        <w:rPr>
          <w:rFonts w:ascii="Garamond" w:hAnsi="Garamond" w:eastAsia="Garamond" w:cs="Garamond"/>
          <w:noProof w:val="0"/>
          <w:sz w:val="20"/>
          <w:szCs w:val="20"/>
          <w:lang w:val="es-ES"/>
        </w:rPr>
        <w:t xml:space="preserve"> territorial y fortalecimiento organizativo alrededor de la prevención de las violencias basadas en género y las estrategias comunitarias de cuidado construidas por las mujeres rurales participantes.</w:t>
      </w:r>
    </w:p>
    <w:p xmlns:wp14="http://schemas.microsoft.com/office/word/2010/wordml" w:rsidP="49A24608" wp14:paraId="3E8AD2F4" wp14:textId="5E6A294A">
      <w:pPr>
        <w:bidi w:val="0"/>
        <w:spacing w:before="240" w:beforeAutospacing="off" w:after="240" w:afterAutospacing="off"/>
        <w:jc w:val="left"/>
      </w:pPr>
      <w:r w:rsidRPr="49A24608" w:rsidR="2A0CB642">
        <w:rPr>
          <w:rFonts w:ascii="Garamond" w:hAnsi="Garamond" w:eastAsia="Garamond" w:cs="Garamond"/>
          <w:noProof w:val="0"/>
          <w:sz w:val="20"/>
          <w:szCs w:val="20"/>
          <w:lang w:val="es-ES"/>
        </w:rPr>
        <w:t>Metodológicamente, el encuentro deberá recoger los aprendizajes, reflexiones y herramientas desarrolladas durante el proceso formativo, la implementación de alarmas comunitarias y las acciones de apropiación territorial realizadas mediante los murales y demás actividades comunitarias del componente. En este sentido, el evento deberá permitir la circulación pública de experiencias, mensajes y prácticas de cuidado colectivo construidas por las mujeres rurales a lo largo del proceso.</w:t>
      </w:r>
    </w:p>
    <w:p xmlns:wp14="http://schemas.microsoft.com/office/word/2010/wordml" w:rsidP="49A24608" wp14:paraId="5C42F659" wp14:textId="1A77D347">
      <w:pPr>
        <w:bidi w:val="0"/>
        <w:spacing w:before="240" w:beforeAutospacing="off" w:after="240" w:afterAutospacing="off"/>
        <w:jc w:val="left"/>
      </w:pPr>
      <w:r w:rsidRPr="49A24608" w:rsidR="2A0CB642">
        <w:rPr>
          <w:rFonts w:ascii="Garamond" w:hAnsi="Garamond" w:eastAsia="Garamond" w:cs="Garamond"/>
          <w:noProof w:val="0"/>
          <w:sz w:val="20"/>
          <w:szCs w:val="20"/>
          <w:lang w:val="es-ES"/>
        </w:rPr>
        <w:t>La organización del encuentro iniciará previamente mediante ejercicios de concertación entre el equipo, lideresas y mujeres participantes, con el fin de definir aspectos relacionados con agenda, actividades culturales, mensajes centrales, participación comunitaria y organización logística del espacio. Se buscará que las mujeres rurales tengan un papel activo tanto en la construcción metodológica como en el desarrollo del encuentro.</w:t>
      </w:r>
    </w:p>
    <w:p xmlns:wp14="http://schemas.microsoft.com/office/word/2010/wordml" w:rsidP="49A24608" wp14:paraId="60B7C4A6" wp14:textId="63019A52">
      <w:pPr>
        <w:bidi w:val="0"/>
        <w:spacing w:before="240" w:beforeAutospacing="off" w:after="240" w:afterAutospacing="off"/>
        <w:jc w:val="left"/>
      </w:pPr>
      <w:r w:rsidRPr="49A24608" w:rsidR="2A0CB642">
        <w:rPr>
          <w:rFonts w:ascii="Garamond" w:hAnsi="Garamond" w:eastAsia="Garamond" w:cs="Garamond"/>
          <w:noProof w:val="0"/>
          <w:sz w:val="20"/>
          <w:szCs w:val="20"/>
          <w:lang w:val="es-ES"/>
        </w:rPr>
        <w:t>El espacio combinará momentos de conversación, intercambio de experiencias, actividades culturales y acciones simbólicas relacionadas con la memoria, el territorio, el cuidado colectivo y la prevención de las violencias. En coherencia con el enfoque del componente, se priorizarán metodologías participativas y comunitarias sobre formatos centrados exclusivamente en intervenciones institucionales o conferencias magistrales.</w:t>
      </w:r>
    </w:p>
    <w:p xmlns:wp14="http://schemas.microsoft.com/office/word/2010/wordml" w:rsidP="49A24608" wp14:paraId="3DCF83D3" wp14:textId="67F54F06">
      <w:pPr>
        <w:bidi w:val="0"/>
        <w:spacing w:before="240" w:beforeAutospacing="off" w:after="240" w:afterAutospacing="off"/>
        <w:jc w:val="left"/>
      </w:pPr>
      <w:r w:rsidRPr="49A24608" w:rsidR="2A0CB642">
        <w:rPr>
          <w:rFonts w:ascii="Garamond" w:hAnsi="Garamond" w:eastAsia="Garamond" w:cs="Garamond"/>
          <w:noProof w:val="0"/>
          <w:sz w:val="20"/>
          <w:szCs w:val="20"/>
          <w:lang w:val="es-ES"/>
        </w:rPr>
        <w:t>Durante el encuentro podrán desarrollarse paneles de conversación con mujeres rurales y lideresas comunitarias, rondas de saberes sobre estrategias de protección y cuidado colectivo, espacios de intercambio sobre experiencias organizativas y muestras relacionadas con los procesos desarrollados durante las sesiones formativas. Asimismo, se promoverá la participación de expresiones culturales y artísticas como música campesina, danza, poesía, teatro o actividades comunitarias construidas con participación de las mujeres y organizaciones vinculadas al proceso.</w:t>
      </w:r>
    </w:p>
    <w:p xmlns:wp14="http://schemas.microsoft.com/office/word/2010/wordml" w:rsidP="49A24608" wp14:paraId="010E07CE" wp14:textId="5212551E">
      <w:pPr>
        <w:bidi w:val="0"/>
        <w:spacing w:before="240" w:beforeAutospacing="off" w:after="240" w:afterAutospacing="off"/>
        <w:jc w:val="left"/>
      </w:pPr>
      <w:r w:rsidRPr="49A24608" w:rsidR="2A0CB642">
        <w:rPr>
          <w:rFonts w:ascii="Garamond" w:hAnsi="Garamond" w:eastAsia="Garamond" w:cs="Garamond"/>
          <w:noProof w:val="0"/>
          <w:sz w:val="20"/>
          <w:szCs w:val="20"/>
          <w:lang w:val="es-ES"/>
        </w:rPr>
        <w:t>El evento deberá favorecer un ambiente de reconocimiento, cuidado y fortalecimiento colectivo, evitando dinámicas centradas exclusivamente en relatos de violencia o experiencias revictimizantes. En cambio, se buscará resaltar las capacidades organizativas, las estrategias comunitarias de resistencia y las prácticas de cuidado construidas por las mujeres rurales en sus territorios.</w:t>
      </w:r>
    </w:p>
    <w:p xmlns:wp14="http://schemas.microsoft.com/office/word/2010/wordml" w:rsidP="49A24608" wp14:paraId="1DB1C2B6" wp14:textId="6AE082CF">
      <w:pPr>
        <w:bidi w:val="0"/>
        <w:spacing w:before="240" w:beforeAutospacing="off" w:after="240" w:afterAutospacing="off"/>
        <w:jc w:val="left"/>
      </w:pPr>
      <w:r w:rsidRPr="49A24608" w:rsidR="2A0CB642">
        <w:rPr>
          <w:rFonts w:ascii="Garamond" w:hAnsi="Garamond" w:eastAsia="Garamond" w:cs="Garamond"/>
          <w:noProof w:val="0"/>
          <w:sz w:val="20"/>
          <w:szCs w:val="20"/>
          <w:lang w:val="es-ES"/>
        </w:rPr>
        <w:t>De igual manera, el encuentro permitirá reforzar mensajes públicos relacionados con el derecho de las mujeres campesinas y rurales a vivir libres de violencias, el fortalecimiento de redes comunitarias de apoyo y la importancia de construir territorios rurales más seguros y solidarios para las mujeres.</w:t>
      </w:r>
    </w:p>
    <w:p xmlns:wp14="http://schemas.microsoft.com/office/word/2010/wordml" w:rsidP="49A24608" wp14:paraId="374C170C" wp14:textId="32DDDCD9">
      <w:pPr>
        <w:bidi w:val="0"/>
        <w:spacing w:before="240" w:beforeAutospacing="off" w:after="240" w:afterAutospacing="off"/>
        <w:jc w:val="left"/>
      </w:pPr>
      <w:r w:rsidRPr="49A24608" w:rsidR="2A0CB642">
        <w:rPr>
          <w:rFonts w:ascii="Garamond" w:hAnsi="Garamond" w:eastAsia="Garamond" w:cs="Garamond"/>
          <w:noProof w:val="0"/>
          <w:sz w:val="20"/>
          <w:szCs w:val="20"/>
          <w:lang w:val="es-ES"/>
        </w:rPr>
        <w:t>Finalmente, se recomienda que el espacio cierre con un momento simbólico o colectivo de reconocimiento a la participación de las mujeres rurales y a los procesos organizativos y comunitarios fortalecidos durante el componente, favoreciendo la continuidad de las redes y estrategias construidas a lo largo del proyecto.</w:t>
      </w:r>
    </w:p>
    <w:p xmlns:wp14="http://schemas.microsoft.com/office/word/2010/wordml" w:rsidP="49A24608" wp14:paraId="3DC800AB" wp14:textId="71950F43">
      <w:pPr>
        <w:pStyle w:val="Normal"/>
        <w:suppressLineNumbers w:val="0"/>
        <w:bidi w:val="0"/>
        <w:spacing w:before="240" w:beforeAutospacing="off" w:after="240" w:afterAutospacing="off" w:line="279" w:lineRule="auto"/>
        <w:ind w:left="0" w:right="0"/>
        <w:jc w:val="left"/>
        <w:rPr>
          <w:rFonts w:ascii="Garamond" w:hAnsi="Garamond" w:eastAsia="Garamond" w:cs="Garamond"/>
          <w:noProof w:val="0"/>
          <w:sz w:val="20"/>
          <w:szCs w:val="20"/>
          <w:lang w:val="es-ES"/>
        </w:rPr>
      </w:pPr>
    </w:p>
    <w:p xmlns:wp14="http://schemas.microsoft.com/office/word/2010/wordml" wp14:paraId="5C1A07E2" wp14:textId="66FCE085"/>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14="http://schemas.microsoft.com/office/word/2010/wordml" xmlns:w="http://schemas.openxmlformats.org/wordprocessingml/2006/main">
  <w:footnote w:type="separator" w:id="-1">
    <w:p w:rsidR="49A24608" w:rsidRDefault="49A24608" w14:paraId="4F693F69" w14:textId="594398DA">
      <w:pPr>
        <w:spacing w:after="0" w:line="240" w:lineRule="auto"/>
      </w:pPr>
      <w:r>
        <w:separator/>
      </w:r>
    </w:p>
  </w:footnote>
  <w:footnote w:type="continuationSeparator" w:id="0">
    <w:p w:rsidR="49A24608" w:rsidRDefault="49A24608" w14:paraId="7F0549A3" w14:textId="27EABA7A">
      <w:pPr>
        <w:spacing w:after="0" w:line="240" w:lineRule="auto"/>
      </w:pPr>
      <w:r>
        <w:continuationSeparator/>
      </w:r>
    </w:p>
  </w:footnote>
  <w:footnote w:id="19661">
    <w:p w:rsidR="49A24608" w:rsidP="49A24608" w:rsidRDefault="49A24608" w14:paraId="002216CE" w14:textId="40978954">
      <w:pPr>
        <w:pStyle w:val="FootnoteText"/>
        <w:bidi w:val="0"/>
      </w:pPr>
      <w:r w:rsidRPr="49A24608">
        <w:rPr>
          <w:rStyle w:val="FootnoteReference"/>
        </w:rPr>
        <w:footnoteRef/>
      </w:r>
      <w:r w:rsidR="49A24608">
        <w:rPr/>
        <w:t xml:space="preserve"> </w:t>
      </w:r>
      <w:r w:rsidRPr="49A24608" w:rsidR="49A24608">
        <w:rPr>
          <w:noProof w:val="0"/>
          <w:lang w:val="es-ES"/>
        </w:rPr>
        <w:t>La reformulación de los objetivos incorpora discusiones y concertaciones desarrolladas con mujeres y lideresas participantes del proceso, quienes señalaron la importancia de incluir dimensiones asociadas al “amor propio”, el bienestar y el reconocimiento personal dentro de las acciones formativas. No obstante, el componente aborda estas dimensiones desde una perspectiva comunitaria, feminista y territorial, evitando enfoques individualizantes o despolitizados. En consecuencia, los objetivos integran el reconocimiento de la dignidad, el cuerpo, el bienestar y el autocuidado como elementos articulados al fortalecimiento organizativo, el cuidado colectivo, las redes comunitarias de apoyo y la comprensión estructural de las violencias basadas en género, en coherencia con el alcance operativo definido en el anexo técnico.</w:t>
      </w:r>
    </w:p>
  </w:footnote>
</w:footnotes>
</file>

<file path=word/numbering.xml><?xml version="1.0" encoding="utf-8"?>
<w:numbering xmlns:w="http://schemas.openxmlformats.org/wordprocessingml/2006/main">
  <w:abstractNum xmlns:w="http://schemas.openxmlformats.org/wordprocessingml/2006/main" w:abstractNumId="25">
    <w:nsid w:val="43d19e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f0de8d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12067d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a38fd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f9c6c1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1f2e8c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d511e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d2334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55913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bc275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55c52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f9e1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8c97f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bb835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d189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635b2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04756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e2f0f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1f855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dc9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5f897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5252a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e31d4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53b43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578cc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0ECD08"/>
    <w:rsid w:val="0023DFE2"/>
    <w:rsid w:val="02E94ABB"/>
    <w:rsid w:val="03C2C560"/>
    <w:rsid w:val="04D56E6D"/>
    <w:rsid w:val="07263B59"/>
    <w:rsid w:val="0794145B"/>
    <w:rsid w:val="0794145B"/>
    <w:rsid w:val="07DB9EAB"/>
    <w:rsid w:val="080ECD08"/>
    <w:rsid w:val="0891149D"/>
    <w:rsid w:val="0B93FE08"/>
    <w:rsid w:val="0BA4E618"/>
    <w:rsid w:val="0F6D995E"/>
    <w:rsid w:val="10E14922"/>
    <w:rsid w:val="1122806C"/>
    <w:rsid w:val="1514C652"/>
    <w:rsid w:val="1656A9BB"/>
    <w:rsid w:val="17B0C16E"/>
    <w:rsid w:val="18B11537"/>
    <w:rsid w:val="193D49E1"/>
    <w:rsid w:val="1B6CA109"/>
    <w:rsid w:val="1F5B3664"/>
    <w:rsid w:val="20625293"/>
    <w:rsid w:val="20625293"/>
    <w:rsid w:val="219C1830"/>
    <w:rsid w:val="219C1830"/>
    <w:rsid w:val="22DC1F95"/>
    <w:rsid w:val="254DCBCD"/>
    <w:rsid w:val="25F867F5"/>
    <w:rsid w:val="2689845A"/>
    <w:rsid w:val="2787E47B"/>
    <w:rsid w:val="28987491"/>
    <w:rsid w:val="29502DEC"/>
    <w:rsid w:val="2A0CB642"/>
    <w:rsid w:val="2BD08BFA"/>
    <w:rsid w:val="2ED4F637"/>
    <w:rsid w:val="3014EDC3"/>
    <w:rsid w:val="328A82B9"/>
    <w:rsid w:val="371A1C31"/>
    <w:rsid w:val="371A1C31"/>
    <w:rsid w:val="37D97968"/>
    <w:rsid w:val="3957A017"/>
    <w:rsid w:val="39E3F497"/>
    <w:rsid w:val="3A82F065"/>
    <w:rsid w:val="3AA97150"/>
    <w:rsid w:val="3C0A01FC"/>
    <w:rsid w:val="3D115881"/>
    <w:rsid w:val="3F636691"/>
    <w:rsid w:val="40A1B497"/>
    <w:rsid w:val="4144F92B"/>
    <w:rsid w:val="41584BC0"/>
    <w:rsid w:val="41584BC0"/>
    <w:rsid w:val="46762834"/>
    <w:rsid w:val="467A296E"/>
    <w:rsid w:val="46840524"/>
    <w:rsid w:val="471196DF"/>
    <w:rsid w:val="477C064F"/>
    <w:rsid w:val="47ACF974"/>
    <w:rsid w:val="491B6BFE"/>
    <w:rsid w:val="4991C537"/>
    <w:rsid w:val="49A24608"/>
    <w:rsid w:val="49E50654"/>
    <w:rsid w:val="4A9064C3"/>
    <w:rsid w:val="4BF22B00"/>
    <w:rsid w:val="4ED9FFF2"/>
    <w:rsid w:val="506C5590"/>
    <w:rsid w:val="507D4745"/>
    <w:rsid w:val="5191FF17"/>
    <w:rsid w:val="51D6F088"/>
    <w:rsid w:val="52C14AEC"/>
    <w:rsid w:val="535F9425"/>
    <w:rsid w:val="581E66CC"/>
    <w:rsid w:val="581E66CC"/>
    <w:rsid w:val="58AC6795"/>
    <w:rsid w:val="58C10E48"/>
    <w:rsid w:val="5959622B"/>
    <w:rsid w:val="5B1227B8"/>
    <w:rsid w:val="5CB4C4A2"/>
    <w:rsid w:val="5D615CEC"/>
    <w:rsid w:val="5F9AF678"/>
    <w:rsid w:val="601E39FE"/>
    <w:rsid w:val="605CA783"/>
    <w:rsid w:val="605CA783"/>
    <w:rsid w:val="60B006C9"/>
    <w:rsid w:val="62EF3639"/>
    <w:rsid w:val="63047489"/>
    <w:rsid w:val="6462B3FB"/>
    <w:rsid w:val="64CF9608"/>
    <w:rsid w:val="64E87EB2"/>
    <w:rsid w:val="666DF09D"/>
    <w:rsid w:val="6752246D"/>
    <w:rsid w:val="67B1F676"/>
    <w:rsid w:val="67FDFA11"/>
    <w:rsid w:val="6ABCF1FD"/>
    <w:rsid w:val="6ABCF1FD"/>
    <w:rsid w:val="6B22FEEE"/>
    <w:rsid w:val="6B6D5B3D"/>
    <w:rsid w:val="6DCE420A"/>
    <w:rsid w:val="6EF09C38"/>
    <w:rsid w:val="6FE139F4"/>
    <w:rsid w:val="7108394B"/>
    <w:rsid w:val="716FF0E4"/>
    <w:rsid w:val="71E4A9F1"/>
    <w:rsid w:val="72656EC9"/>
    <w:rsid w:val="72EA1217"/>
    <w:rsid w:val="73029043"/>
    <w:rsid w:val="7493333E"/>
    <w:rsid w:val="74B3BD33"/>
    <w:rsid w:val="766ADF01"/>
    <w:rsid w:val="77D73605"/>
    <w:rsid w:val="780BF339"/>
    <w:rsid w:val="78250A4E"/>
    <w:rsid w:val="789026F5"/>
    <w:rsid w:val="7C9772D2"/>
    <w:rsid w:val="7DBEAE3D"/>
    <w:rsid w:val="7DC7C1F9"/>
    <w:rsid w:val="7E1CB443"/>
    <w:rsid w:val="7FEB02B2"/>
    <w:rsid w:val="7FF471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6DBB"/>
  <w15:chartTrackingRefBased/>
  <w15:docId w15:val="{A23ECF57-A79F-4539-962C-CBD7D1E412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AA9715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FootnoteText">
    <w:uiPriority w:val="99"/>
    <w:name w:val="footnote text"/>
    <w:basedOn w:val="Normal"/>
    <w:semiHidden/>
    <w:unhideWhenUsed/>
    <w:rsid w:val="49A24608"/>
    <w:rPr>
      <w:sz w:val="20"/>
      <w:szCs w:val="20"/>
    </w:rPr>
    <w:pPr>
      <w:spacing w:after="0" w:line="240" w:lineRule="auto"/>
    </w:pPr>
  </w:style>
  <w:style w:type="character" w:styleId="FootnoteReference">
    <w:uiPriority w:val="99"/>
    <w:name w:val="footnote reference"/>
    <w:basedOn w:val="DefaultParagraphFont"/>
    <w:semiHidden/>
    <w:unhideWhenUsed/>
    <w:rsid w:val="49A24608"/>
    <w:rPr>
      <w:vertAlign w:val="superscript"/>
    </w:rPr>
  </w:style>
  <w:style w:type="paragraph" w:styleId="Heading3">
    <w:uiPriority w:val="9"/>
    <w:name w:val="heading 3"/>
    <w:basedOn w:val="Normal"/>
    <w:next w:val="Normal"/>
    <w:unhideWhenUsed/>
    <w:qFormat/>
    <w:rsid w:val="49A24608"/>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2ac9f3cfbfc4cc8" /><Relationship Type="http://schemas.openxmlformats.org/officeDocument/2006/relationships/footnotes" Target="footnotes.xml" Id="R297060b772f94a6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Narrow"/>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2026-04-22T13:18:36.5242158Z</dcterms:created>
  <dcterms:modified xsi:type="dcterms:W3CDTF">2026-05-13T15:45:16.3134603Z</dcterms:modified>
  <dc:creator>Diego Mauricio Vallejo Diaz</dc:creator>
  <lastModifiedBy>Diego Mauricio Vallejo Diaz</lastModifiedBy>
</coreProperties>
</file>