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65EEC" w14:textId="634A6CF5" w:rsidR="002E0AD0" w:rsidRPr="002E0AD0" w:rsidRDefault="002E0AD0" w:rsidP="002E0AD0">
      <w:r w:rsidRPr="002E0AD0">
        <w:t xml:space="preserve">Evidencia </w:t>
      </w:r>
      <w:r w:rsidRPr="002E0AD0">
        <w:t>Acuerdo 1: Diálogo con la comunidad para socializar el ejercicio de la jornada electoral</w:t>
      </w:r>
    </w:p>
    <w:p w14:paraId="625D376F" w14:textId="2BE70DFB" w:rsidR="00A3428A" w:rsidRPr="002E0AD0" w:rsidRDefault="002E0AD0" w:rsidP="002E0AD0">
      <w:hyperlink r:id="rId4" w:history="1">
        <w:r w:rsidRPr="00B06A45">
          <w:rPr>
            <w:rStyle w:val="Hipervnculo"/>
          </w:rPr>
          <w:t>https://drive.google.com/drive/folders/1wgKZNAa6EFBCWAOK6EvxcEE7y1K99n1X?usp=drive_link</w:t>
        </w:r>
      </w:hyperlink>
    </w:p>
    <w:sectPr w:rsidR="00A3428A" w:rsidRPr="002E0A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28A"/>
    <w:rsid w:val="001074A4"/>
    <w:rsid w:val="00175FE9"/>
    <w:rsid w:val="001A4AAB"/>
    <w:rsid w:val="002E0AD0"/>
    <w:rsid w:val="00A3428A"/>
    <w:rsid w:val="00D4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3A179"/>
  <w15:chartTrackingRefBased/>
  <w15:docId w15:val="{77F14EE0-0ECB-4CA9-9FC2-6F935691D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342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4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42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42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42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42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42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42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42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42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342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42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428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428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42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428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42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42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342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34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342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342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34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3428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342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3428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42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428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3428A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E0AD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E0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wgKZNAa6EFBCWAOK6EvxcEE7y1K99n1X?usp=drive_link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</cp:revision>
  <dcterms:created xsi:type="dcterms:W3CDTF">2025-11-20T16:38:00Z</dcterms:created>
  <dcterms:modified xsi:type="dcterms:W3CDTF">2025-11-20T16:38:00Z</dcterms:modified>
</cp:coreProperties>
</file>