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0C58" w14:textId="77777777" w:rsidR="000538AC" w:rsidRDefault="000538AC">
      <w:r>
        <w:t xml:space="preserve">Evidencia </w:t>
      </w:r>
      <w:r w:rsidRPr="000538AC">
        <w:t>Acuerdo 1: Creación de carpetas Drive para consolidar la información de cada una de las Entidades al PAL</w:t>
      </w:r>
    </w:p>
    <w:p w14:paraId="6DB81A93" w14:textId="08EC491D" w:rsidR="000538AC" w:rsidRDefault="000538AC">
      <w:r>
        <w:t xml:space="preserve"> </w:t>
      </w:r>
      <w:r w:rsidRPr="000538AC">
        <w:t>https://drive.google.com/drive/folders/1r_IdLshwDF-r-QX2X7XW32UFjXbDeTWK?usp=drive_link</w:t>
      </w:r>
    </w:p>
    <w:sectPr w:rsidR="00053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C"/>
    <w:rsid w:val="000538AC"/>
    <w:rsid w:val="001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E959"/>
  <w15:chartTrackingRefBased/>
  <w15:docId w15:val="{F5B5CFB0-E0BC-47CA-BAAD-51F8A61E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8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8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8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8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2025-11-20T15:35:00Z</dcterms:created>
  <dcterms:modified xsi:type="dcterms:W3CDTF">2025-11-20T15:36:00Z</dcterms:modified>
</cp:coreProperties>
</file>