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704" w:rsidRDefault="00652704" w:rsidP="00652704">
      <w:pPr>
        <w:jc w:val="center"/>
        <w:rPr>
          <w:rFonts w:ascii="Arial" w:hAnsi="Arial" w:cs="Arial"/>
          <w:b/>
          <w:sz w:val="28"/>
          <w:szCs w:val="28"/>
        </w:rPr>
      </w:pPr>
      <w:bookmarkStart w:id="0" w:name="_Hlk160715906"/>
      <w:bookmarkEnd w:id="0"/>
      <w:proofErr w:type="spellStart"/>
      <w:r w:rsidRPr="009A07FE">
        <w:rPr>
          <w:rFonts w:ascii="Arial" w:hAnsi="Arial" w:cs="Arial"/>
          <w:b/>
          <w:sz w:val="28"/>
          <w:szCs w:val="28"/>
        </w:rPr>
        <w:t>Reunión</w:t>
      </w:r>
      <w:r>
        <w:rPr>
          <w:rFonts w:ascii="Arial" w:hAnsi="Arial" w:cs="Arial"/>
          <w:b/>
          <w:sz w:val="28"/>
          <w:szCs w:val="28"/>
        </w:rPr>
        <w:t>es</w:t>
      </w:r>
      <w:proofErr w:type="spellEnd"/>
      <w:r w:rsidRPr="009A07FE">
        <w:rPr>
          <w:rFonts w:ascii="Arial" w:hAnsi="Arial" w:cs="Arial"/>
          <w:b/>
          <w:sz w:val="28"/>
          <w:szCs w:val="28"/>
        </w:rPr>
        <w:t xml:space="preserve"> Corporativa de Vocales de Control</w:t>
      </w:r>
    </w:p>
    <w:p w:rsidR="00652704" w:rsidRDefault="0066376E" w:rsidP="00652704">
      <w:pPr>
        <w:jc w:val="center"/>
        <w:rPr>
          <w:rFonts w:ascii="Arial" w:hAnsi="Arial" w:cs="Arial"/>
          <w:sz w:val="28"/>
          <w:szCs w:val="28"/>
        </w:rPr>
      </w:pPr>
      <w:r>
        <w:rPr>
          <w:rFonts w:ascii="Arial" w:hAnsi="Arial" w:cs="Arial"/>
          <w:sz w:val="28"/>
          <w:szCs w:val="28"/>
        </w:rPr>
        <w:t>Construcción Agenda Julio</w:t>
      </w:r>
      <w:r w:rsidR="00652704">
        <w:rPr>
          <w:rFonts w:ascii="Arial" w:hAnsi="Arial" w:cs="Arial"/>
          <w:sz w:val="28"/>
          <w:szCs w:val="28"/>
        </w:rPr>
        <w:t xml:space="preserve"> </w:t>
      </w:r>
      <w:r w:rsidR="00652704" w:rsidRPr="009A07FE">
        <w:rPr>
          <w:rFonts w:ascii="Arial" w:hAnsi="Arial" w:cs="Arial"/>
          <w:sz w:val="28"/>
          <w:szCs w:val="28"/>
        </w:rPr>
        <w:t>de 202</w:t>
      </w:r>
      <w:r w:rsidR="00652704">
        <w:rPr>
          <w:rFonts w:ascii="Arial" w:hAnsi="Arial" w:cs="Arial"/>
          <w:sz w:val="28"/>
          <w:szCs w:val="28"/>
        </w:rPr>
        <w:t>4</w:t>
      </w:r>
    </w:p>
    <w:p w:rsidR="00652704" w:rsidRDefault="00652704" w:rsidP="00652704">
      <w:pPr>
        <w:rPr>
          <w:rFonts w:ascii="Arial" w:hAnsi="Arial" w:cs="Arial"/>
          <w:sz w:val="24"/>
          <w:szCs w:val="24"/>
        </w:rPr>
      </w:pPr>
    </w:p>
    <w:p w:rsidR="00652704" w:rsidRDefault="00652704" w:rsidP="00652704">
      <w:r>
        <w:rPr>
          <w:rFonts w:ascii="Arial" w:hAnsi="Arial" w:cs="Arial"/>
          <w:sz w:val="24"/>
          <w:szCs w:val="24"/>
        </w:rPr>
        <w:t xml:space="preserve">Agenda publicada en la Web EAAB, </w:t>
      </w:r>
      <w:r w:rsidRPr="00391450">
        <w:rPr>
          <w:rFonts w:ascii="Arial" w:hAnsi="Arial" w:cs="Arial"/>
          <w:sz w:val="24"/>
          <w:szCs w:val="24"/>
        </w:rPr>
        <w:t xml:space="preserve">conforme a la solicitud de los Vocales </w:t>
      </w:r>
      <w:r>
        <w:rPr>
          <w:rFonts w:ascii="Arial" w:hAnsi="Arial" w:cs="Arial"/>
          <w:sz w:val="24"/>
          <w:szCs w:val="24"/>
        </w:rPr>
        <w:t xml:space="preserve">en la reunión </w:t>
      </w:r>
      <w:r w:rsidRPr="00391450">
        <w:rPr>
          <w:rFonts w:ascii="Arial" w:hAnsi="Arial" w:cs="Arial"/>
          <w:sz w:val="24"/>
          <w:szCs w:val="24"/>
        </w:rPr>
        <w:t xml:space="preserve">del </w:t>
      </w:r>
      <w:r w:rsidR="0059624B">
        <w:rPr>
          <w:rFonts w:ascii="Arial" w:hAnsi="Arial" w:cs="Arial"/>
          <w:sz w:val="24"/>
          <w:szCs w:val="24"/>
        </w:rPr>
        <w:t>2</w:t>
      </w:r>
      <w:r w:rsidR="0066376E">
        <w:rPr>
          <w:rFonts w:ascii="Arial" w:hAnsi="Arial" w:cs="Arial"/>
          <w:sz w:val="24"/>
          <w:szCs w:val="24"/>
        </w:rPr>
        <w:t>8</w:t>
      </w:r>
      <w:r w:rsidRPr="00391450">
        <w:rPr>
          <w:rFonts w:ascii="Arial" w:hAnsi="Arial" w:cs="Arial"/>
          <w:sz w:val="24"/>
          <w:szCs w:val="24"/>
        </w:rPr>
        <w:t xml:space="preserve"> de </w:t>
      </w:r>
      <w:proofErr w:type="gramStart"/>
      <w:r w:rsidR="0066376E">
        <w:rPr>
          <w:rFonts w:ascii="Arial" w:hAnsi="Arial" w:cs="Arial"/>
          <w:sz w:val="24"/>
          <w:szCs w:val="24"/>
        </w:rPr>
        <w:t>Junio</w:t>
      </w:r>
      <w:proofErr w:type="gramEnd"/>
    </w:p>
    <w:p w:rsidR="00CC4791" w:rsidRPr="00EF196D" w:rsidRDefault="00CC4791" w:rsidP="00CC4791">
      <w:pPr>
        <w:jc w:val="center"/>
        <w:rPr>
          <w:b/>
        </w:rPr>
      </w:pPr>
    </w:p>
    <w:p w:rsidR="00CC4791" w:rsidRDefault="00CC4791" w:rsidP="00CC4791">
      <w:pPr>
        <w:jc w:val="both"/>
        <w:rPr>
          <w:rFonts w:ascii="Arial" w:hAnsi="Arial" w:cs="Arial"/>
          <w:sz w:val="16"/>
          <w:szCs w:val="16"/>
        </w:rPr>
      </w:pPr>
    </w:p>
    <w:p w:rsidR="00CC4791" w:rsidRDefault="004230C6" w:rsidP="00CC4791">
      <w:pPr>
        <w:jc w:val="both"/>
        <w:rPr>
          <w:rFonts w:ascii="Arial" w:hAnsi="Arial" w:cs="Arial"/>
          <w:sz w:val="16"/>
          <w:szCs w:val="16"/>
        </w:rPr>
      </w:pPr>
      <w:r>
        <w:rPr>
          <w:rFonts w:ascii="Arial" w:hAnsi="Arial" w:cs="Arial"/>
          <w:noProof/>
          <w:sz w:val="16"/>
          <w:szCs w:val="16"/>
        </w:rPr>
        <w:drawing>
          <wp:inline distT="0" distB="0" distL="0" distR="0">
            <wp:extent cx="6350000" cy="4751918"/>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7317" cy="4764877"/>
                    </a:xfrm>
                    <a:prstGeom prst="rect">
                      <a:avLst/>
                    </a:prstGeom>
                    <a:noFill/>
                    <a:ln>
                      <a:noFill/>
                    </a:ln>
                  </pic:spPr>
                </pic:pic>
              </a:graphicData>
            </a:graphic>
          </wp:inline>
        </w:drawing>
      </w:r>
    </w:p>
    <w:p w:rsidR="00CC4791" w:rsidRDefault="00CC4791" w:rsidP="00CC4791">
      <w:pPr>
        <w:jc w:val="both"/>
        <w:rPr>
          <w:rFonts w:ascii="Arial" w:hAnsi="Arial" w:cs="Arial"/>
          <w:sz w:val="16"/>
          <w:szCs w:val="16"/>
        </w:rPr>
      </w:pPr>
    </w:p>
    <w:p w:rsidR="00213AFA" w:rsidRDefault="00213AFA" w:rsidP="00213AFA">
      <w:pPr>
        <w:jc w:val="center"/>
        <w:rPr>
          <w:rFonts w:ascii="Arial" w:hAnsi="Arial" w:cs="Arial"/>
          <w:b/>
          <w:sz w:val="22"/>
          <w:szCs w:val="22"/>
        </w:rPr>
      </w:pPr>
      <w:bookmarkStart w:id="1" w:name="_GoBack"/>
      <w:bookmarkEnd w:id="1"/>
      <w:r w:rsidRPr="00EF196D">
        <w:rPr>
          <w:rFonts w:ascii="Arial" w:hAnsi="Arial" w:cs="Arial"/>
          <w:b/>
          <w:sz w:val="22"/>
          <w:szCs w:val="22"/>
        </w:rPr>
        <w:t>Reunión de: Corporativa de Vocales de Control</w:t>
      </w:r>
    </w:p>
    <w:p w:rsidR="00213AFA" w:rsidRDefault="00213AFA" w:rsidP="00213AFA">
      <w:pPr>
        <w:jc w:val="center"/>
        <w:rPr>
          <w:rFonts w:ascii="Arial" w:hAnsi="Arial" w:cs="Arial"/>
          <w:b/>
          <w:sz w:val="22"/>
          <w:szCs w:val="22"/>
        </w:rPr>
      </w:pPr>
    </w:p>
    <w:tbl>
      <w:tblPr>
        <w:tblStyle w:val="Tablanormal21"/>
        <w:tblW w:w="9356" w:type="dxa"/>
        <w:tblLook w:val="04A0" w:firstRow="1" w:lastRow="0" w:firstColumn="1" w:lastColumn="0" w:noHBand="0" w:noVBand="1"/>
      </w:tblPr>
      <w:tblGrid>
        <w:gridCol w:w="9356"/>
      </w:tblGrid>
      <w:tr w:rsidR="00213AFA" w:rsidTr="002667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Borders>
              <w:top w:val="single" w:sz="4" w:space="0" w:color="7F7F7F" w:themeColor="text1" w:themeTint="80"/>
            </w:tcBorders>
          </w:tcPr>
          <w:p w:rsidR="00213AFA" w:rsidRDefault="00213AFA" w:rsidP="00266784">
            <w:pPr>
              <w:spacing w:line="480" w:lineRule="auto"/>
              <w:jc w:val="both"/>
              <w:rPr>
                <w:rFonts w:ascii="Arial" w:hAnsi="Arial" w:cs="Arial"/>
                <w:bCs w:val="0"/>
                <w:sz w:val="22"/>
                <w:szCs w:val="22"/>
              </w:rPr>
            </w:pPr>
            <w:r>
              <w:rPr>
                <w:rFonts w:ascii="Arial" w:hAnsi="Arial" w:cs="Arial"/>
                <w:b w:val="0"/>
                <w:sz w:val="22"/>
                <w:szCs w:val="22"/>
              </w:rPr>
              <w:t xml:space="preserve">Fecha:     28 de </w:t>
            </w:r>
            <w:proofErr w:type="gramStart"/>
            <w:r>
              <w:rPr>
                <w:rFonts w:ascii="Arial" w:hAnsi="Arial" w:cs="Arial"/>
                <w:b w:val="0"/>
                <w:sz w:val="22"/>
                <w:szCs w:val="22"/>
              </w:rPr>
              <w:t>Junio</w:t>
            </w:r>
            <w:proofErr w:type="gramEnd"/>
            <w:r>
              <w:rPr>
                <w:rFonts w:ascii="Arial" w:hAnsi="Arial" w:cs="Arial"/>
                <w:b w:val="0"/>
                <w:sz w:val="22"/>
                <w:szCs w:val="22"/>
              </w:rPr>
              <w:t xml:space="preserve"> de 2024                        Hora inicio:  7:00 am        Hora Final: 12:00 pm</w:t>
            </w:r>
          </w:p>
        </w:tc>
      </w:tr>
      <w:tr w:rsidR="00213AFA" w:rsidTr="00266784">
        <w:tc>
          <w:tcPr>
            <w:cnfStyle w:val="001000000000" w:firstRow="0" w:lastRow="0" w:firstColumn="1" w:lastColumn="0" w:oddVBand="0" w:evenVBand="0" w:oddHBand="0" w:evenHBand="0" w:firstRowFirstColumn="0" w:firstRowLastColumn="0" w:lastRowFirstColumn="0" w:lastRowLastColumn="0"/>
            <w:tcW w:w="9356" w:type="dxa"/>
          </w:tcPr>
          <w:p w:rsidR="00213AFA" w:rsidRDefault="00213AFA" w:rsidP="00266784">
            <w:pPr>
              <w:spacing w:line="480" w:lineRule="auto"/>
              <w:jc w:val="both"/>
              <w:rPr>
                <w:rFonts w:ascii="Arial" w:hAnsi="Arial" w:cs="Arial"/>
                <w:bCs w:val="0"/>
                <w:sz w:val="22"/>
                <w:szCs w:val="22"/>
              </w:rPr>
            </w:pPr>
            <w:r>
              <w:rPr>
                <w:rFonts w:ascii="Arial" w:hAnsi="Arial" w:cs="Arial"/>
                <w:b w:val="0"/>
                <w:sz w:val="22"/>
                <w:szCs w:val="22"/>
              </w:rPr>
              <w:t xml:space="preserve">Lugar: </w:t>
            </w:r>
            <w:proofErr w:type="spellStart"/>
            <w:r>
              <w:rPr>
                <w:rFonts w:ascii="Arial" w:hAnsi="Arial" w:cs="Arial"/>
                <w:b w:val="0"/>
                <w:sz w:val="22"/>
                <w:szCs w:val="22"/>
              </w:rPr>
              <w:t>Reunion</w:t>
            </w:r>
            <w:proofErr w:type="spellEnd"/>
            <w:r>
              <w:rPr>
                <w:rFonts w:ascii="Arial" w:hAnsi="Arial" w:cs="Arial"/>
                <w:b w:val="0"/>
                <w:sz w:val="22"/>
                <w:szCs w:val="22"/>
              </w:rPr>
              <w:t xml:space="preserve"> Virtual </w:t>
            </w:r>
            <w:proofErr w:type="spellStart"/>
            <w:r>
              <w:rPr>
                <w:rFonts w:ascii="Arial" w:hAnsi="Arial" w:cs="Arial"/>
                <w:b w:val="0"/>
                <w:sz w:val="22"/>
                <w:szCs w:val="22"/>
              </w:rPr>
              <w:t>Meet</w:t>
            </w:r>
            <w:proofErr w:type="spellEnd"/>
          </w:p>
        </w:tc>
      </w:tr>
      <w:tr w:rsidR="00213AFA" w:rsidTr="00266784">
        <w:tc>
          <w:tcPr>
            <w:cnfStyle w:val="001000000000" w:firstRow="0" w:lastRow="0" w:firstColumn="1" w:lastColumn="0" w:oddVBand="0" w:evenVBand="0" w:oddHBand="0" w:evenHBand="0" w:firstRowFirstColumn="0" w:firstRowLastColumn="0" w:lastRowFirstColumn="0" w:lastRowLastColumn="0"/>
            <w:tcW w:w="9356" w:type="dxa"/>
            <w:tcBorders>
              <w:top w:val="single" w:sz="4" w:space="0" w:color="7F7F7F" w:themeColor="text1" w:themeTint="80"/>
              <w:bottom w:val="single" w:sz="4" w:space="0" w:color="7F7F7F" w:themeColor="text1" w:themeTint="80"/>
            </w:tcBorders>
          </w:tcPr>
          <w:p w:rsidR="00213AFA" w:rsidRDefault="00213AFA" w:rsidP="00266784">
            <w:pPr>
              <w:jc w:val="both"/>
              <w:rPr>
                <w:rFonts w:ascii="Arial" w:hAnsi="Arial" w:cs="Arial"/>
                <w:bCs w:val="0"/>
                <w:sz w:val="22"/>
                <w:szCs w:val="22"/>
              </w:rPr>
            </w:pPr>
            <w:r>
              <w:rPr>
                <w:rFonts w:ascii="Arial" w:hAnsi="Arial" w:cs="Arial"/>
                <w:b w:val="0"/>
                <w:sz w:val="22"/>
                <w:szCs w:val="22"/>
              </w:rPr>
              <w:t>Asistentes:</w:t>
            </w:r>
          </w:p>
          <w:p w:rsidR="00213AFA" w:rsidRDefault="00213AFA" w:rsidP="00266784">
            <w:pPr>
              <w:jc w:val="both"/>
              <w:rPr>
                <w:rFonts w:ascii="Arial" w:hAnsi="Arial" w:cs="Arial"/>
                <w:bCs w:val="0"/>
                <w:sz w:val="22"/>
                <w:szCs w:val="22"/>
              </w:rPr>
            </w:pPr>
          </w:p>
          <w:p w:rsidR="00213AFA" w:rsidRPr="00EE4A10" w:rsidRDefault="00213AFA" w:rsidP="00266784">
            <w:pPr>
              <w:jc w:val="both"/>
              <w:rPr>
                <w:rFonts w:ascii="Arial" w:hAnsi="Arial" w:cs="Arial"/>
                <w:b w:val="0"/>
                <w:bCs w:val="0"/>
                <w:sz w:val="22"/>
                <w:szCs w:val="22"/>
                <w:lang w:val="es-ES"/>
              </w:rPr>
            </w:pPr>
            <w:r w:rsidRPr="00EE4A10">
              <w:rPr>
                <w:rFonts w:ascii="Arial" w:hAnsi="Arial" w:cs="Arial"/>
                <w:b w:val="0"/>
                <w:sz w:val="22"/>
                <w:szCs w:val="22"/>
              </w:rPr>
              <w:t xml:space="preserve">Carlos Mora </w:t>
            </w:r>
            <w:proofErr w:type="spellStart"/>
            <w:r w:rsidRPr="00EE4A10">
              <w:rPr>
                <w:rFonts w:ascii="Arial" w:hAnsi="Arial" w:cs="Arial"/>
                <w:b w:val="0"/>
                <w:sz w:val="22"/>
                <w:szCs w:val="22"/>
              </w:rPr>
              <w:t>Avilan</w:t>
            </w:r>
            <w:proofErr w:type="spellEnd"/>
            <w:r w:rsidRPr="00EE4A10">
              <w:rPr>
                <w:rFonts w:ascii="Arial" w:hAnsi="Arial" w:cs="Arial"/>
                <w:b w:val="0"/>
                <w:sz w:val="22"/>
                <w:szCs w:val="22"/>
              </w:rPr>
              <w:t xml:space="preserve"> </w:t>
            </w:r>
            <w:r>
              <w:rPr>
                <w:rFonts w:ascii="Arial" w:hAnsi="Arial" w:cs="Arial"/>
                <w:b w:val="0"/>
                <w:sz w:val="22"/>
                <w:szCs w:val="22"/>
              </w:rPr>
              <w:t xml:space="preserve">                          </w:t>
            </w:r>
            <w:r w:rsidRPr="00EE4A10">
              <w:rPr>
                <w:rFonts w:ascii="Arial" w:hAnsi="Arial" w:cs="Arial"/>
                <w:b w:val="0"/>
                <w:sz w:val="22"/>
                <w:szCs w:val="22"/>
                <w:lang w:val="es-ES"/>
              </w:rPr>
              <w:t>Moderador Dirección Gestión Comunitaria</w:t>
            </w:r>
          </w:p>
          <w:p w:rsidR="00213AFA" w:rsidRDefault="00213AFA" w:rsidP="00266784">
            <w:pPr>
              <w:jc w:val="both"/>
              <w:rPr>
                <w:rFonts w:ascii="Arial" w:hAnsi="Arial" w:cs="Arial"/>
                <w:bCs w:val="0"/>
                <w:sz w:val="22"/>
                <w:szCs w:val="22"/>
              </w:rPr>
            </w:pPr>
            <w:r w:rsidRPr="00EE4A10">
              <w:rPr>
                <w:rFonts w:ascii="Arial" w:hAnsi="Arial" w:cs="Arial"/>
                <w:b w:val="0"/>
                <w:sz w:val="22"/>
                <w:szCs w:val="22"/>
              </w:rPr>
              <w:t xml:space="preserve">Expositor: </w:t>
            </w:r>
            <w:r>
              <w:rPr>
                <w:rFonts w:ascii="Arial" w:hAnsi="Arial" w:cs="Arial"/>
                <w:b w:val="0"/>
                <w:sz w:val="22"/>
                <w:szCs w:val="22"/>
              </w:rPr>
              <w:t xml:space="preserve">                                             Freddy Reyes, </w:t>
            </w:r>
            <w:proofErr w:type="spellStart"/>
            <w:r>
              <w:rPr>
                <w:rFonts w:ascii="Arial" w:hAnsi="Arial" w:cs="Arial"/>
                <w:b w:val="0"/>
                <w:sz w:val="22"/>
                <w:szCs w:val="22"/>
              </w:rPr>
              <w:t>Gerrencia</w:t>
            </w:r>
            <w:proofErr w:type="spellEnd"/>
            <w:r>
              <w:rPr>
                <w:rFonts w:ascii="Arial" w:hAnsi="Arial" w:cs="Arial"/>
                <w:b w:val="0"/>
                <w:sz w:val="22"/>
                <w:szCs w:val="22"/>
              </w:rPr>
              <w:t xml:space="preserve"> Sistema Maestro de EAAB_ESP</w:t>
            </w:r>
          </w:p>
          <w:p w:rsidR="00213AFA" w:rsidRDefault="00213AFA" w:rsidP="00266784">
            <w:pPr>
              <w:jc w:val="both"/>
              <w:rPr>
                <w:rFonts w:ascii="Arial" w:hAnsi="Arial" w:cs="Arial"/>
                <w:bCs w:val="0"/>
                <w:sz w:val="22"/>
                <w:szCs w:val="22"/>
              </w:rPr>
            </w:pPr>
            <w:r w:rsidRPr="00EE4A10">
              <w:rPr>
                <w:rFonts w:ascii="Arial" w:hAnsi="Arial" w:cs="Arial"/>
                <w:b w:val="0"/>
                <w:sz w:val="22"/>
                <w:szCs w:val="22"/>
              </w:rPr>
              <w:t xml:space="preserve">Expositor: </w:t>
            </w:r>
            <w:r>
              <w:rPr>
                <w:rFonts w:ascii="Arial" w:hAnsi="Arial" w:cs="Arial"/>
                <w:b w:val="0"/>
                <w:sz w:val="22"/>
                <w:szCs w:val="22"/>
              </w:rPr>
              <w:t xml:space="preserve">                                             Ivonne Aguilar, </w:t>
            </w:r>
            <w:proofErr w:type="spellStart"/>
            <w:r>
              <w:rPr>
                <w:rFonts w:ascii="Arial" w:hAnsi="Arial" w:cs="Arial"/>
                <w:b w:val="0"/>
                <w:sz w:val="22"/>
                <w:szCs w:val="22"/>
              </w:rPr>
              <w:t>Gerrencia</w:t>
            </w:r>
            <w:proofErr w:type="spellEnd"/>
            <w:r>
              <w:rPr>
                <w:rFonts w:ascii="Arial" w:hAnsi="Arial" w:cs="Arial"/>
                <w:b w:val="0"/>
                <w:sz w:val="22"/>
                <w:szCs w:val="22"/>
              </w:rPr>
              <w:t xml:space="preserve"> Sistema Maestro de EAAB_ESP</w:t>
            </w:r>
          </w:p>
          <w:p w:rsidR="00213AFA" w:rsidRDefault="00213AFA" w:rsidP="00266784">
            <w:pPr>
              <w:tabs>
                <w:tab w:val="left" w:pos="3478"/>
              </w:tabs>
              <w:jc w:val="both"/>
              <w:rPr>
                <w:rFonts w:ascii="Arial" w:hAnsi="Arial" w:cs="Arial"/>
                <w:bCs w:val="0"/>
                <w:sz w:val="22"/>
                <w:szCs w:val="22"/>
              </w:rPr>
            </w:pPr>
            <w:r w:rsidRPr="00EE4A10">
              <w:rPr>
                <w:rFonts w:ascii="Arial" w:hAnsi="Arial" w:cs="Arial"/>
                <w:b w:val="0"/>
                <w:sz w:val="22"/>
                <w:szCs w:val="22"/>
              </w:rPr>
              <w:t>Expositor</w:t>
            </w:r>
            <w:r>
              <w:rPr>
                <w:rFonts w:ascii="Arial" w:hAnsi="Arial" w:cs="Arial"/>
                <w:b w:val="0"/>
                <w:sz w:val="22"/>
                <w:szCs w:val="22"/>
              </w:rPr>
              <w:t xml:space="preserve">                        </w:t>
            </w:r>
            <w:r>
              <w:rPr>
                <w:rFonts w:ascii="Arial" w:hAnsi="Arial" w:cs="Arial"/>
                <w:b w:val="0"/>
                <w:sz w:val="22"/>
                <w:szCs w:val="22"/>
              </w:rPr>
              <w:tab/>
              <w:t xml:space="preserve">Amparo </w:t>
            </w:r>
            <w:proofErr w:type="spellStart"/>
            <w:r>
              <w:rPr>
                <w:rFonts w:ascii="Arial" w:hAnsi="Arial" w:cs="Arial"/>
                <w:b w:val="0"/>
                <w:sz w:val="22"/>
                <w:szCs w:val="22"/>
              </w:rPr>
              <w:t>Gomez</w:t>
            </w:r>
            <w:proofErr w:type="spellEnd"/>
          </w:p>
          <w:p w:rsidR="00213AFA" w:rsidRDefault="00213AFA" w:rsidP="00266784">
            <w:pPr>
              <w:tabs>
                <w:tab w:val="left" w:pos="3478"/>
              </w:tabs>
              <w:jc w:val="both"/>
              <w:rPr>
                <w:rFonts w:ascii="Arial" w:hAnsi="Arial" w:cs="Arial"/>
                <w:sz w:val="22"/>
                <w:szCs w:val="22"/>
              </w:rPr>
            </w:pPr>
            <w:r w:rsidRPr="000C63AB">
              <w:rPr>
                <w:rFonts w:ascii="Arial" w:hAnsi="Arial" w:cs="Arial"/>
                <w:b w:val="0"/>
                <w:bCs w:val="0"/>
                <w:sz w:val="22"/>
                <w:szCs w:val="22"/>
              </w:rPr>
              <w:t>Gustavo Vargas</w:t>
            </w:r>
            <w:r>
              <w:rPr>
                <w:rFonts w:ascii="Arial" w:hAnsi="Arial" w:cs="Arial"/>
                <w:b w:val="0"/>
                <w:bCs w:val="0"/>
                <w:sz w:val="22"/>
                <w:szCs w:val="22"/>
              </w:rPr>
              <w:tab/>
              <w:t>Vocal de Control</w:t>
            </w:r>
          </w:p>
          <w:p w:rsidR="00213AFA" w:rsidRDefault="00213AFA" w:rsidP="00266784">
            <w:pPr>
              <w:tabs>
                <w:tab w:val="left" w:pos="3478"/>
              </w:tabs>
              <w:jc w:val="both"/>
              <w:rPr>
                <w:rFonts w:ascii="Arial" w:hAnsi="Arial" w:cs="Arial"/>
                <w:sz w:val="22"/>
                <w:szCs w:val="22"/>
              </w:rPr>
            </w:pPr>
            <w:r>
              <w:rPr>
                <w:rFonts w:ascii="Arial" w:hAnsi="Arial" w:cs="Arial"/>
                <w:b w:val="0"/>
                <w:bCs w:val="0"/>
                <w:sz w:val="22"/>
                <w:szCs w:val="22"/>
              </w:rPr>
              <w:t>Henry Cubillos</w:t>
            </w:r>
            <w:r>
              <w:rPr>
                <w:rFonts w:ascii="Arial" w:hAnsi="Arial" w:cs="Arial"/>
                <w:b w:val="0"/>
                <w:bCs w:val="0"/>
                <w:sz w:val="22"/>
                <w:szCs w:val="22"/>
              </w:rPr>
              <w:tab/>
              <w:t>Vocal de Control</w:t>
            </w:r>
          </w:p>
          <w:p w:rsidR="00213AFA" w:rsidRDefault="00213AFA" w:rsidP="00266784">
            <w:pPr>
              <w:tabs>
                <w:tab w:val="left" w:pos="3478"/>
              </w:tabs>
              <w:jc w:val="both"/>
              <w:rPr>
                <w:rFonts w:ascii="Arial" w:hAnsi="Arial" w:cs="Arial"/>
                <w:sz w:val="22"/>
                <w:szCs w:val="22"/>
              </w:rPr>
            </w:pPr>
            <w:proofErr w:type="spellStart"/>
            <w:r>
              <w:rPr>
                <w:rFonts w:ascii="Arial" w:hAnsi="Arial" w:cs="Arial"/>
                <w:b w:val="0"/>
                <w:bCs w:val="0"/>
                <w:sz w:val="22"/>
                <w:szCs w:val="22"/>
              </w:rPr>
              <w:t>Jesus</w:t>
            </w:r>
            <w:proofErr w:type="spellEnd"/>
            <w:r>
              <w:rPr>
                <w:rFonts w:ascii="Arial" w:hAnsi="Arial" w:cs="Arial"/>
                <w:b w:val="0"/>
                <w:bCs w:val="0"/>
                <w:sz w:val="22"/>
                <w:szCs w:val="22"/>
              </w:rPr>
              <w:t xml:space="preserve"> </w:t>
            </w:r>
            <w:proofErr w:type="spellStart"/>
            <w:r>
              <w:rPr>
                <w:rFonts w:ascii="Arial" w:hAnsi="Arial" w:cs="Arial"/>
                <w:b w:val="0"/>
                <w:bCs w:val="0"/>
                <w:sz w:val="22"/>
                <w:szCs w:val="22"/>
              </w:rPr>
              <w:t>Maria</w:t>
            </w:r>
            <w:proofErr w:type="spellEnd"/>
            <w:r>
              <w:rPr>
                <w:rFonts w:ascii="Arial" w:hAnsi="Arial" w:cs="Arial"/>
                <w:b w:val="0"/>
                <w:bCs w:val="0"/>
                <w:sz w:val="22"/>
                <w:szCs w:val="22"/>
              </w:rPr>
              <w:t xml:space="preserve"> </w:t>
            </w:r>
            <w:proofErr w:type="spellStart"/>
            <w:r>
              <w:rPr>
                <w:rFonts w:ascii="Arial" w:hAnsi="Arial" w:cs="Arial"/>
                <w:b w:val="0"/>
                <w:bCs w:val="0"/>
                <w:sz w:val="22"/>
                <w:szCs w:val="22"/>
              </w:rPr>
              <w:t>Perez</w:t>
            </w:r>
            <w:proofErr w:type="spellEnd"/>
            <w:r>
              <w:rPr>
                <w:rFonts w:ascii="Arial" w:hAnsi="Arial" w:cs="Arial"/>
                <w:b w:val="0"/>
                <w:bCs w:val="0"/>
                <w:sz w:val="22"/>
                <w:szCs w:val="22"/>
              </w:rPr>
              <w:t xml:space="preserve"> Hoyos</w:t>
            </w:r>
            <w:r>
              <w:rPr>
                <w:rFonts w:ascii="Arial" w:hAnsi="Arial" w:cs="Arial"/>
                <w:b w:val="0"/>
                <w:bCs w:val="0"/>
                <w:sz w:val="22"/>
                <w:szCs w:val="22"/>
              </w:rPr>
              <w:tab/>
              <w:t>Vocal de Control</w:t>
            </w:r>
          </w:p>
          <w:p w:rsidR="00213AFA" w:rsidRDefault="00213AFA" w:rsidP="00266784">
            <w:pPr>
              <w:tabs>
                <w:tab w:val="left" w:pos="3478"/>
              </w:tabs>
              <w:jc w:val="both"/>
              <w:rPr>
                <w:rFonts w:ascii="Arial" w:hAnsi="Arial" w:cs="Arial"/>
                <w:sz w:val="22"/>
                <w:szCs w:val="22"/>
              </w:rPr>
            </w:pPr>
            <w:proofErr w:type="spellStart"/>
            <w:r>
              <w:rPr>
                <w:rFonts w:ascii="Arial" w:hAnsi="Arial" w:cs="Arial"/>
                <w:b w:val="0"/>
                <w:bCs w:val="0"/>
                <w:sz w:val="22"/>
                <w:szCs w:val="22"/>
              </w:rPr>
              <w:t>Maria</w:t>
            </w:r>
            <w:proofErr w:type="spellEnd"/>
            <w:r>
              <w:rPr>
                <w:rFonts w:ascii="Arial" w:hAnsi="Arial" w:cs="Arial"/>
                <w:b w:val="0"/>
                <w:bCs w:val="0"/>
                <w:sz w:val="22"/>
                <w:szCs w:val="22"/>
              </w:rPr>
              <w:t xml:space="preserve"> del Carmen </w:t>
            </w:r>
            <w:proofErr w:type="spellStart"/>
            <w:r>
              <w:rPr>
                <w:rFonts w:ascii="Arial" w:hAnsi="Arial" w:cs="Arial"/>
                <w:b w:val="0"/>
                <w:bCs w:val="0"/>
                <w:sz w:val="22"/>
                <w:szCs w:val="22"/>
              </w:rPr>
              <w:t>Garzon</w:t>
            </w:r>
            <w:proofErr w:type="spellEnd"/>
            <w:r>
              <w:rPr>
                <w:rFonts w:ascii="Arial" w:hAnsi="Arial" w:cs="Arial"/>
                <w:b w:val="0"/>
                <w:bCs w:val="0"/>
                <w:sz w:val="22"/>
                <w:szCs w:val="22"/>
              </w:rPr>
              <w:tab/>
              <w:t>Vocal de Control</w:t>
            </w:r>
          </w:p>
          <w:p w:rsidR="00213AFA" w:rsidRDefault="00213AFA" w:rsidP="00266784">
            <w:pPr>
              <w:tabs>
                <w:tab w:val="left" w:pos="3478"/>
              </w:tabs>
              <w:jc w:val="both"/>
              <w:rPr>
                <w:rFonts w:ascii="Arial" w:hAnsi="Arial" w:cs="Arial"/>
                <w:sz w:val="22"/>
                <w:szCs w:val="22"/>
              </w:rPr>
            </w:pPr>
            <w:r>
              <w:rPr>
                <w:rFonts w:ascii="Arial" w:hAnsi="Arial" w:cs="Arial"/>
                <w:b w:val="0"/>
                <w:bCs w:val="0"/>
                <w:sz w:val="22"/>
                <w:szCs w:val="22"/>
              </w:rPr>
              <w:t>Martha Cecilia Diaz</w:t>
            </w:r>
            <w:r>
              <w:rPr>
                <w:rFonts w:ascii="Arial" w:hAnsi="Arial" w:cs="Arial"/>
                <w:b w:val="0"/>
                <w:bCs w:val="0"/>
                <w:sz w:val="22"/>
                <w:szCs w:val="22"/>
              </w:rPr>
              <w:tab/>
              <w:t>Vocal de Control</w:t>
            </w:r>
          </w:p>
          <w:p w:rsidR="00213AFA" w:rsidRDefault="00213AFA" w:rsidP="00266784">
            <w:pPr>
              <w:tabs>
                <w:tab w:val="left" w:pos="3478"/>
              </w:tabs>
              <w:jc w:val="both"/>
              <w:rPr>
                <w:rFonts w:ascii="Arial" w:hAnsi="Arial" w:cs="Arial"/>
                <w:sz w:val="22"/>
                <w:szCs w:val="22"/>
              </w:rPr>
            </w:pPr>
            <w:r>
              <w:rPr>
                <w:rFonts w:ascii="Arial" w:hAnsi="Arial" w:cs="Arial"/>
                <w:b w:val="0"/>
                <w:bCs w:val="0"/>
                <w:sz w:val="22"/>
                <w:szCs w:val="22"/>
              </w:rPr>
              <w:t>Natalia Trujillo</w:t>
            </w:r>
            <w:r>
              <w:rPr>
                <w:rFonts w:ascii="Arial" w:hAnsi="Arial" w:cs="Arial"/>
                <w:b w:val="0"/>
                <w:bCs w:val="0"/>
                <w:sz w:val="22"/>
                <w:szCs w:val="22"/>
              </w:rPr>
              <w:tab/>
              <w:t>Vocal de Control</w:t>
            </w:r>
          </w:p>
          <w:p w:rsidR="00213AFA" w:rsidRDefault="00213AFA" w:rsidP="00266784">
            <w:pPr>
              <w:tabs>
                <w:tab w:val="left" w:pos="3478"/>
              </w:tabs>
              <w:jc w:val="both"/>
              <w:rPr>
                <w:rFonts w:ascii="Arial" w:hAnsi="Arial" w:cs="Arial"/>
                <w:bCs w:val="0"/>
                <w:sz w:val="22"/>
                <w:szCs w:val="22"/>
              </w:rPr>
            </w:pPr>
            <w:r>
              <w:rPr>
                <w:rFonts w:ascii="Arial" w:hAnsi="Arial" w:cs="Arial"/>
                <w:b w:val="0"/>
                <w:bCs w:val="0"/>
                <w:sz w:val="22"/>
                <w:szCs w:val="22"/>
              </w:rPr>
              <w:t>Oscar Mauricio Prieto</w:t>
            </w:r>
            <w:r>
              <w:rPr>
                <w:rFonts w:ascii="Arial" w:hAnsi="Arial" w:cs="Arial"/>
                <w:b w:val="0"/>
                <w:bCs w:val="0"/>
                <w:sz w:val="22"/>
                <w:szCs w:val="22"/>
              </w:rPr>
              <w:tab/>
            </w:r>
            <w:proofErr w:type="spellStart"/>
            <w:r>
              <w:rPr>
                <w:rFonts w:ascii="Arial" w:hAnsi="Arial" w:cs="Arial"/>
                <w:b w:val="0"/>
                <w:sz w:val="22"/>
                <w:szCs w:val="22"/>
              </w:rPr>
              <w:t>Gerrencia</w:t>
            </w:r>
            <w:proofErr w:type="spellEnd"/>
            <w:r>
              <w:rPr>
                <w:rFonts w:ascii="Arial" w:hAnsi="Arial" w:cs="Arial"/>
                <w:b w:val="0"/>
                <w:sz w:val="22"/>
                <w:szCs w:val="22"/>
              </w:rPr>
              <w:t xml:space="preserve"> Sistema Maestro de EAAB_ESP</w:t>
            </w:r>
          </w:p>
          <w:p w:rsidR="00213AFA" w:rsidRDefault="00213AFA" w:rsidP="00266784">
            <w:pPr>
              <w:tabs>
                <w:tab w:val="left" w:pos="3478"/>
              </w:tabs>
              <w:jc w:val="both"/>
              <w:rPr>
                <w:rFonts w:ascii="Arial" w:hAnsi="Arial" w:cs="Arial"/>
                <w:sz w:val="22"/>
                <w:szCs w:val="22"/>
              </w:rPr>
            </w:pPr>
            <w:r w:rsidRPr="00FF407F">
              <w:rPr>
                <w:rFonts w:ascii="Arial" w:hAnsi="Arial" w:cs="Arial"/>
                <w:b w:val="0"/>
                <w:sz w:val="22"/>
                <w:szCs w:val="22"/>
              </w:rPr>
              <w:t xml:space="preserve">Paola </w:t>
            </w:r>
            <w:proofErr w:type="spellStart"/>
            <w:r w:rsidRPr="00FF407F">
              <w:rPr>
                <w:rFonts w:ascii="Arial" w:hAnsi="Arial" w:cs="Arial"/>
                <w:b w:val="0"/>
                <w:sz w:val="22"/>
                <w:szCs w:val="22"/>
              </w:rPr>
              <w:t>Zipacon</w:t>
            </w:r>
            <w:proofErr w:type="spellEnd"/>
            <w:r>
              <w:rPr>
                <w:rFonts w:ascii="Arial" w:hAnsi="Arial" w:cs="Arial"/>
                <w:b w:val="0"/>
                <w:sz w:val="22"/>
                <w:szCs w:val="22"/>
              </w:rPr>
              <w:tab/>
            </w:r>
            <w:r>
              <w:rPr>
                <w:rFonts w:ascii="Arial" w:hAnsi="Arial" w:cs="Arial"/>
                <w:b w:val="0"/>
                <w:bCs w:val="0"/>
                <w:sz w:val="22"/>
                <w:szCs w:val="22"/>
              </w:rPr>
              <w:t>Vocal de Control</w:t>
            </w:r>
          </w:p>
          <w:p w:rsidR="00213AFA" w:rsidRDefault="00213AFA" w:rsidP="00266784">
            <w:pPr>
              <w:tabs>
                <w:tab w:val="left" w:pos="3478"/>
              </w:tabs>
              <w:jc w:val="both"/>
              <w:rPr>
                <w:rFonts w:ascii="Arial" w:hAnsi="Arial" w:cs="Arial"/>
                <w:sz w:val="22"/>
                <w:szCs w:val="22"/>
              </w:rPr>
            </w:pPr>
            <w:r>
              <w:rPr>
                <w:rFonts w:ascii="Arial" w:hAnsi="Arial" w:cs="Arial"/>
                <w:b w:val="0"/>
                <w:sz w:val="22"/>
                <w:szCs w:val="22"/>
              </w:rPr>
              <w:t xml:space="preserve">Pedro Pablo </w:t>
            </w:r>
            <w:proofErr w:type="spellStart"/>
            <w:r>
              <w:rPr>
                <w:rFonts w:ascii="Arial" w:hAnsi="Arial" w:cs="Arial"/>
                <w:b w:val="0"/>
                <w:sz w:val="22"/>
                <w:szCs w:val="22"/>
              </w:rPr>
              <w:t>Bojaca</w:t>
            </w:r>
            <w:proofErr w:type="spellEnd"/>
            <w:r>
              <w:rPr>
                <w:rFonts w:ascii="Arial" w:hAnsi="Arial" w:cs="Arial"/>
                <w:b w:val="0"/>
                <w:sz w:val="22"/>
                <w:szCs w:val="22"/>
              </w:rPr>
              <w:tab/>
            </w:r>
            <w:r>
              <w:rPr>
                <w:rFonts w:ascii="Arial" w:hAnsi="Arial" w:cs="Arial"/>
                <w:b w:val="0"/>
                <w:bCs w:val="0"/>
                <w:sz w:val="22"/>
                <w:szCs w:val="22"/>
              </w:rPr>
              <w:t>Vocal de Control</w:t>
            </w:r>
          </w:p>
          <w:p w:rsidR="00213AFA" w:rsidRDefault="00213AFA" w:rsidP="00266784">
            <w:pPr>
              <w:tabs>
                <w:tab w:val="left" w:pos="3478"/>
              </w:tabs>
              <w:jc w:val="both"/>
              <w:rPr>
                <w:rFonts w:ascii="Arial" w:hAnsi="Arial" w:cs="Arial"/>
                <w:sz w:val="22"/>
                <w:szCs w:val="22"/>
              </w:rPr>
            </w:pPr>
            <w:proofErr w:type="spellStart"/>
            <w:r>
              <w:rPr>
                <w:rFonts w:ascii="Arial" w:hAnsi="Arial" w:cs="Arial"/>
                <w:b w:val="0"/>
                <w:sz w:val="22"/>
                <w:szCs w:val="22"/>
              </w:rPr>
              <w:t>Rocio</w:t>
            </w:r>
            <w:proofErr w:type="spellEnd"/>
            <w:r>
              <w:rPr>
                <w:rFonts w:ascii="Arial" w:hAnsi="Arial" w:cs="Arial"/>
                <w:b w:val="0"/>
                <w:sz w:val="22"/>
                <w:szCs w:val="22"/>
              </w:rPr>
              <w:t xml:space="preserve"> </w:t>
            </w:r>
            <w:proofErr w:type="spellStart"/>
            <w:r>
              <w:rPr>
                <w:rFonts w:ascii="Arial" w:hAnsi="Arial" w:cs="Arial"/>
                <w:b w:val="0"/>
                <w:sz w:val="22"/>
                <w:szCs w:val="22"/>
              </w:rPr>
              <w:t>Alvarez</w:t>
            </w:r>
            <w:proofErr w:type="spellEnd"/>
            <w:r>
              <w:rPr>
                <w:rFonts w:ascii="Arial" w:hAnsi="Arial" w:cs="Arial"/>
                <w:b w:val="0"/>
                <w:sz w:val="22"/>
                <w:szCs w:val="22"/>
              </w:rPr>
              <w:t xml:space="preserve"> </w:t>
            </w:r>
            <w:proofErr w:type="spellStart"/>
            <w:r>
              <w:rPr>
                <w:rFonts w:ascii="Arial" w:hAnsi="Arial" w:cs="Arial"/>
                <w:b w:val="0"/>
                <w:sz w:val="22"/>
                <w:szCs w:val="22"/>
              </w:rPr>
              <w:t>Gomez</w:t>
            </w:r>
            <w:proofErr w:type="spellEnd"/>
            <w:r>
              <w:rPr>
                <w:rFonts w:ascii="Arial" w:hAnsi="Arial" w:cs="Arial"/>
                <w:b w:val="0"/>
                <w:sz w:val="22"/>
                <w:szCs w:val="22"/>
              </w:rPr>
              <w:tab/>
            </w:r>
            <w:r>
              <w:rPr>
                <w:rFonts w:ascii="Arial" w:hAnsi="Arial" w:cs="Arial"/>
                <w:b w:val="0"/>
                <w:bCs w:val="0"/>
                <w:sz w:val="22"/>
                <w:szCs w:val="22"/>
              </w:rPr>
              <w:t>Vocal de Control</w:t>
            </w:r>
          </w:p>
          <w:p w:rsidR="00213AFA" w:rsidRDefault="00213AFA" w:rsidP="00266784">
            <w:pPr>
              <w:tabs>
                <w:tab w:val="left" w:pos="3478"/>
              </w:tabs>
              <w:jc w:val="both"/>
              <w:rPr>
                <w:rFonts w:ascii="Arial" w:hAnsi="Arial" w:cs="Arial"/>
                <w:sz w:val="22"/>
                <w:szCs w:val="22"/>
              </w:rPr>
            </w:pPr>
            <w:r>
              <w:rPr>
                <w:rFonts w:ascii="Arial" w:hAnsi="Arial" w:cs="Arial"/>
                <w:b w:val="0"/>
                <w:sz w:val="22"/>
                <w:szCs w:val="22"/>
              </w:rPr>
              <w:t>Ruby Callejas</w:t>
            </w:r>
            <w:r>
              <w:rPr>
                <w:rFonts w:ascii="Arial" w:hAnsi="Arial" w:cs="Arial"/>
                <w:b w:val="0"/>
                <w:sz w:val="22"/>
                <w:szCs w:val="22"/>
              </w:rPr>
              <w:tab/>
            </w:r>
            <w:r>
              <w:rPr>
                <w:rFonts w:ascii="Arial" w:hAnsi="Arial" w:cs="Arial"/>
                <w:b w:val="0"/>
                <w:bCs w:val="0"/>
                <w:sz w:val="22"/>
                <w:szCs w:val="22"/>
              </w:rPr>
              <w:t>Vocal de Control</w:t>
            </w:r>
          </w:p>
          <w:p w:rsidR="00213AFA" w:rsidRDefault="00213AFA" w:rsidP="00266784">
            <w:pPr>
              <w:tabs>
                <w:tab w:val="left" w:pos="3478"/>
              </w:tabs>
              <w:jc w:val="both"/>
              <w:rPr>
                <w:rFonts w:ascii="Arial" w:hAnsi="Arial" w:cs="Arial"/>
                <w:sz w:val="22"/>
                <w:szCs w:val="22"/>
              </w:rPr>
            </w:pPr>
            <w:r>
              <w:rPr>
                <w:rFonts w:ascii="Arial" w:hAnsi="Arial" w:cs="Arial"/>
                <w:b w:val="0"/>
                <w:sz w:val="22"/>
                <w:szCs w:val="22"/>
              </w:rPr>
              <w:t xml:space="preserve">Sandra Esther </w:t>
            </w:r>
            <w:proofErr w:type="spellStart"/>
            <w:r>
              <w:rPr>
                <w:rFonts w:ascii="Arial" w:hAnsi="Arial" w:cs="Arial"/>
                <w:b w:val="0"/>
                <w:sz w:val="22"/>
                <w:szCs w:val="22"/>
              </w:rPr>
              <w:t>Gaitan</w:t>
            </w:r>
            <w:proofErr w:type="spellEnd"/>
            <w:r>
              <w:rPr>
                <w:rFonts w:ascii="Arial" w:hAnsi="Arial" w:cs="Arial"/>
                <w:b w:val="0"/>
                <w:sz w:val="22"/>
                <w:szCs w:val="22"/>
              </w:rPr>
              <w:tab/>
            </w:r>
            <w:r>
              <w:rPr>
                <w:rFonts w:ascii="Arial" w:hAnsi="Arial" w:cs="Arial"/>
                <w:b w:val="0"/>
                <w:bCs w:val="0"/>
                <w:sz w:val="22"/>
                <w:szCs w:val="22"/>
              </w:rPr>
              <w:t>Vocal de Control</w:t>
            </w:r>
          </w:p>
          <w:p w:rsidR="00213AFA" w:rsidRDefault="00213AFA" w:rsidP="00266784">
            <w:pPr>
              <w:tabs>
                <w:tab w:val="left" w:pos="3478"/>
              </w:tabs>
              <w:jc w:val="both"/>
              <w:rPr>
                <w:rFonts w:ascii="Arial" w:hAnsi="Arial" w:cs="Arial"/>
                <w:sz w:val="22"/>
                <w:szCs w:val="22"/>
              </w:rPr>
            </w:pPr>
            <w:proofErr w:type="spellStart"/>
            <w:r>
              <w:rPr>
                <w:rFonts w:ascii="Arial" w:hAnsi="Arial" w:cs="Arial"/>
                <w:b w:val="0"/>
                <w:sz w:val="22"/>
                <w:szCs w:val="22"/>
              </w:rPr>
              <w:t>Victor</w:t>
            </w:r>
            <w:proofErr w:type="spellEnd"/>
            <w:r>
              <w:rPr>
                <w:rFonts w:ascii="Arial" w:hAnsi="Arial" w:cs="Arial"/>
                <w:b w:val="0"/>
                <w:sz w:val="22"/>
                <w:szCs w:val="22"/>
              </w:rPr>
              <w:t xml:space="preserve"> Carrero</w:t>
            </w:r>
            <w:r>
              <w:rPr>
                <w:rFonts w:ascii="Arial" w:hAnsi="Arial" w:cs="Arial"/>
                <w:b w:val="0"/>
                <w:sz w:val="22"/>
                <w:szCs w:val="22"/>
              </w:rPr>
              <w:tab/>
            </w:r>
            <w:r>
              <w:rPr>
                <w:rFonts w:ascii="Arial" w:hAnsi="Arial" w:cs="Arial"/>
                <w:b w:val="0"/>
                <w:bCs w:val="0"/>
                <w:sz w:val="22"/>
                <w:szCs w:val="22"/>
              </w:rPr>
              <w:t>Vocal de Control</w:t>
            </w:r>
          </w:p>
          <w:p w:rsidR="00213AFA" w:rsidRDefault="00213AFA" w:rsidP="00266784">
            <w:pPr>
              <w:tabs>
                <w:tab w:val="left" w:pos="3478"/>
              </w:tabs>
              <w:jc w:val="both"/>
              <w:rPr>
                <w:rFonts w:ascii="Arial" w:hAnsi="Arial" w:cs="Arial"/>
                <w:sz w:val="22"/>
                <w:szCs w:val="22"/>
              </w:rPr>
            </w:pPr>
            <w:r>
              <w:rPr>
                <w:rFonts w:ascii="Arial" w:hAnsi="Arial" w:cs="Arial"/>
                <w:b w:val="0"/>
                <w:sz w:val="22"/>
                <w:szCs w:val="22"/>
              </w:rPr>
              <w:t xml:space="preserve">Amparo </w:t>
            </w:r>
            <w:proofErr w:type="spellStart"/>
            <w:r>
              <w:rPr>
                <w:rFonts w:ascii="Arial" w:hAnsi="Arial" w:cs="Arial"/>
                <w:b w:val="0"/>
                <w:sz w:val="22"/>
                <w:szCs w:val="22"/>
              </w:rPr>
              <w:t>Gomez</w:t>
            </w:r>
            <w:proofErr w:type="spellEnd"/>
            <w:r>
              <w:rPr>
                <w:rFonts w:ascii="Arial" w:hAnsi="Arial" w:cs="Arial"/>
                <w:b w:val="0"/>
                <w:sz w:val="22"/>
                <w:szCs w:val="22"/>
              </w:rPr>
              <w:tab/>
            </w:r>
            <w:r>
              <w:rPr>
                <w:rFonts w:ascii="Arial" w:hAnsi="Arial" w:cs="Arial"/>
                <w:b w:val="0"/>
                <w:bCs w:val="0"/>
                <w:sz w:val="22"/>
                <w:szCs w:val="22"/>
              </w:rPr>
              <w:t>Vocal de Control</w:t>
            </w:r>
          </w:p>
          <w:p w:rsidR="00213AFA" w:rsidRDefault="00213AFA" w:rsidP="00266784">
            <w:pPr>
              <w:tabs>
                <w:tab w:val="left" w:pos="3478"/>
              </w:tabs>
              <w:jc w:val="both"/>
              <w:rPr>
                <w:rFonts w:ascii="Arial" w:hAnsi="Arial" w:cs="Arial"/>
                <w:sz w:val="22"/>
                <w:szCs w:val="22"/>
              </w:rPr>
            </w:pPr>
            <w:proofErr w:type="spellStart"/>
            <w:r>
              <w:rPr>
                <w:rFonts w:ascii="Arial" w:hAnsi="Arial" w:cs="Arial"/>
                <w:b w:val="0"/>
                <w:sz w:val="22"/>
                <w:szCs w:val="22"/>
              </w:rPr>
              <w:t>Angelo</w:t>
            </w:r>
            <w:proofErr w:type="spellEnd"/>
            <w:r>
              <w:rPr>
                <w:rFonts w:ascii="Arial" w:hAnsi="Arial" w:cs="Arial"/>
                <w:b w:val="0"/>
                <w:sz w:val="22"/>
                <w:szCs w:val="22"/>
              </w:rPr>
              <w:t xml:space="preserve"> Pascuas</w:t>
            </w:r>
            <w:r>
              <w:rPr>
                <w:rFonts w:ascii="Arial" w:hAnsi="Arial" w:cs="Arial"/>
                <w:b w:val="0"/>
                <w:sz w:val="22"/>
                <w:szCs w:val="22"/>
              </w:rPr>
              <w:tab/>
            </w:r>
            <w:r>
              <w:rPr>
                <w:rFonts w:ascii="Arial" w:hAnsi="Arial" w:cs="Arial"/>
                <w:b w:val="0"/>
                <w:bCs w:val="0"/>
                <w:sz w:val="22"/>
                <w:szCs w:val="22"/>
              </w:rPr>
              <w:t>Vocal de Control</w:t>
            </w:r>
          </w:p>
          <w:p w:rsidR="00213AFA" w:rsidRDefault="00213AFA" w:rsidP="00266784">
            <w:pPr>
              <w:tabs>
                <w:tab w:val="left" w:pos="3478"/>
              </w:tabs>
              <w:jc w:val="both"/>
              <w:rPr>
                <w:rFonts w:ascii="Arial" w:hAnsi="Arial" w:cs="Arial"/>
                <w:sz w:val="22"/>
                <w:szCs w:val="22"/>
              </w:rPr>
            </w:pPr>
            <w:r>
              <w:rPr>
                <w:rFonts w:ascii="Arial" w:hAnsi="Arial" w:cs="Arial"/>
                <w:b w:val="0"/>
                <w:sz w:val="22"/>
                <w:szCs w:val="22"/>
              </w:rPr>
              <w:t xml:space="preserve">Berenice </w:t>
            </w:r>
            <w:proofErr w:type="spellStart"/>
            <w:r>
              <w:rPr>
                <w:rFonts w:ascii="Arial" w:hAnsi="Arial" w:cs="Arial"/>
                <w:b w:val="0"/>
                <w:sz w:val="22"/>
                <w:szCs w:val="22"/>
              </w:rPr>
              <w:t>Lopez</w:t>
            </w:r>
            <w:proofErr w:type="spellEnd"/>
            <w:r>
              <w:rPr>
                <w:rFonts w:ascii="Arial" w:hAnsi="Arial" w:cs="Arial"/>
                <w:b w:val="0"/>
                <w:sz w:val="22"/>
                <w:szCs w:val="22"/>
              </w:rPr>
              <w:tab/>
            </w:r>
            <w:r>
              <w:rPr>
                <w:rFonts w:ascii="Arial" w:hAnsi="Arial" w:cs="Arial"/>
                <w:b w:val="0"/>
                <w:bCs w:val="0"/>
                <w:sz w:val="22"/>
                <w:szCs w:val="22"/>
              </w:rPr>
              <w:t>Vocal de Control</w:t>
            </w:r>
          </w:p>
          <w:p w:rsidR="00213AFA" w:rsidRDefault="00213AFA" w:rsidP="00266784">
            <w:pPr>
              <w:tabs>
                <w:tab w:val="left" w:pos="3478"/>
              </w:tabs>
              <w:jc w:val="both"/>
              <w:rPr>
                <w:rFonts w:ascii="Arial" w:hAnsi="Arial" w:cs="Arial"/>
                <w:sz w:val="22"/>
                <w:szCs w:val="22"/>
              </w:rPr>
            </w:pPr>
            <w:r>
              <w:rPr>
                <w:rFonts w:ascii="Arial" w:hAnsi="Arial" w:cs="Arial"/>
                <w:b w:val="0"/>
                <w:sz w:val="22"/>
                <w:szCs w:val="22"/>
              </w:rPr>
              <w:t xml:space="preserve">Blanca Cecilia </w:t>
            </w:r>
            <w:proofErr w:type="spellStart"/>
            <w:r>
              <w:rPr>
                <w:rFonts w:ascii="Arial" w:hAnsi="Arial" w:cs="Arial"/>
                <w:b w:val="0"/>
                <w:sz w:val="22"/>
                <w:szCs w:val="22"/>
              </w:rPr>
              <w:t>Gomez</w:t>
            </w:r>
            <w:proofErr w:type="spellEnd"/>
            <w:r>
              <w:rPr>
                <w:rFonts w:ascii="Arial" w:hAnsi="Arial" w:cs="Arial"/>
                <w:b w:val="0"/>
                <w:sz w:val="22"/>
                <w:szCs w:val="22"/>
              </w:rPr>
              <w:tab/>
            </w:r>
            <w:r>
              <w:rPr>
                <w:rFonts w:ascii="Arial" w:hAnsi="Arial" w:cs="Arial"/>
                <w:b w:val="0"/>
                <w:bCs w:val="0"/>
                <w:sz w:val="22"/>
                <w:szCs w:val="22"/>
              </w:rPr>
              <w:t>Vocal de Control</w:t>
            </w:r>
          </w:p>
          <w:p w:rsidR="00213AFA" w:rsidRDefault="00213AFA" w:rsidP="00266784">
            <w:pPr>
              <w:tabs>
                <w:tab w:val="left" w:pos="3478"/>
              </w:tabs>
              <w:jc w:val="both"/>
              <w:rPr>
                <w:rFonts w:ascii="Arial" w:hAnsi="Arial" w:cs="Arial"/>
                <w:sz w:val="22"/>
                <w:szCs w:val="22"/>
              </w:rPr>
            </w:pPr>
            <w:r>
              <w:rPr>
                <w:rFonts w:ascii="Arial" w:hAnsi="Arial" w:cs="Arial"/>
                <w:b w:val="0"/>
                <w:sz w:val="22"/>
                <w:szCs w:val="22"/>
              </w:rPr>
              <w:t>Blanca Nieto</w:t>
            </w:r>
            <w:r>
              <w:rPr>
                <w:rFonts w:ascii="Arial" w:hAnsi="Arial" w:cs="Arial"/>
                <w:b w:val="0"/>
                <w:sz w:val="22"/>
                <w:szCs w:val="22"/>
              </w:rPr>
              <w:tab/>
            </w:r>
            <w:r>
              <w:rPr>
                <w:rFonts w:ascii="Arial" w:hAnsi="Arial" w:cs="Arial"/>
                <w:b w:val="0"/>
                <w:bCs w:val="0"/>
                <w:sz w:val="22"/>
                <w:szCs w:val="22"/>
              </w:rPr>
              <w:t>Vocal de Control</w:t>
            </w:r>
          </w:p>
          <w:p w:rsidR="00213AFA" w:rsidRDefault="00213AFA" w:rsidP="00266784">
            <w:pPr>
              <w:tabs>
                <w:tab w:val="left" w:pos="3478"/>
              </w:tabs>
              <w:jc w:val="both"/>
              <w:rPr>
                <w:rFonts w:ascii="Arial" w:hAnsi="Arial" w:cs="Arial"/>
                <w:bCs w:val="0"/>
                <w:sz w:val="22"/>
                <w:szCs w:val="22"/>
              </w:rPr>
            </w:pPr>
            <w:r>
              <w:rPr>
                <w:rFonts w:ascii="Arial" w:hAnsi="Arial" w:cs="Arial"/>
                <w:b w:val="0"/>
                <w:sz w:val="22"/>
                <w:szCs w:val="22"/>
              </w:rPr>
              <w:t xml:space="preserve">David Morales </w:t>
            </w:r>
            <w:r>
              <w:rPr>
                <w:rFonts w:ascii="Arial" w:hAnsi="Arial" w:cs="Arial"/>
                <w:b w:val="0"/>
                <w:sz w:val="22"/>
                <w:szCs w:val="22"/>
              </w:rPr>
              <w:tab/>
            </w:r>
            <w:proofErr w:type="spellStart"/>
            <w:r>
              <w:rPr>
                <w:rFonts w:ascii="Arial" w:hAnsi="Arial" w:cs="Arial"/>
                <w:b w:val="0"/>
                <w:sz w:val="22"/>
                <w:szCs w:val="22"/>
              </w:rPr>
              <w:t>Direccion</w:t>
            </w:r>
            <w:proofErr w:type="spellEnd"/>
            <w:r>
              <w:rPr>
                <w:rFonts w:ascii="Arial" w:hAnsi="Arial" w:cs="Arial"/>
                <w:b w:val="0"/>
                <w:sz w:val="22"/>
                <w:szCs w:val="22"/>
              </w:rPr>
              <w:t xml:space="preserve"> de </w:t>
            </w:r>
            <w:proofErr w:type="spellStart"/>
            <w:r>
              <w:rPr>
                <w:rFonts w:ascii="Arial" w:hAnsi="Arial" w:cs="Arial"/>
                <w:b w:val="0"/>
                <w:sz w:val="22"/>
                <w:szCs w:val="22"/>
              </w:rPr>
              <w:t>Gestion</w:t>
            </w:r>
            <w:proofErr w:type="spellEnd"/>
            <w:r>
              <w:rPr>
                <w:rFonts w:ascii="Arial" w:hAnsi="Arial" w:cs="Arial"/>
                <w:b w:val="0"/>
                <w:sz w:val="22"/>
                <w:szCs w:val="22"/>
              </w:rPr>
              <w:t xml:space="preserve"> Ambiental, Sistema </w:t>
            </w:r>
            <w:proofErr w:type="spellStart"/>
            <w:r>
              <w:rPr>
                <w:rFonts w:ascii="Arial" w:hAnsi="Arial" w:cs="Arial"/>
                <w:b w:val="0"/>
                <w:sz w:val="22"/>
                <w:szCs w:val="22"/>
              </w:rPr>
              <w:t>Hidrico</w:t>
            </w:r>
            <w:proofErr w:type="spellEnd"/>
          </w:p>
          <w:p w:rsidR="00213AFA" w:rsidRDefault="00213AFA" w:rsidP="00266784">
            <w:pPr>
              <w:tabs>
                <w:tab w:val="left" w:pos="3478"/>
              </w:tabs>
              <w:jc w:val="both"/>
              <w:rPr>
                <w:rFonts w:ascii="Arial" w:hAnsi="Arial" w:cs="Arial"/>
                <w:bCs w:val="0"/>
                <w:sz w:val="22"/>
                <w:szCs w:val="22"/>
              </w:rPr>
            </w:pPr>
            <w:r>
              <w:rPr>
                <w:rFonts w:ascii="Arial" w:hAnsi="Arial" w:cs="Arial"/>
                <w:b w:val="0"/>
                <w:sz w:val="22"/>
                <w:szCs w:val="22"/>
              </w:rPr>
              <w:t>Erick Huertas</w:t>
            </w:r>
            <w:r>
              <w:rPr>
                <w:rFonts w:ascii="Arial" w:hAnsi="Arial" w:cs="Arial"/>
                <w:b w:val="0"/>
                <w:sz w:val="22"/>
                <w:szCs w:val="22"/>
              </w:rPr>
              <w:tab/>
            </w:r>
            <w:proofErr w:type="spellStart"/>
            <w:r>
              <w:rPr>
                <w:rFonts w:ascii="Arial" w:hAnsi="Arial" w:cs="Arial"/>
                <w:b w:val="0"/>
                <w:sz w:val="22"/>
                <w:szCs w:val="22"/>
              </w:rPr>
              <w:t>Direccion</w:t>
            </w:r>
            <w:proofErr w:type="spellEnd"/>
            <w:r>
              <w:rPr>
                <w:rFonts w:ascii="Arial" w:hAnsi="Arial" w:cs="Arial"/>
                <w:b w:val="0"/>
                <w:sz w:val="22"/>
                <w:szCs w:val="22"/>
              </w:rPr>
              <w:t xml:space="preserve"> de </w:t>
            </w:r>
            <w:proofErr w:type="spellStart"/>
            <w:r>
              <w:rPr>
                <w:rFonts w:ascii="Arial" w:hAnsi="Arial" w:cs="Arial"/>
                <w:b w:val="0"/>
                <w:sz w:val="22"/>
                <w:szCs w:val="22"/>
              </w:rPr>
              <w:t>Gestion</w:t>
            </w:r>
            <w:proofErr w:type="spellEnd"/>
            <w:r>
              <w:rPr>
                <w:rFonts w:ascii="Arial" w:hAnsi="Arial" w:cs="Arial"/>
                <w:b w:val="0"/>
                <w:sz w:val="22"/>
                <w:szCs w:val="22"/>
              </w:rPr>
              <w:t xml:space="preserve"> Ambiental, Sistema </w:t>
            </w:r>
            <w:proofErr w:type="spellStart"/>
            <w:r>
              <w:rPr>
                <w:rFonts w:ascii="Arial" w:hAnsi="Arial" w:cs="Arial"/>
                <w:b w:val="0"/>
                <w:sz w:val="22"/>
                <w:szCs w:val="22"/>
              </w:rPr>
              <w:t>Hidrico</w:t>
            </w:r>
            <w:proofErr w:type="spellEnd"/>
          </w:p>
          <w:p w:rsidR="00213AFA" w:rsidRDefault="00213AFA" w:rsidP="00266784">
            <w:pPr>
              <w:tabs>
                <w:tab w:val="left" w:pos="3478"/>
              </w:tabs>
              <w:jc w:val="both"/>
              <w:rPr>
                <w:rFonts w:ascii="Arial" w:hAnsi="Arial" w:cs="Arial"/>
                <w:sz w:val="22"/>
                <w:szCs w:val="22"/>
              </w:rPr>
            </w:pPr>
            <w:r>
              <w:rPr>
                <w:rFonts w:ascii="Arial" w:hAnsi="Arial" w:cs="Arial"/>
                <w:b w:val="0"/>
                <w:sz w:val="22"/>
                <w:szCs w:val="22"/>
              </w:rPr>
              <w:t xml:space="preserve">Ernesto </w:t>
            </w:r>
            <w:proofErr w:type="spellStart"/>
            <w:r>
              <w:rPr>
                <w:rFonts w:ascii="Arial" w:hAnsi="Arial" w:cs="Arial"/>
                <w:b w:val="0"/>
                <w:sz w:val="22"/>
                <w:szCs w:val="22"/>
              </w:rPr>
              <w:t>Ecobar</w:t>
            </w:r>
            <w:proofErr w:type="spellEnd"/>
            <w:r>
              <w:rPr>
                <w:rFonts w:ascii="Arial" w:hAnsi="Arial" w:cs="Arial"/>
                <w:b w:val="0"/>
                <w:sz w:val="22"/>
                <w:szCs w:val="22"/>
              </w:rPr>
              <w:t xml:space="preserve"> Duarte</w:t>
            </w:r>
            <w:r>
              <w:rPr>
                <w:rFonts w:ascii="Arial" w:hAnsi="Arial" w:cs="Arial"/>
                <w:b w:val="0"/>
                <w:sz w:val="22"/>
                <w:szCs w:val="22"/>
              </w:rPr>
              <w:tab/>
            </w:r>
            <w:r>
              <w:rPr>
                <w:rFonts w:ascii="Arial" w:hAnsi="Arial" w:cs="Arial"/>
                <w:b w:val="0"/>
                <w:bCs w:val="0"/>
                <w:sz w:val="22"/>
                <w:szCs w:val="22"/>
              </w:rPr>
              <w:t>Vocal de Control</w:t>
            </w:r>
          </w:p>
          <w:p w:rsidR="00213AFA" w:rsidRPr="00EE4A10" w:rsidRDefault="00213AFA" w:rsidP="00266784">
            <w:pPr>
              <w:tabs>
                <w:tab w:val="left" w:pos="3630"/>
              </w:tabs>
              <w:jc w:val="both"/>
              <w:rPr>
                <w:rFonts w:ascii="Arial" w:hAnsi="Arial" w:cs="Arial"/>
                <w:bCs w:val="0"/>
                <w:sz w:val="22"/>
                <w:szCs w:val="22"/>
              </w:rPr>
            </w:pPr>
          </w:p>
        </w:tc>
      </w:tr>
      <w:tr w:rsidR="00213AFA" w:rsidTr="00266784">
        <w:tc>
          <w:tcPr>
            <w:cnfStyle w:val="001000000000" w:firstRow="0" w:lastRow="0" w:firstColumn="1" w:lastColumn="0" w:oddVBand="0" w:evenVBand="0" w:oddHBand="0" w:evenHBand="0" w:firstRowFirstColumn="0" w:firstRowLastColumn="0" w:lastRowFirstColumn="0" w:lastRowLastColumn="0"/>
            <w:tcW w:w="9356" w:type="dxa"/>
            <w:tcBorders>
              <w:top w:val="single" w:sz="4" w:space="0" w:color="7F7F7F" w:themeColor="text1" w:themeTint="80"/>
              <w:bottom w:val="single" w:sz="4" w:space="0" w:color="7F7F7F" w:themeColor="text1" w:themeTint="80"/>
            </w:tcBorders>
          </w:tcPr>
          <w:p w:rsidR="00213AFA" w:rsidRDefault="00213AFA" w:rsidP="00266784">
            <w:pPr>
              <w:jc w:val="both"/>
              <w:rPr>
                <w:rFonts w:ascii="Arial" w:hAnsi="Arial" w:cs="Arial"/>
                <w:sz w:val="22"/>
                <w:szCs w:val="22"/>
              </w:rPr>
            </w:pPr>
          </w:p>
        </w:tc>
      </w:tr>
    </w:tbl>
    <w:p w:rsidR="00213AFA" w:rsidRDefault="00213AFA" w:rsidP="00213AFA">
      <w:pPr>
        <w:jc w:val="both"/>
        <w:rPr>
          <w:rFonts w:ascii="Arial" w:hAnsi="Arial" w:cs="Arial"/>
        </w:rPr>
      </w:pPr>
    </w:p>
    <w:p w:rsidR="00213AFA" w:rsidRDefault="00213AFA" w:rsidP="00213AFA">
      <w:pPr>
        <w:jc w:val="both"/>
        <w:rPr>
          <w:rFonts w:ascii="Arial" w:hAnsi="Arial" w:cs="Arial"/>
          <w:b/>
          <w:sz w:val="22"/>
          <w:szCs w:val="22"/>
        </w:rPr>
      </w:pPr>
      <w:r>
        <w:rPr>
          <w:rFonts w:ascii="Arial" w:hAnsi="Arial" w:cs="Arial"/>
          <w:b/>
          <w:sz w:val="22"/>
          <w:szCs w:val="22"/>
        </w:rPr>
        <w:t>DESARROLLO ORDEN DEL DÍA:</w:t>
      </w:r>
    </w:p>
    <w:p w:rsidR="00213AFA" w:rsidRDefault="00213AFA" w:rsidP="00213AFA">
      <w:pPr>
        <w:jc w:val="both"/>
        <w:rPr>
          <w:rFonts w:ascii="Arial" w:hAnsi="Arial" w:cs="Arial"/>
          <w:b/>
          <w:sz w:val="22"/>
          <w:szCs w:val="22"/>
        </w:rPr>
      </w:pPr>
    </w:p>
    <w:p w:rsidR="00213AFA" w:rsidRDefault="00213AFA" w:rsidP="00213AFA">
      <w:pPr>
        <w:jc w:val="both"/>
        <w:rPr>
          <w:rFonts w:ascii="Arial" w:hAnsi="Arial" w:cs="Arial"/>
          <w:b/>
          <w:sz w:val="22"/>
          <w:szCs w:val="22"/>
        </w:rPr>
      </w:pPr>
      <w:r>
        <w:rPr>
          <w:rFonts w:ascii="Arial" w:hAnsi="Arial" w:cs="Arial"/>
          <w:b/>
          <w:sz w:val="22"/>
          <w:szCs w:val="22"/>
        </w:rPr>
        <w:t>1. Tema: Los Humedales</w:t>
      </w:r>
    </w:p>
    <w:p w:rsidR="00213AFA" w:rsidRDefault="00213AFA" w:rsidP="00213AFA">
      <w:pPr>
        <w:jc w:val="both"/>
        <w:rPr>
          <w:rFonts w:ascii="Arial" w:hAnsi="Arial" w:cs="Arial"/>
          <w:b/>
          <w:sz w:val="22"/>
          <w:szCs w:val="22"/>
        </w:rPr>
      </w:pPr>
    </w:p>
    <w:p w:rsidR="00213AFA" w:rsidRPr="006F05FE" w:rsidRDefault="00213AFA" w:rsidP="00213AFA">
      <w:pPr>
        <w:pStyle w:val="Prrafodelista"/>
        <w:numPr>
          <w:ilvl w:val="0"/>
          <w:numId w:val="28"/>
        </w:numPr>
        <w:jc w:val="both"/>
        <w:rPr>
          <w:rFonts w:ascii="Arial" w:hAnsi="Arial" w:cs="Arial"/>
          <w:b/>
          <w:sz w:val="22"/>
          <w:szCs w:val="22"/>
        </w:rPr>
      </w:pPr>
      <w:proofErr w:type="spellStart"/>
      <w:r>
        <w:rPr>
          <w:rFonts w:ascii="Arial" w:hAnsi="Arial" w:cs="Arial"/>
          <w:sz w:val="22"/>
          <w:szCs w:val="22"/>
        </w:rPr>
        <w:t>Citante</w:t>
      </w:r>
      <w:proofErr w:type="spellEnd"/>
      <w:r>
        <w:rPr>
          <w:rFonts w:ascii="Arial" w:hAnsi="Arial" w:cs="Arial"/>
          <w:sz w:val="22"/>
          <w:szCs w:val="22"/>
        </w:rPr>
        <w:t xml:space="preserve"> Henry Cubillos.</w:t>
      </w:r>
    </w:p>
    <w:p w:rsidR="00213AFA" w:rsidRDefault="00213AFA" w:rsidP="00213AFA">
      <w:pPr>
        <w:jc w:val="both"/>
        <w:rPr>
          <w:rFonts w:ascii="Arial" w:hAnsi="Arial" w:cs="Arial"/>
          <w:b/>
          <w:sz w:val="22"/>
          <w:szCs w:val="22"/>
        </w:rPr>
      </w:pPr>
    </w:p>
    <w:p w:rsidR="00213AFA" w:rsidRDefault="00213AFA" w:rsidP="00213AFA">
      <w:pPr>
        <w:pStyle w:val="Prrafodelista"/>
        <w:numPr>
          <w:ilvl w:val="0"/>
          <w:numId w:val="28"/>
        </w:numPr>
        <w:jc w:val="both"/>
        <w:rPr>
          <w:rFonts w:ascii="Arial" w:hAnsi="Arial" w:cs="Arial"/>
          <w:sz w:val="22"/>
          <w:szCs w:val="22"/>
        </w:rPr>
      </w:pPr>
      <w:r w:rsidRPr="00631E72">
        <w:rPr>
          <w:rFonts w:ascii="Arial" w:hAnsi="Arial" w:cs="Arial"/>
          <w:b/>
          <w:sz w:val="22"/>
          <w:szCs w:val="22"/>
        </w:rPr>
        <w:t>Humedal:</w:t>
      </w:r>
      <w:r w:rsidRPr="00631E72">
        <w:rPr>
          <w:rFonts w:ascii="Arial" w:hAnsi="Arial" w:cs="Arial"/>
          <w:sz w:val="22"/>
          <w:szCs w:val="22"/>
        </w:rPr>
        <w:t xml:space="preserve"> Los humedales</w:t>
      </w:r>
      <w:r>
        <w:rPr>
          <w:rFonts w:ascii="Arial" w:hAnsi="Arial" w:cs="Arial"/>
          <w:sz w:val="22"/>
          <w:szCs w:val="22"/>
        </w:rPr>
        <w:t xml:space="preserve"> en la Empresa de Acueducto y Alcantarillado de </w:t>
      </w:r>
      <w:proofErr w:type="spellStart"/>
      <w:r>
        <w:rPr>
          <w:rFonts w:ascii="Arial" w:hAnsi="Arial" w:cs="Arial"/>
          <w:sz w:val="22"/>
          <w:szCs w:val="22"/>
        </w:rPr>
        <w:t>Bogota</w:t>
      </w:r>
      <w:proofErr w:type="spellEnd"/>
      <w:r w:rsidRPr="00631E72">
        <w:rPr>
          <w:rFonts w:ascii="Arial" w:hAnsi="Arial" w:cs="Arial"/>
          <w:sz w:val="22"/>
          <w:szCs w:val="22"/>
        </w:rPr>
        <w:t xml:space="preserve"> son áreas que</w:t>
      </w:r>
      <w:r>
        <w:rPr>
          <w:rFonts w:ascii="Arial" w:hAnsi="Arial" w:cs="Arial"/>
          <w:sz w:val="22"/>
          <w:szCs w:val="22"/>
        </w:rPr>
        <w:t xml:space="preserve"> necesitan una constante conservación, ya que ellos</w:t>
      </w:r>
      <w:r w:rsidRPr="00631E72">
        <w:rPr>
          <w:rFonts w:ascii="Arial" w:hAnsi="Arial" w:cs="Arial"/>
          <w:sz w:val="22"/>
          <w:szCs w:val="22"/>
        </w:rPr>
        <w:t xml:space="preserve"> permanecen con suelo saturado con agua durante períodos considerables de tiempo. Si bien este término engloba una amplia variedad de ecosistemas, todos los humedales comparten una propiedad primordial: el agua es el elemento clave que define sus características físicas, vegetales, animales y sus relaciones</w:t>
      </w:r>
    </w:p>
    <w:p w:rsidR="00213AFA" w:rsidRPr="00631E72" w:rsidRDefault="00213AFA" w:rsidP="00213AFA">
      <w:pPr>
        <w:jc w:val="both"/>
        <w:rPr>
          <w:rFonts w:ascii="Arial" w:hAnsi="Arial" w:cs="Arial"/>
          <w:sz w:val="22"/>
          <w:szCs w:val="22"/>
        </w:rPr>
      </w:pPr>
      <w:r w:rsidRPr="00631E72">
        <w:rPr>
          <w:rFonts w:ascii="Arial" w:hAnsi="Arial" w:cs="Arial"/>
          <w:sz w:val="22"/>
          <w:szCs w:val="22"/>
        </w:rPr>
        <w:t>.</w:t>
      </w:r>
    </w:p>
    <w:p w:rsidR="00213AFA" w:rsidRDefault="00213AFA" w:rsidP="00213AFA">
      <w:pPr>
        <w:pStyle w:val="Prrafodelista"/>
        <w:numPr>
          <w:ilvl w:val="0"/>
          <w:numId w:val="28"/>
        </w:numPr>
        <w:jc w:val="both"/>
        <w:rPr>
          <w:rFonts w:ascii="Arial" w:hAnsi="Arial" w:cs="Arial"/>
          <w:sz w:val="22"/>
          <w:szCs w:val="22"/>
        </w:rPr>
      </w:pPr>
      <w:proofErr w:type="spellStart"/>
      <w:r w:rsidRPr="00631E72">
        <w:rPr>
          <w:rFonts w:ascii="Arial" w:hAnsi="Arial" w:cs="Arial"/>
          <w:b/>
          <w:sz w:val="22"/>
          <w:szCs w:val="22"/>
        </w:rPr>
        <w:t>Conservacion</w:t>
      </w:r>
      <w:proofErr w:type="spellEnd"/>
      <w:r w:rsidRPr="00631E72">
        <w:rPr>
          <w:rFonts w:ascii="Arial" w:hAnsi="Arial" w:cs="Arial"/>
          <w:sz w:val="22"/>
          <w:szCs w:val="22"/>
        </w:rPr>
        <w:t>: Los humedales contribuyen de modo decisivo al bienestar</w:t>
      </w:r>
      <w:r>
        <w:rPr>
          <w:rFonts w:ascii="Arial" w:hAnsi="Arial" w:cs="Arial"/>
          <w:sz w:val="22"/>
          <w:szCs w:val="22"/>
        </w:rPr>
        <w:t xml:space="preserve"> de la ciudad de </w:t>
      </w:r>
      <w:proofErr w:type="spellStart"/>
      <w:r>
        <w:rPr>
          <w:rFonts w:ascii="Arial" w:hAnsi="Arial" w:cs="Arial"/>
          <w:sz w:val="22"/>
          <w:szCs w:val="22"/>
        </w:rPr>
        <w:t>Bogota</w:t>
      </w:r>
      <w:proofErr w:type="spellEnd"/>
      <w:r>
        <w:rPr>
          <w:rFonts w:ascii="Arial" w:hAnsi="Arial" w:cs="Arial"/>
          <w:sz w:val="22"/>
          <w:szCs w:val="22"/>
        </w:rPr>
        <w:t>,</w:t>
      </w:r>
      <w:r w:rsidRPr="00631E72">
        <w:rPr>
          <w:rFonts w:ascii="Arial" w:hAnsi="Arial" w:cs="Arial"/>
          <w:sz w:val="22"/>
          <w:szCs w:val="22"/>
        </w:rPr>
        <w:t xml:space="preserve"> desempeña</w:t>
      </w:r>
      <w:r>
        <w:rPr>
          <w:rFonts w:ascii="Arial" w:hAnsi="Arial" w:cs="Arial"/>
          <w:sz w:val="22"/>
          <w:szCs w:val="22"/>
        </w:rPr>
        <w:t xml:space="preserve">ndo importantes </w:t>
      </w:r>
      <w:r w:rsidRPr="00631E72">
        <w:rPr>
          <w:rFonts w:ascii="Arial" w:hAnsi="Arial" w:cs="Arial"/>
          <w:sz w:val="22"/>
          <w:szCs w:val="22"/>
        </w:rPr>
        <w:t xml:space="preserve">funciones </w:t>
      </w:r>
      <w:r>
        <w:rPr>
          <w:rFonts w:ascii="Arial" w:hAnsi="Arial" w:cs="Arial"/>
          <w:sz w:val="22"/>
          <w:szCs w:val="22"/>
        </w:rPr>
        <w:t>como la rápida retención de agua para su lenta evacuación</w:t>
      </w:r>
      <w:r w:rsidRPr="00631E72">
        <w:rPr>
          <w:rFonts w:ascii="Arial" w:hAnsi="Arial" w:cs="Arial"/>
          <w:sz w:val="22"/>
          <w:szCs w:val="22"/>
        </w:rPr>
        <w:t>.</w:t>
      </w:r>
    </w:p>
    <w:p w:rsidR="00213AFA" w:rsidRDefault="00213AFA" w:rsidP="00213AFA">
      <w:pPr>
        <w:pStyle w:val="Prrafodelista"/>
        <w:jc w:val="both"/>
        <w:rPr>
          <w:rFonts w:ascii="Arial" w:hAnsi="Arial" w:cs="Arial"/>
          <w:b/>
          <w:sz w:val="22"/>
          <w:szCs w:val="22"/>
        </w:rPr>
      </w:pPr>
    </w:p>
    <w:p w:rsidR="00213AFA" w:rsidRDefault="00213AFA" w:rsidP="00213AFA">
      <w:pPr>
        <w:pStyle w:val="Prrafodelista"/>
        <w:numPr>
          <w:ilvl w:val="0"/>
          <w:numId w:val="29"/>
        </w:numPr>
        <w:jc w:val="both"/>
        <w:rPr>
          <w:rFonts w:ascii="Arial" w:hAnsi="Arial" w:cs="Arial"/>
          <w:sz w:val="22"/>
          <w:szCs w:val="22"/>
        </w:rPr>
      </w:pPr>
      <w:r w:rsidRPr="009D1F3C">
        <w:rPr>
          <w:rFonts w:ascii="Arial" w:hAnsi="Arial" w:cs="Arial"/>
          <w:b/>
          <w:sz w:val="22"/>
          <w:szCs w:val="22"/>
        </w:rPr>
        <w:t xml:space="preserve">Diversidad biológica. </w:t>
      </w:r>
      <w:r w:rsidRPr="009D1F3C">
        <w:rPr>
          <w:rFonts w:ascii="Arial" w:hAnsi="Arial" w:cs="Arial"/>
          <w:sz w:val="22"/>
          <w:szCs w:val="22"/>
        </w:rPr>
        <w:t>Muchas especies de flora y fauna silvestres dependen completamente de los humedales. Son hábitats de suma relevancia para especies migratorias como las aves y cobijan a especies amenazadas. Algunos poseen una alta proporción de especies endémicas, es decir que no se encuentran en ninguna otra parte del mundo.</w:t>
      </w:r>
    </w:p>
    <w:p w:rsidR="00213AFA" w:rsidRPr="009D1F3C" w:rsidRDefault="00213AFA" w:rsidP="00213AFA">
      <w:pPr>
        <w:pStyle w:val="Prrafodelista"/>
        <w:numPr>
          <w:ilvl w:val="0"/>
          <w:numId w:val="29"/>
        </w:numPr>
        <w:jc w:val="both"/>
        <w:rPr>
          <w:rFonts w:ascii="Arial" w:hAnsi="Arial" w:cs="Arial"/>
          <w:sz w:val="22"/>
          <w:szCs w:val="22"/>
        </w:rPr>
      </w:pPr>
      <w:r w:rsidRPr="009D1F3C">
        <w:rPr>
          <w:rFonts w:ascii="Arial" w:hAnsi="Arial" w:cs="Arial"/>
          <w:b/>
          <w:sz w:val="22"/>
          <w:szCs w:val="22"/>
        </w:rPr>
        <w:t>Amortiguación de las inundaciones</w:t>
      </w:r>
      <w:r>
        <w:rPr>
          <w:rFonts w:ascii="Arial" w:hAnsi="Arial" w:cs="Arial"/>
          <w:b/>
          <w:sz w:val="22"/>
          <w:szCs w:val="22"/>
        </w:rPr>
        <w:t xml:space="preserve">: </w:t>
      </w:r>
      <w:r w:rsidRPr="009D1F3C">
        <w:rPr>
          <w:rFonts w:ascii="Arial" w:hAnsi="Arial" w:cs="Arial"/>
          <w:sz w:val="22"/>
          <w:szCs w:val="22"/>
        </w:rPr>
        <w:t>Los humedales desempeñan un papel importante en el control de las inundaciones. Pueden actuar como esponjas, al absorber el agua de las lluvias y las crecientes de los ríos, y permitir que se filtre más lentamente a través del suelo y la vegetación, reduciendo con ello la velocidad y el volumen del agua que fluye aguas abajo.</w:t>
      </w:r>
    </w:p>
    <w:p w:rsidR="00213AFA" w:rsidRDefault="00213AFA" w:rsidP="00213AFA">
      <w:pPr>
        <w:pStyle w:val="Prrafodelista"/>
        <w:numPr>
          <w:ilvl w:val="0"/>
          <w:numId w:val="29"/>
        </w:numPr>
        <w:jc w:val="both"/>
        <w:rPr>
          <w:rFonts w:ascii="Arial" w:hAnsi="Arial" w:cs="Arial"/>
          <w:sz w:val="22"/>
          <w:szCs w:val="22"/>
        </w:rPr>
      </w:pPr>
      <w:r w:rsidRPr="009D1F3C">
        <w:rPr>
          <w:rFonts w:ascii="Arial" w:hAnsi="Arial" w:cs="Arial"/>
          <w:b/>
          <w:sz w:val="22"/>
          <w:szCs w:val="22"/>
        </w:rPr>
        <w:t>Mitigación y adaptación al cambio climático</w:t>
      </w:r>
      <w:r>
        <w:rPr>
          <w:rFonts w:ascii="Arial" w:hAnsi="Arial" w:cs="Arial"/>
          <w:sz w:val="22"/>
          <w:szCs w:val="22"/>
        </w:rPr>
        <w:t>:</w:t>
      </w:r>
      <w:r w:rsidRPr="009D1F3C">
        <w:rPr>
          <w:rFonts w:ascii="Arial" w:hAnsi="Arial" w:cs="Arial"/>
          <w:sz w:val="22"/>
          <w:szCs w:val="22"/>
        </w:rPr>
        <w:t xml:space="preserve"> Los humedales desempeñan funciones críticas en la mitigación del calentamiento global. Por un lado, son importantes sumideros de carbono y, por ende, su destrucción libera gases de efecto invernadero, en tanto que su restauración y creación se traduce en la retención de más gases de efecto invernadero</w:t>
      </w:r>
      <w:r>
        <w:rPr>
          <w:rFonts w:ascii="Arial" w:hAnsi="Arial" w:cs="Arial"/>
          <w:sz w:val="22"/>
          <w:szCs w:val="22"/>
        </w:rPr>
        <w:t>.</w:t>
      </w:r>
    </w:p>
    <w:p w:rsidR="00213AFA" w:rsidRDefault="00213AFA" w:rsidP="00213AFA">
      <w:pPr>
        <w:pStyle w:val="Prrafodelista"/>
        <w:numPr>
          <w:ilvl w:val="0"/>
          <w:numId w:val="29"/>
        </w:numPr>
        <w:jc w:val="both"/>
        <w:rPr>
          <w:rFonts w:ascii="Arial" w:hAnsi="Arial" w:cs="Arial"/>
          <w:sz w:val="22"/>
          <w:szCs w:val="22"/>
        </w:rPr>
      </w:pPr>
      <w:r w:rsidRPr="009D1F3C">
        <w:rPr>
          <w:rFonts w:ascii="Arial" w:hAnsi="Arial" w:cs="Arial"/>
          <w:b/>
          <w:sz w:val="22"/>
          <w:szCs w:val="22"/>
        </w:rPr>
        <w:t>Abastecimiento de agua:</w:t>
      </w:r>
      <w:r w:rsidRPr="009D1F3C">
        <w:rPr>
          <w:rFonts w:ascii="Arial" w:hAnsi="Arial" w:cs="Arial"/>
          <w:sz w:val="22"/>
          <w:szCs w:val="22"/>
        </w:rPr>
        <w:t xml:space="preserve"> Los humedales retienen y almacenan agua, disponible para consumo humano, producción y sostenimiento de la vida silvestre. Cuando los humedales se encuentran situados sobre sedimentos y rocas permeables, el agua que retienen se filtra a través del suelo y recarga los acuíferos.</w:t>
      </w:r>
    </w:p>
    <w:p w:rsidR="00213AFA" w:rsidRPr="009D1F3C" w:rsidRDefault="00213AFA" w:rsidP="00213AFA">
      <w:pPr>
        <w:pStyle w:val="Prrafodelista"/>
        <w:numPr>
          <w:ilvl w:val="0"/>
          <w:numId w:val="29"/>
        </w:numPr>
        <w:jc w:val="both"/>
        <w:rPr>
          <w:rFonts w:ascii="Arial" w:hAnsi="Arial" w:cs="Arial"/>
          <w:sz w:val="22"/>
          <w:szCs w:val="22"/>
        </w:rPr>
      </w:pPr>
      <w:r w:rsidRPr="009D1F3C">
        <w:rPr>
          <w:rFonts w:ascii="Arial" w:hAnsi="Arial" w:cs="Arial"/>
          <w:b/>
          <w:sz w:val="22"/>
          <w:szCs w:val="22"/>
        </w:rPr>
        <w:t>Recreación y turismo</w:t>
      </w:r>
      <w:r>
        <w:rPr>
          <w:rFonts w:ascii="Arial" w:hAnsi="Arial" w:cs="Arial"/>
          <w:b/>
          <w:sz w:val="22"/>
          <w:szCs w:val="22"/>
        </w:rPr>
        <w:t xml:space="preserve">: </w:t>
      </w:r>
      <w:r w:rsidRPr="009D1F3C">
        <w:rPr>
          <w:rFonts w:ascii="Arial" w:hAnsi="Arial" w:cs="Arial"/>
          <w:sz w:val="22"/>
          <w:szCs w:val="22"/>
        </w:rPr>
        <w:t>La belleza natural y la diversidad de la vida animal y vegetal de muchos humedales hacen que sean lugares de destino turístico y recreativo muy apreciado</w:t>
      </w:r>
    </w:p>
    <w:p w:rsidR="00213AFA" w:rsidRDefault="00213AFA" w:rsidP="00213AFA">
      <w:pPr>
        <w:jc w:val="both"/>
        <w:rPr>
          <w:rFonts w:ascii="Arial" w:hAnsi="Arial" w:cs="Arial"/>
          <w:b/>
          <w:sz w:val="22"/>
          <w:szCs w:val="22"/>
        </w:rPr>
      </w:pPr>
    </w:p>
    <w:p w:rsidR="00213AFA" w:rsidRDefault="00213AFA" w:rsidP="00213AFA">
      <w:pPr>
        <w:pStyle w:val="Prrafodelista"/>
        <w:numPr>
          <w:ilvl w:val="0"/>
          <w:numId w:val="28"/>
        </w:numPr>
        <w:jc w:val="both"/>
        <w:rPr>
          <w:rFonts w:ascii="Arial" w:hAnsi="Arial" w:cs="Arial"/>
          <w:sz w:val="22"/>
          <w:szCs w:val="22"/>
        </w:rPr>
      </w:pPr>
      <w:proofErr w:type="spellStart"/>
      <w:r w:rsidRPr="00B568A6">
        <w:rPr>
          <w:rFonts w:ascii="Arial" w:hAnsi="Arial" w:cs="Arial"/>
          <w:b/>
          <w:sz w:val="22"/>
          <w:szCs w:val="22"/>
        </w:rPr>
        <w:t>Politica</w:t>
      </w:r>
      <w:proofErr w:type="spellEnd"/>
      <w:r w:rsidRPr="00B568A6">
        <w:rPr>
          <w:rFonts w:ascii="Arial" w:hAnsi="Arial" w:cs="Arial"/>
          <w:b/>
          <w:sz w:val="22"/>
          <w:szCs w:val="22"/>
        </w:rPr>
        <w:t xml:space="preserve"> publica para sistema Nacional de áreas protegidas (SINAP):  </w:t>
      </w:r>
      <w:r w:rsidRPr="00B568A6">
        <w:rPr>
          <w:rFonts w:ascii="Arial" w:hAnsi="Arial" w:cs="Arial"/>
          <w:sz w:val="22"/>
          <w:szCs w:val="22"/>
        </w:rPr>
        <w:t xml:space="preserve"> </w:t>
      </w:r>
      <w:r>
        <w:rPr>
          <w:rFonts w:ascii="Helvetica" w:hAnsi="Helvetica"/>
          <w:color w:val="333333"/>
          <w:shd w:val="clear" w:color="auto" w:fill="FEFEFE"/>
        </w:rPr>
        <w:t>S</w:t>
      </w:r>
      <w:r w:rsidRPr="00B568A6">
        <w:rPr>
          <w:rFonts w:ascii="Arial" w:hAnsi="Arial" w:cs="Arial"/>
          <w:sz w:val="22"/>
          <w:szCs w:val="22"/>
        </w:rPr>
        <w:t>e prevé la necesidad de generar intervenciones integrales en los territorios ambientalmente estratégicos, tales como las áreas protegidas, para consolidar su protección real y efectiva y prevenir y atender los conflictos socio ambientales que puedan generarse con las comunidades locales, convirtiendo la conservación de estos espacios en oportunidades y beneficios para quienes las habitan. Por lo anterior, se define como una acción estratégica la formulación, con una visión 2020 – 2030, de una política pública para el Sistema Nacional de Áreas Protegidas – SINAP, que enfatice en su manejo efectivo, en la prevención y solución diferencial de los conflictos derivados del uso, ocupación, y tenencia; establezca los lineamientos para racionalizar la creación de nuevas áreas; avance en el reconocimiento de estrategias complementarias de conservación y permita alienar los instrumentos de planificación del Sistema.</w:t>
      </w:r>
    </w:p>
    <w:p w:rsidR="00213AFA" w:rsidRDefault="00213AFA" w:rsidP="00213AFA">
      <w:pPr>
        <w:pStyle w:val="Prrafodelista"/>
        <w:jc w:val="both"/>
        <w:rPr>
          <w:rFonts w:ascii="Arial" w:hAnsi="Arial" w:cs="Arial"/>
          <w:sz w:val="22"/>
          <w:szCs w:val="22"/>
        </w:rPr>
      </w:pPr>
    </w:p>
    <w:p w:rsidR="00213AFA" w:rsidRDefault="00213AFA" w:rsidP="00213AFA">
      <w:pPr>
        <w:pStyle w:val="Prrafodelista"/>
        <w:numPr>
          <w:ilvl w:val="0"/>
          <w:numId w:val="28"/>
        </w:numPr>
        <w:jc w:val="both"/>
        <w:rPr>
          <w:rFonts w:ascii="Arial" w:hAnsi="Arial" w:cs="Arial"/>
          <w:sz w:val="22"/>
          <w:szCs w:val="22"/>
        </w:rPr>
      </w:pPr>
      <w:proofErr w:type="spellStart"/>
      <w:r>
        <w:rPr>
          <w:rFonts w:ascii="Arial" w:hAnsi="Arial" w:cs="Arial"/>
          <w:b/>
          <w:sz w:val="22"/>
          <w:szCs w:val="22"/>
        </w:rPr>
        <w:t>Articulo</w:t>
      </w:r>
      <w:proofErr w:type="spellEnd"/>
      <w:r>
        <w:rPr>
          <w:rFonts w:ascii="Arial" w:hAnsi="Arial" w:cs="Arial"/>
          <w:b/>
          <w:sz w:val="22"/>
          <w:szCs w:val="22"/>
        </w:rPr>
        <w:t xml:space="preserve"> 79: </w:t>
      </w:r>
      <w:r w:rsidRPr="00633A46">
        <w:rPr>
          <w:rFonts w:ascii="Arial" w:hAnsi="Arial" w:cs="Arial"/>
          <w:sz w:val="22"/>
          <w:szCs w:val="22"/>
        </w:rPr>
        <w:t>Todas las personas tienen derecho a gozar de un ambiente sano. La ley garantizará la participación de la comunidad en las decisiones que puedan afectarlo. Es deber del Estado proteger la diversidad e integridad del ambiente, conservar las áreas de especial importancia ecológica y fomentar la educación para el logro de estos fines.</w:t>
      </w:r>
    </w:p>
    <w:p w:rsidR="00213AFA" w:rsidRDefault="00213AFA" w:rsidP="00213AFA">
      <w:pPr>
        <w:pStyle w:val="Prrafodelista"/>
        <w:jc w:val="both"/>
        <w:rPr>
          <w:rFonts w:ascii="Arial" w:hAnsi="Arial" w:cs="Arial"/>
          <w:sz w:val="22"/>
          <w:szCs w:val="22"/>
        </w:rPr>
      </w:pPr>
    </w:p>
    <w:p w:rsidR="00213AFA" w:rsidRDefault="00213AFA" w:rsidP="00213AFA">
      <w:pPr>
        <w:pStyle w:val="Prrafodelista"/>
        <w:numPr>
          <w:ilvl w:val="0"/>
          <w:numId w:val="28"/>
        </w:numPr>
        <w:jc w:val="both"/>
        <w:rPr>
          <w:rFonts w:ascii="Arial" w:hAnsi="Arial" w:cs="Arial"/>
          <w:sz w:val="22"/>
          <w:szCs w:val="22"/>
        </w:rPr>
      </w:pPr>
      <w:r w:rsidRPr="00E8645D">
        <w:rPr>
          <w:rFonts w:ascii="Arial" w:hAnsi="Arial" w:cs="Arial"/>
          <w:b/>
          <w:sz w:val="22"/>
          <w:szCs w:val="22"/>
        </w:rPr>
        <w:t>Problemas de contratación con los humedales</w:t>
      </w:r>
      <w:r>
        <w:rPr>
          <w:rFonts w:ascii="Arial" w:hAnsi="Arial" w:cs="Arial"/>
          <w:sz w:val="22"/>
          <w:szCs w:val="22"/>
        </w:rPr>
        <w:t>:</w:t>
      </w:r>
    </w:p>
    <w:p w:rsidR="00213AFA" w:rsidRDefault="00213AFA" w:rsidP="00213AFA">
      <w:pPr>
        <w:pStyle w:val="Prrafodelista"/>
        <w:jc w:val="both"/>
        <w:rPr>
          <w:rFonts w:ascii="Arial" w:hAnsi="Arial" w:cs="Arial"/>
          <w:sz w:val="22"/>
          <w:szCs w:val="22"/>
        </w:rPr>
      </w:pPr>
    </w:p>
    <w:p w:rsidR="00213AFA" w:rsidRDefault="00213AFA" w:rsidP="00213AFA">
      <w:pPr>
        <w:pStyle w:val="Prrafodelista"/>
        <w:numPr>
          <w:ilvl w:val="0"/>
          <w:numId w:val="30"/>
        </w:numPr>
        <w:jc w:val="both"/>
        <w:rPr>
          <w:rFonts w:ascii="Arial" w:hAnsi="Arial" w:cs="Arial"/>
          <w:sz w:val="22"/>
          <w:szCs w:val="22"/>
        </w:rPr>
      </w:pPr>
      <w:r>
        <w:rPr>
          <w:rFonts w:ascii="Arial" w:hAnsi="Arial" w:cs="Arial"/>
          <w:sz w:val="22"/>
          <w:szCs w:val="22"/>
        </w:rPr>
        <w:t xml:space="preserve">Humedal </w:t>
      </w:r>
      <w:proofErr w:type="spellStart"/>
      <w:r>
        <w:rPr>
          <w:rFonts w:ascii="Arial" w:hAnsi="Arial" w:cs="Arial"/>
          <w:sz w:val="22"/>
          <w:szCs w:val="22"/>
        </w:rPr>
        <w:t>cordova</w:t>
      </w:r>
      <w:proofErr w:type="spellEnd"/>
      <w:r>
        <w:rPr>
          <w:rFonts w:ascii="Arial" w:hAnsi="Arial" w:cs="Arial"/>
          <w:sz w:val="22"/>
          <w:szCs w:val="22"/>
        </w:rPr>
        <w:t xml:space="preserve">, </w:t>
      </w:r>
      <w:r w:rsidRPr="00E8645D">
        <w:rPr>
          <w:rFonts w:ascii="Arial" w:hAnsi="Arial" w:cs="Arial"/>
          <w:sz w:val="22"/>
          <w:szCs w:val="22"/>
        </w:rPr>
        <w:t>Sobre este espacio se tiene agendado hacer un circuito de 5,5 kilómetros que incluye senderos elevados que permitan el paso de animales rastreros, miradores, accesos y hasta un aula ambiental. Las obras son contratadas por la Empresa de Acueducto y Alcantarillado de Bogotá (EAAB) y están en manos de dos contratistas. Consorcio Humedal Córdoba está encargado del corredor del sector 2 y del aula ambiental y Consorcio Obras Ambiental tiene los corredores de los sectores. Ambos contratos están suspendidos</w:t>
      </w:r>
      <w:r>
        <w:rPr>
          <w:rFonts w:ascii="Arial" w:hAnsi="Arial" w:cs="Arial"/>
          <w:sz w:val="22"/>
          <w:szCs w:val="22"/>
        </w:rPr>
        <w:t>.</w:t>
      </w:r>
    </w:p>
    <w:p w:rsidR="00213AFA" w:rsidRDefault="00213AFA" w:rsidP="00213AFA">
      <w:pPr>
        <w:pStyle w:val="Prrafodelista"/>
        <w:numPr>
          <w:ilvl w:val="0"/>
          <w:numId w:val="30"/>
        </w:numPr>
        <w:jc w:val="both"/>
        <w:rPr>
          <w:rFonts w:ascii="Arial" w:hAnsi="Arial" w:cs="Arial"/>
          <w:sz w:val="22"/>
          <w:szCs w:val="22"/>
        </w:rPr>
      </w:pPr>
      <w:r>
        <w:rPr>
          <w:rFonts w:ascii="Arial" w:hAnsi="Arial" w:cs="Arial"/>
          <w:sz w:val="22"/>
          <w:szCs w:val="22"/>
        </w:rPr>
        <w:t xml:space="preserve">Humedal Juan Amarillo, </w:t>
      </w:r>
      <w:hyperlink r:id="rId10" w:anchor=":~:text=Bajo%20la%20medida%20preventiva%20de,imponga%20la%20Secretar%C3%ADa%20de%20Ambiente." w:history="1">
        <w:r w:rsidRPr="00074B67">
          <w:rPr>
            <w:rFonts w:ascii="Arial" w:hAnsi="Arial" w:cs="Arial"/>
            <w:sz w:val="22"/>
            <w:szCs w:val="22"/>
          </w:rPr>
          <w:t> la Secretaría Distrital de Ambiente suspendió las obras que se adelantan en la zona dadas las inconsistencias el carácter jurídico de las autorizaciones ambientales. Por lo cual, dicho terreno fue sellado</w:t>
        </w:r>
      </w:hyperlink>
      <w:r w:rsidRPr="00074B67">
        <w:rPr>
          <w:rFonts w:ascii="Arial" w:hAnsi="Arial" w:cs="Arial"/>
          <w:sz w:val="22"/>
          <w:szCs w:val="22"/>
        </w:rPr>
        <w:t>. Ahora se encuentra el dilema entre continuar con las edificaciones, dejarlas en su condición actual o deconstruir y reparar el daño ambiental. Ante dicha situación y la inconsciencia histórica de varias de las autoridades, se han manifestado desde los mismos habitantes de la zona hasta múltiples grupos ambientalistas ante las consecuencias que cada vez se vuelven más irreversibles.</w:t>
      </w:r>
    </w:p>
    <w:p w:rsidR="00213AFA" w:rsidRDefault="00213AFA" w:rsidP="00213AFA">
      <w:pPr>
        <w:jc w:val="both"/>
        <w:rPr>
          <w:rFonts w:ascii="Arial" w:hAnsi="Arial" w:cs="Arial"/>
          <w:sz w:val="22"/>
          <w:szCs w:val="22"/>
        </w:rPr>
      </w:pPr>
    </w:p>
    <w:p w:rsidR="00213AFA" w:rsidRDefault="00213AFA" w:rsidP="00213AFA">
      <w:pPr>
        <w:pStyle w:val="NormalWeb"/>
        <w:numPr>
          <w:ilvl w:val="0"/>
          <w:numId w:val="31"/>
        </w:numPr>
        <w:shd w:val="clear" w:color="auto" w:fill="FFFFFF"/>
        <w:rPr>
          <w:rFonts w:ascii="Arial" w:hAnsi="Arial" w:cs="Arial"/>
          <w:sz w:val="22"/>
          <w:szCs w:val="22"/>
        </w:rPr>
      </w:pPr>
      <w:r>
        <w:rPr>
          <w:rFonts w:ascii="Arial" w:hAnsi="Arial" w:cs="Arial"/>
          <w:sz w:val="22"/>
          <w:szCs w:val="22"/>
        </w:rPr>
        <w:t xml:space="preserve">Fortalecimiento de los humedales: </w:t>
      </w:r>
      <w:r w:rsidRPr="00EB7613">
        <w:rPr>
          <w:rFonts w:ascii="Arial" w:hAnsi="Arial" w:cs="Arial"/>
          <w:sz w:val="22"/>
          <w:szCs w:val="22"/>
        </w:rPr>
        <w:t>En Bogotá, inmersos dentro de una enorme urbe de más de 7 millones de habitantes, existen al menos 15 humedales reconocidos, 19 no reconocidos y más de 30 cuerpos de agua. En la ciudad más de 960 hectáreas corresponden a estos ecosistemas. Las edificaciones ilegales, la construcción de las principales avenidas y el vertimiento de aguas contaminadas son las principales causas del deterioro de los humedales en la capital colombiana.</w:t>
      </w:r>
    </w:p>
    <w:p w:rsidR="00213AFA" w:rsidRDefault="00213AFA" w:rsidP="00213AFA">
      <w:pPr>
        <w:pStyle w:val="NormalWeb"/>
        <w:shd w:val="clear" w:color="auto" w:fill="FFFFFF"/>
        <w:ind w:left="720"/>
        <w:rPr>
          <w:rFonts w:ascii="Arial" w:hAnsi="Arial" w:cs="Arial"/>
          <w:sz w:val="22"/>
          <w:szCs w:val="22"/>
        </w:rPr>
      </w:pPr>
      <w:r w:rsidRPr="00EB7613">
        <w:rPr>
          <w:rFonts w:ascii="Arial" w:hAnsi="Arial" w:cs="Arial"/>
          <w:sz w:val="22"/>
          <w:szCs w:val="22"/>
        </w:rPr>
        <w:t>En la actualidad los humedales más deteriorados son los de Capellanía, Tibanica, Techo, El Burro y La Vaca. Los cuatro últimos son  estratégicos por su ubicación, pues se encuentran en uno de los sectores más secos de la ciudad, lo que hace fundamental su función como </w:t>
      </w:r>
      <w:hyperlink r:id="rId11" w:tgtFrame="_blank" w:history="1">
        <w:r w:rsidRPr="00EB7613">
          <w:rPr>
            <w:rFonts w:ascii="Arial" w:hAnsi="Arial" w:cs="Arial"/>
            <w:sz w:val="22"/>
            <w:szCs w:val="22"/>
          </w:rPr>
          <w:t>reguladores ambientales, hídricos y de humedad relativa</w:t>
        </w:r>
      </w:hyperlink>
      <w:r w:rsidRPr="00EB7613">
        <w:rPr>
          <w:rFonts w:ascii="Arial" w:hAnsi="Arial" w:cs="Arial"/>
          <w:sz w:val="22"/>
          <w:szCs w:val="22"/>
        </w:rPr>
        <w:t>.</w:t>
      </w:r>
    </w:p>
    <w:p w:rsidR="00213AFA" w:rsidRPr="00852532" w:rsidRDefault="00213AFA" w:rsidP="00213AFA">
      <w:pPr>
        <w:pStyle w:val="NormalWeb"/>
        <w:shd w:val="clear" w:color="auto" w:fill="FFFFFF"/>
        <w:ind w:left="720"/>
        <w:rPr>
          <w:rFonts w:ascii="Arial" w:hAnsi="Arial" w:cs="Arial"/>
          <w:sz w:val="22"/>
          <w:szCs w:val="22"/>
        </w:rPr>
      </w:pPr>
      <w:r w:rsidRPr="00852532">
        <w:rPr>
          <w:rFonts w:ascii="Arial" w:hAnsi="Arial" w:cs="Arial"/>
          <w:sz w:val="22"/>
          <w:szCs w:val="22"/>
        </w:rPr>
        <w:t>A pesar de que resulta evidente la necesidad de conservar los humedales bogotanos, de que existe una legislación que lo ampara y de que la comunidad ha sido un actor</w:t>
      </w:r>
      <w:r>
        <w:rPr>
          <w:rFonts w:ascii="Arial" w:hAnsi="Arial" w:cs="Arial"/>
          <w:sz w:val="22"/>
          <w:szCs w:val="22"/>
        </w:rPr>
        <w:t xml:space="preserve"> </w:t>
      </w:r>
      <w:r w:rsidRPr="00852532">
        <w:rPr>
          <w:rFonts w:ascii="Arial" w:hAnsi="Arial" w:cs="Arial"/>
          <w:sz w:val="22"/>
          <w:szCs w:val="22"/>
        </w:rPr>
        <w:t>importante hacia este objetivo, aún persisten serias amenazas sobre estos ecosistemas estratégicos, como la expansión urbana y la contaminación propia de las grandes ciudades.</w:t>
      </w:r>
    </w:p>
    <w:p w:rsidR="00213AFA" w:rsidRPr="00852532" w:rsidRDefault="00213AFA" w:rsidP="00213AFA">
      <w:pPr>
        <w:pStyle w:val="NormalWeb"/>
        <w:shd w:val="clear" w:color="auto" w:fill="FFFFFF"/>
        <w:ind w:left="720"/>
        <w:rPr>
          <w:rFonts w:ascii="Arial" w:hAnsi="Arial" w:cs="Arial"/>
          <w:sz w:val="22"/>
          <w:szCs w:val="22"/>
        </w:rPr>
      </w:pPr>
      <w:r w:rsidRPr="00852532">
        <w:rPr>
          <w:rFonts w:ascii="Arial" w:hAnsi="Arial" w:cs="Arial"/>
          <w:sz w:val="22"/>
          <w:szCs w:val="22"/>
        </w:rPr>
        <w:t>Son estos serios dilemas que la gestión territorial de Bogotá debe resolver para garantizar que las generaciones venideras puedan verse beneficiadas de los servicios ecosistémicos que prestan los humedales bogotanos.</w:t>
      </w:r>
    </w:p>
    <w:p w:rsidR="00213AFA" w:rsidRDefault="00213AFA" w:rsidP="00213AFA">
      <w:pPr>
        <w:spacing w:line="276" w:lineRule="auto"/>
        <w:jc w:val="both"/>
        <w:rPr>
          <w:rFonts w:ascii="Arial" w:hAnsi="Arial" w:cs="Arial"/>
          <w:b/>
          <w:sz w:val="22"/>
          <w:szCs w:val="22"/>
        </w:rPr>
      </w:pPr>
      <w:r w:rsidRPr="00356CEF">
        <w:rPr>
          <w:rFonts w:ascii="Arial" w:hAnsi="Arial" w:cs="Arial"/>
          <w:b/>
          <w:sz w:val="22"/>
          <w:szCs w:val="22"/>
        </w:rPr>
        <w:t xml:space="preserve">2. Preguntas y Respuestas. </w:t>
      </w:r>
    </w:p>
    <w:p w:rsidR="00213AFA" w:rsidRDefault="00213AFA" w:rsidP="00213AFA">
      <w:pPr>
        <w:spacing w:line="276" w:lineRule="auto"/>
        <w:jc w:val="both"/>
        <w:rPr>
          <w:rFonts w:ascii="Arial" w:hAnsi="Arial" w:cs="Arial"/>
          <w:b/>
          <w:sz w:val="22"/>
          <w:szCs w:val="22"/>
        </w:rPr>
      </w:pPr>
    </w:p>
    <w:p w:rsidR="00213AFA" w:rsidRPr="00852532" w:rsidRDefault="00213AFA" w:rsidP="00213AFA">
      <w:pPr>
        <w:spacing w:line="276" w:lineRule="auto"/>
        <w:jc w:val="both"/>
        <w:rPr>
          <w:rFonts w:ascii="Arial" w:hAnsi="Arial" w:cs="Arial"/>
          <w:sz w:val="22"/>
          <w:szCs w:val="22"/>
        </w:rPr>
      </w:pPr>
      <w:r w:rsidRPr="00852532">
        <w:rPr>
          <w:rFonts w:ascii="Arial" w:hAnsi="Arial" w:cs="Arial"/>
          <w:sz w:val="22"/>
          <w:szCs w:val="22"/>
        </w:rPr>
        <w:t xml:space="preserve">Preguntas acerca </w:t>
      </w:r>
      <w:proofErr w:type="spellStart"/>
      <w:r w:rsidRPr="00852532">
        <w:rPr>
          <w:rFonts w:ascii="Arial" w:hAnsi="Arial" w:cs="Arial"/>
          <w:sz w:val="22"/>
          <w:szCs w:val="22"/>
        </w:rPr>
        <w:t xml:space="preserve">de </w:t>
      </w:r>
      <w:r>
        <w:rPr>
          <w:rFonts w:ascii="Arial" w:hAnsi="Arial" w:cs="Arial"/>
          <w:sz w:val="22"/>
          <w:szCs w:val="22"/>
        </w:rPr>
        <w:t>el</w:t>
      </w:r>
      <w:proofErr w:type="spellEnd"/>
      <w:r>
        <w:rPr>
          <w:rFonts w:ascii="Arial" w:hAnsi="Arial" w:cs="Arial"/>
          <w:sz w:val="22"/>
          <w:szCs w:val="22"/>
        </w:rPr>
        <w:t xml:space="preserve"> mal manejo de los Humedales Bogotanos, en cuanto a la contratación de los corredores ambientales y la protección de los mismos.</w:t>
      </w:r>
    </w:p>
    <w:p w:rsidR="00213AFA" w:rsidRPr="00356CEF" w:rsidRDefault="00213AFA" w:rsidP="00213AFA">
      <w:pPr>
        <w:spacing w:line="276" w:lineRule="auto"/>
        <w:jc w:val="both"/>
        <w:rPr>
          <w:rFonts w:ascii="Arial" w:hAnsi="Arial" w:cs="Arial"/>
          <w:b/>
          <w:sz w:val="22"/>
          <w:szCs w:val="22"/>
        </w:rPr>
      </w:pPr>
    </w:p>
    <w:p w:rsidR="00213AFA" w:rsidRDefault="00213AFA" w:rsidP="00213AFA">
      <w:pPr>
        <w:jc w:val="both"/>
        <w:rPr>
          <w:rFonts w:ascii="Arial" w:hAnsi="Arial" w:cs="Arial"/>
          <w:b/>
          <w:sz w:val="24"/>
          <w:szCs w:val="24"/>
        </w:rPr>
      </w:pPr>
      <w:r>
        <w:rPr>
          <w:rFonts w:ascii="Arial" w:hAnsi="Arial" w:cs="Arial"/>
          <w:b/>
          <w:sz w:val="24"/>
          <w:szCs w:val="24"/>
        </w:rPr>
        <w:t>3. Compromisos.</w:t>
      </w:r>
    </w:p>
    <w:p w:rsidR="00213AFA" w:rsidRDefault="00213AFA" w:rsidP="00213AFA">
      <w:pPr>
        <w:jc w:val="both"/>
        <w:rPr>
          <w:rFonts w:ascii="Arial" w:hAnsi="Arial" w:cs="Arial"/>
          <w:b/>
          <w:sz w:val="24"/>
          <w:szCs w:val="24"/>
        </w:rPr>
      </w:pPr>
    </w:p>
    <w:p w:rsidR="00213AFA" w:rsidRPr="00B76780" w:rsidRDefault="00213AFA" w:rsidP="00213AFA">
      <w:pPr>
        <w:jc w:val="both"/>
        <w:rPr>
          <w:rFonts w:ascii="Arial" w:hAnsi="Arial" w:cs="Arial"/>
          <w:sz w:val="24"/>
          <w:szCs w:val="24"/>
        </w:rPr>
      </w:pPr>
      <w:r w:rsidRPr="003E7291">
        <w:rPr>
          <w:rFonts w:ascii="Arial" w:hAnsi="Arial" w:cs="Arial"/>
          <w:b/>
          <w:sz w:val="24"/>
          <w:szCs w:val="24"/>
        </w:rPr>
        <w:t>Agenda</w:t>
      </w:r>
      <w:r>
        <w:rPr>
          <w:rFonts w:ascii="Arial" w:hAnsi="Arial" w:cs="Arial"/>
          <w:b/>
          <w:sz w:val="24"/>
          <w:szCs w:val="24"/>
        </w:rPr>
        <w:t xml:space="preserve"> Julio:</w:t>
      </w:r>
      <w:r w:rsidRPr="00B76780">
        <w:rPr>
          <w:rFonts w:ascii="Arial" w:hAnsi="Arial" w:cs="Arial"/>
          <w:sz w:val="24"/>
          <w:szCs w:val="24"/>
        </w:rPr>
        <w:t xml:space="preserve"> temas </w:t>
      </w:r>
      <w:r>
        <w:rPr>
          <w:rFonts w:ascii="Arial" w:hAnsi="Arial" w:cs="Arial"/>
          <w:sz w:val="24"/>
          <w:szCs w:val="24"/>
        </w:rPr>
        <w:t xml:space="preserve">propuestos y acordados por los vocales y publicados en la </w:t>
      </w:r>
      <w:proofErr w:type="spellStart"/>
      <w:r>
        <w:rPr>
          <w:rFonts w:ascii="Arial" w:hAnsi="Arial" w:cs="Arial"/>
          <w:sz w:val="24"/>
          <w:szCs w:val="24"/>
        </w:rPr>
        <w:t>pagina</w:t>
      </w:r>
      <w:proofErr w:type="spellEnd"/>
      <w:r>
        <w:rPr>
          <w:rFonts w:ascii="Arial" w:hAnsi="Arial" w:cs="Arial"/>
          <w:sz w:val="24"/>
          <w:szCs w:val="24"/>
        </w:rPr>
        <w:t xml:space="preserve"> Web de la Empresa para </w:t>
      </w:r>
      <w:r w:rsidRPr="00B76780">
        <w:rPr>
          <w:rFonts w:ascii="Arial" w:hAnsi="Arial" w:cs="Arial"/>
          <w:sz w:val="24"/>
          <w:szCs w:val="24"/>
        </w:rPr>
        <w:t>e</w:t>
      </w:r>
      <w:r>
        <w:rPr>
          <w:rFonts w:ascii="Arial" w:hAnsi="Arial" w:cs="Arial"/>
          <w:sz w:val="24"/>
          <w:szCs w:val="24"/>
        </w:rPr>
        <w:t>l mes</w:t>
      </w:r>
      <w:r w:rsidRPr="00B76780">
        <w:rPr>
          <w:rFonts w:ascii="Arial" w:hAnsi="Arial" w:cs="Arial"/>
          <w:sz w:val="24"/>
          <w:szCs w:val="24"/>
        </w:rPr>
        <w:t xml:space="preserve"> </w:t>
      </w:r>
      <w:r>
        <w:rPr>
          <w:rFonts w:ascii="Arial" w:hAnsi="Arial" w:cs="Arial"/>
          <w:sz w:val="24"/>
          <w:szCs w:val="24"/>
        </w:rPr>
        <w:t xml:space="preserve">de </w:t>
      </w:r>
      <w:r w:rsidRPr="00B76780">
        <w:rPr>
          <w:rFonts w:ascii="Arial" w:hAnsi="Arial" w:cs="Arial"/>
          <w:sz w:val="24"/>
          <w:szCs w:val="24"/>
        </w:rPr>
        <w:t>Julio</w:t>
      </w:r>
      <w:r>
        <w:rPr>
          <w:rFonts w:ascii="Arial" w:hAnsi="Arial" w:cs="Arial"/>
          <w:sz w:val="24"/>
          <w:szCs w:val="24"/>
        </w:rPr>
        <w:t>.</w:t>
      </w:r>
    </w:p>
    <w:p w:rsidR="00213AFA" w:rsidRDefault="00213AFA" w:rsidP="00213AFA">
      <w:pPr>
        <w:jc w:val="both"/>
        <w:rPr>
          <w:rFonts w:ascii="Arial" w:hAnsi="Arial" w:cs="Arial"/>
          <w:b/>
          <w:sz w:val="24"/>
          <w:szCs w:val="24"/>
        </w:rPr>
      </w:pPr>
      <w:r>
        <w:rPr>
          <w:rFonts w:ascii="Arial" w:hAnsi="Arial" w:cs="Arial"/>
          <w:b/>
          <w:sz w:val="24"/>
          <w:szCs w:val="24"/>
        </w:rPr>
        <w:t xml:space="preserve"> </w:t>
      </w:r>
    </w:p>
    <w:p w:rsidR="00213AFA" w:rsidRDefault="00213AFA" w:rsidP="00213AFA">
      <w:pPr>
        <w:jc w:val="both"/>
        <w:rPr>
          <w:rFonts w:ascii="Arial" w:hAnsi="Arial" w:cs="Arial"/>
          <w:b/>
          <w:sz w:val="24"/>
          <w:szCs w:val="24"/>
        </w:rPr>
      </w:pPr>
    </w:p>
    <w:tbl>
      <w:tblPr>
        <w:tblStyle w:val="Tablaconcuadrcula"/>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132"/>
        <w:gridCol w:w="3132"/>
        <w:gridCol w:w="3133"/>
      </w:tblGrid>
      <w:tr w:rsidR="00213AFA" w:rsidTr="00266784">
        <w:tc>
          <w:tcPr>
            <w:tcW w:w="3132" w:type="dxa"/>
          </w:tcPr>
          <w:p w:rsidR="00213AFA" w:rsidRDefault="00213AFA" w:rsidP="00266784">
            <w:pPr>
              <w:spacing w:line="360" w:lineRule="auto"/>
              <w:jc w:val="both"/>
              <w:rPr>
                <w:rFonts w:ascii="Arial" w:hAnsi="Arial" w:cs="Arial"/>
                <w:b/>
                <w:sz w:val="22"/>
                <w:szCs w:val="22"/>
              </w:rPr>
            </w:pPr>
            <w:r>
              <w:rPr>
                <w:rFonts w:ascii="Arial" w:hAnsi="Arial" w:cs="Arial"/>
                <w:b/>
                <w:sz w:val="22"/>
                <w:szCs w:val="22"/>
              </w:rPr>
              <w:t>DESCRIPCIÓN</w:t>
            </w:r>
          </w:p>
        </w:tc>
        <w:tc>
          <w:tcPr>
            <w:tcW w:w="3132" w:type="dxa"/>
          </w:tcPr>
          <w:p w:rsidR="00213AFA" w:rsidRDefault="00213AFA" w:rsidP="00266784">
            <w:pPr>
              <w:jc w:val="both"/>
              <w:rPr>
                <w:rFonts w:ascii="Arial" w:hAnsi="Arial" w:cs="Arial"/>
                <w:b/>
                <w:sz w:val="22"/>
                <w:szCs w:val="22"/>
              </w:rPr>
            </w:pPr>
            <w:r>
              <w:rPr>
                <w:rFonts w:ascii="Arial" w:hAnsi="Arial" w:cs="Arial"/>
                <w:b/>
                <w:sz w:val="22"/>
                <w:szCs w:val="22"/>
              </w:rPr>
              <w:t>RESPONSABLE</w:t>
            </w:r>
          </w:p>
        </w:tc>
        <w:tc>
          <w:tcPr>
            <w:tcW w:w="3133" w:type="dxa"/>
          </w:tcPr>
          <w:p w:rsidR="00213AFA" w:rsidRDefault="00213AFA" w:rsidP="00266784">
            <w:pPr>
              <w:spacing w:line="276" w:lineRule="auto"/>
              <w:jc w:val="both"/>
              <w:rPr>
                <w:rFonts w:ascii="Arial" w:hAnsi="Arial" w:cs="Arial"/>
                <w:b/>
                <w:sz w:val="22"/>
                <w:szCs w:val="22"/>
              </w:rPr>
            </w:pPr>
            <w:r>
              <w:rPr>
                <w:rFonts w:ascii="Arial" w:hAnsi="Arial" w:cs="Arial"/>
                <w:b/>
                <w:sz w:val="22"/>
                <w:szCs w:val="22"/>
              </w:rPr>
              <w:t>FECHA</w:t>
            </w:r>
          </w:p>
        </w:tc>
      </w:tr>
      <w:tr w:rsidR="00213AFA" w:rsidTr="00266784">
        <w:tc>
          <w:tcPr>
            <w:tcW w:w="3132" w:type="dxa"/>
          </w:tcPr>
          <w:p w:rsidR="00213AFA" w:rsidRPr="00B76780" w:rsidRDefault="00917F43" w:rsidP="00266784">
            <w:pPr>
              <w:spacing w:line="276" w:lineRule="auto"/>
              <w:jc w:val="both"/>
              <w:rPr>
                <w:szCs w:val="24"/>
                <w:lang w:val="es-ES"/>
              </w:rPr>
            </w:pPr>
            <w:r w:rsidRPr="00B76780">
              <w:rPr>
                <w:rFonts w:ascii="Arial" w:hAnsi="Arial" w:cs="Arial"/>
                <w:sz w:val="22"/>
                <w:szCs w:val="22"/>
              </w:rPr>
              <w:t>Hidrología</w:t>
            </w:r>
            <w:r w:rsidR="00213AFA" w:rsidRPr="00B76780">
              <w:rPr>
                <w:rFonts w:ascii="Arial" w:hAnsi="Arial" w:cs="Arial"/>
                <w:sz w:val="22"/>
                <w:szCs w:val="22"/>
              </w:rPr>
              <w:t xml:space="preserve"> con Gustavo </w:t>
            </w:r>
            <w:r w:rsidRPr="00B76780">
              <w:rPr>
                <w:rFonts w:ascii="Arial" w:hAnsi="Arial" w:cs="Arial"/>
                <w:sz w:val="22"/>
                <w:szCs w:val="22"/>
              </w:rPr>
              <w:t>Herrán</w:t>
            </w:r>
          </w:p>
        </w:tc>
        <w:tc>
          <w:tcPr>
            <w:tcW w:w="3132" w:type="dxa"/>
          </w:tcPr>
          <w:p w:rsidR="00213AFA" w:rsidRDefault="00917F43" w:rsidP="00266784">
            <w:pPr>
              <w:spacing w:line="276" w:lineRule="auto"/>
              <w:jc w:val="both"/>
              <w:rPr>
                <w:rFonts w:ascii="Arial" w:hAnsi="Arial" w:cs="Arial"/>
                <w:sz w:val="22"/>
                <w:szCs w:val="22"/>
              </w:rPr>
            </w:pPr>
            <w:r>
              <w:rPr>
                <w:rFonts w:ascii="Arial" w:hAnsi="Arial" w:cs="Arial"/>
                <w:sz w:val="22"/>
                <w:szCs w:val="22"/>
              </w:rPr>
              <w:t>Víctor</w:t>
            </w:r>
            <w:r w:rsidR="00213AFA">
              <w:rPr>
                <w:rFonts w:ascii="Arial" w:hAnsi="Arial" w:cs="Arial"/>
                <w:sz w:val="22"/>
                <w:szCs w:val="22"/>
              </w:rPr>
              <w:t xml:space="preserve"> Carrero</w:t>
            </w:r>
          </w:p>
        </w:tc>
        <w:tc>
          <w:tcPr>
            <w:tcW w:w="3133" w:type="dxa"/>
          </w:tcPr>
          <w:p w:rsidR="00213AFA" w:rsidRDefault="00213AFA" w:rsidP="00266784">
            <w:pPr>
              <w:jc w:val="both"/>
              <w:rPr>
                <w:rFonts w:ascii="Arial" w:hAnsi="Arial" w:cs="Arial"/>
                <w:sz w:val="22"/>
                <w:szCs w:val="22"/>
              </w:rPr>
            </w:pPr>
            <w:r>
              <w:rPr>
                <w:rFonts w:ascii="Arial" w:hAnsi="Arial" w:cs="Arial"/>
                <w:sz w:val="22"/>
                <w:szCs w:val="22"/>
              </w:rPr>
              <w:t>5 de Julio</w:t>
            </w:r>
          </w:p>
        </w:tc>
      </w:tr>
      <w:tr w:rsidR="00213AFA" w:rsidTr="00266784">
        <w:tc>
          <w:tcPr>
            <w:tcW w:w="3132" w:type="dxa"/>
          </w:tcPr>
          <w:p w:rsidR="00213AFA" w:rsidRPr="00B76780" w:rsidRDefault="00917F43" w:rsidP="00266784">
            <w:pPr>
              <w:spacing w:line="276" w:lineRule="auto"/>
              <w:jc w:val="both"/>
              <w:rPr>
                <w:rFonts w:ascii="Arial" w:hAnsi="Arial" w:cs="Arial"/>
                <w:sz w:val="22"/>
                <w:szCs w:val="22"/>
              </w:rPr>
            </w:pPr>
            <w:r>
              <w:rPr>
                <w:rFonts w:ascii="Arial" w:hAnsi="Arial" w:cs="Arial"/>
                <w:sz w:val="22"/>
                <w:szCs w:val="22"/>
              </w:rPr>
              <w:t>Pedagogía</w:t>
            </w:r>
            <w:r w:rsidR="00213AFA">
              <w:rPr>
                <w:rFonts w:ascii="Arial" w:hAnsi="Arial" w:cs="Arial"/>
                <w:sz w:val="22"/>
                <w:szCs w:val="22"/>
              </w:rPr>
              <w:t xml:space="preserve"> del agua en la zona 5</w:t>
            </w:r>
          </w:p>
        </w:tc>
        <w:tc>
          <w:tcPr>
            <w:tcW w:w="3132" w:type="dxa"/>
          </w:tcPr>
          <w:p w:rsidR="00213AFA" w:rsidRDefault="00213AFA" w:rsidP="00266784">
            <w:pPr>
              <w:spacing w:line="276" w:lineRule="auto"/>
              <w:jc w:val="both"/>
              <w:rPr>
                <w:rFonts w:ascii="Arial" w:hAnsi="Arial" w:cs="Arial"/>
                <w:sz w:val="22"/>
                <w:szCs w:val="22"/>
              </w:rPr>
            </w:pPr>
            <w:r>
              <w:rPr>
                <w:rFonts w:ascii="Arial" w:hAnsi="Arial" w:cs="Arial"/>
                <w:sz w:val="22"/>
                <w:szCs w:val="22"/>
              </w:rPr>
              <w:t xml:space="preserve">Berenice </w:t>
            </w:r>
            <w:r w:rsidR="00917F43">
              <w:rPr>
                <w:rFonts w:ascii="Arial" w:hAnsi="Arial" w:cs="Arial"/>
                <w:sz w:val="22"/>
                <w:szCs w:val="22"/>
              </w:rPr>
              <w:t>López</w:t>
            </w:r>
          </w:p>
        </w:tc>
        <w:tc>
          <w:tcPr>
            <w:tcW w:w="3133" w:type="dxa"/>
          </w:tcPr>
          <w:p w:rsidR="00213AFA" w:rsidRDefault="00213AFA" w:rsidP="00266784">
            <w:pPr>
              <w:jc w:val="both"/>
              <w:rPr>
                <w:rFonts w:ascii="Arial" w:hAnsi="Arial" w:cs="Arial"/>
                <w:sz w:val="22"/>
                <w:szCs w:val="22"/>
              </w:rPr>
            </w:pPr>
            <w:r>
              <w:rPr>
                <w:rFonts w:ascii="Arial" w:hAnsi="Arial" w:cs="Arial"/>
                <w:sz w:val="22"/>
                <w:szCs w:val="22"/>
              </w:rPr>
              <w:t>12 de Julio</w:t>
            </w:r>
          </w:p>
        </w:tc>
      </w:tr>
      <w:tr w:rsidR="00213AFA" w:rsidTr="00266784">
        <w:tc>
          <w:tcPr>
            <w:tcW w:w="3132" w:type="dxa"/>
          </w:tcPr>
          <w:p w:rsidR="00213AFA" w:rsidRPr="00B76780" w:rsidRDefault="00213AFA" w:rsidP="00266784">
            <w:pPr>
              <w:spacing w:line="276" w:lineRule="auto"/>
              <w:jc w:val="both"/>
              <w:rPr>
                <w:rFonts w:ascii="Arial" w:hAnsi="Arial" w:cs="Arial"/>
                <w:sz w:val="22"/>
                <w:szCs w:val="22"/>
              </w:rPr>
            </w:pPr>
            <w:r>
              <w:rPr>
                <w:rFonts w:ascii="Arial" w:hAnsi="Arial" w:cs="Arial"/>
                <w:sz w:val="22"/>
                <w:szCs w:val="22"/>
              </w:rPr>
              <w:t>Esquema tarifario EAAB-ESP</w:t>
            </w:r>
          </w:p>
        </w:tc>
        <w:tc>
          <w:tcPr>
            <w:tcW w:w="3132" w:type="dxa"/>
          </w:tcPr>
          <w:p w:rsidR="00213AFA" w:rsidRDefault="00213AFA" w:rsidP="00266784">
            <w:pPr>
              <w:spacing w:line="276" w:lineRule="auto"/>
              <w:jc w:val="both"/>
              <w:rPr>
                <w:rFonts w:ascii="Arial" w:hAnsi="Arial" w:cs="Arial"/>
                <w:sz w:val="22"/>
                <w:szCs w:val="22"/>
              </w:rPr>
            </w:pPr>
            <w:r>
              <w:rPr>
                <w:rFonts w:ascii="Arial" w:hAnsi="Arial" w:cs="Arial"/>
                <w:sz w:val="22"/>
                <w:szCs w:val="22"/>
              </w:rPr>
              <w:t>Ernesto Escobar</w:t>
            </w:r>
          </w:p>
        </w:tc>
        <w:tc>
          <w:tcPr>
            <w:tcW w:w="3133" w:type="dxa"/>
          </w:tcPr>
          <w:p w:rsidR="00213AFA" w:rsidRDefault="00213AFA" w:rsidP="00266784">
            <w:pPr>
              <w:jc w:val="both"/>
              <w:rPr>
                <w:rFonts w:ascii="Arial" w:hAnsi="Arial" w:cs="Arial"/>
                <w:sz w:val="22"/>
                <w:szCs w:val="22"/>
              </w:rPr>
            </w:pPr>
            <w:r>
              <w:rPr>
                <w:rFonts w:ascii="Arial" w:hAnsi="Arial" w:cs="Arial"/>
                <w:sz w:val="22"/>
                <w:szCs w:val="22"/>
              </w:rPr>
              <w:t>19 de Julio</w:t>
            </w:r>
          </w:p>
        </w:tc>
      </w:tr>
      <w:tr w:rsidR="00213AFA" w:rsidTr="00266784">
        <w:tc>
          <w:tcPr>
            <w:tcW w:w="3132" w:type="dxa"/>
          </w:tcPr>
          <w:p w:rsidR="00213AFA" w:rsidRDefault="00213AFA" w:rsidP="00266784">
            <w:pPr>
              <w:spacing w:line="276" w:lineRule="auto"/>
              <w:jc w:val="both"/>
              <w:rPr>
                <w:rFonts w:ascii="Arial" w:hAnsi="Arial" w:cs="Arial"/>
                <w:sz w:val="22"/>
                <w:szCs w:val="22"/>
              </w:rPr>
            </w:pPr>
            <w:r>
              <w:rPr>
                <w:rFonts w:ascii="Arial" w:hAnsi="Arial" w:cs="Arial"/>
                <w:sz w:val="22"/>
                <w:szCs w:val="22"/>
              </w:rPr>
              <w:t>Humedales</w:t>
            </w:r>
          </w:p>
        </w:tc>
        <w:tc>
          <w:tcPr>
            <w:tcW w:w="3132" w:type="dxa"/>
          </w:tcPr>
          <w:p w:rsidR="00213AFA" w:rsidRDefault="00213AFA" w:rsidP="00266784">
            <w:pPr>
              <w:spacing w:line="276" w:lineRule="auto"/>
              <w:jc w:val="both"/>
              <w:rPr>
                <w:rFonts w:ascii="Arial" w:hAnsi="Arial" w:cs="Arial"/>
                <w:sz w:val="22"/>
                <w:szCs w:val="22"/>
              </w:rPr>
            </w:pPr>
            <w:r>
              <w:rPr>
                <w:rFonts w:ascii="Arial" w:hAnsi="Arial" w:cs="Arial"/>
                <w:sz w:val="22"/>
                <w:szCs w:val="22"/>
              </w:rPr>
              <w:t>Henry Cubillos</w:t>
            </w:r>
          </w:p>
        </w:tc>
        <w:tc>
          <w:tcPr>
            <w:tcW w:w="3133" w:type="dxa"/>
          </w:tcPr>
          <w:p w:rsidR="00213AFA" w:rsidRDefault="00213AFA" w:rsidP="00266784">
            <w:pPr>
              <w:jc w:val="both"/>
              <w:rPr>
                <w:rFonts w:ascii="Arial" w:hAnsi="Arial" w:cs="Arial"/>
                <w:sz w:val="22"/>
                <w:szCs w:val="22"/>
              </w:rPr>
            </w:pPr>
            <w:r>
              <w:rPr>
                <w:rFonts w:ascii="Arial" w:hAnsi="Arial" w:cs="Arial"/>
                <w:sz w:val="22"/>
                <w:szCs w:val="22"/>
              </w:rPr>
              <w:t>26 de Julio</w:t>
            </w:r>
          </w:p>
        </w:tc>
      </w:tr>
    </w:tbl>
    <w:p w:rsidR="00213AFA" w:rsidRDefault="00213AFA" w:rsidP="00213AFA">
      <w:pPr>
        <w:jc w:val="both"/>
        <w:rPr>
          <w:rFonts w:ascii="Arial" w:hAnsi="Arial" w:cs="Arial"/>
          <w:sz w:val="16"/>
          <w:szCs w:val="16"/>
        </w:rPr>
      </w:pPr>
    </w:p>
    <w:p w:rsidR="00213AFA" w:rsidRDefault="00213AFA" w:rsidP="00213AFA">
      <w:pPr>
        <w:jc w:val="both"/>
        <w:rPr>
          <w:rFonts w:ascii="Arial" w:hAnsi="Arial" w:cs="Arial"/>
          <w:sz w:val="16"/>
          <w:szCs w:val="16"/>
        </w:rPr>
      </w:pPr>
    </w:p>
    <w:p w:rsidR="00213AFA" w:rsidRDefault="00213AFA" w:rsidP="00213AFA">
      <w:pPr>
        <w:jc w:val="both"/>
        <w:rPr>
          <w:rFonts w:ascii="Arial" w:hAnsi="Arial" w:cs="Arial"/>
          <w:sz w:val="22"/>
          <w:szCs w:val="22"/>
        </w:rPr>
      </w:pPr>
      <w:r>
        <w:rPr>
          <w:rFonts w:ascii="Arial" w:hAnsi="Arial" w:cs="Arial"/>
          <w:sz w:val="22"/>
          <w:szCs w:val="22"/>
        </w:rPr>
        <w:t xml:space="preserve">Anexo registro lista de asistencia. </w:t>
      </w:r>
    </w:p>
    <w:p w:rsidR="00CC4791" w:rsidRDefault="00CC4791" w:rsidP="00CC4791">
      <w:pPr>
        <w:jc w:val="both"/>
        <w:rPr>
          <w:rFonts w:ascii="Arial" w:hAnsi="Arial" w:cs="Arial"/>
          <w:sz w:val="16"/>
          <w:szCs w:val="16"/>
        </w:rPr>
      </w:pPr>
    </w:p>
    <w:tbl>
      <w:tblPr>
        <w:tblW w:w="12900" w:type="dxa"/>
        <w:tblCellMar>
          <w:left w:w="70" w:type="dxa"/>
          <w:right w:w="70" w:type="dxa"/>
        </w:tblCellMar>
        <w:tblLook w:val="04A0" w:firstRow="1" w:lastRow="0" w:firstColumn="1" w:lastColumn="0" w:noHBand="0" w:noVBand="1"/>
      </w:tblPr>
      <w:tblGrid>
        <w:gridCol w:w="2200"/>
        <w:gridCol w:w="4040"/>
        <w:gridCol w:w="2200"/>
        <w:gridCol w:w="4460"/>
      </w:tblGrid>
      <w:tr w:rsidR="00A07FE6" w:rsidRPr="00A07FE6" w:rsidTr="00A07FE6">
        <w:trPr>
          <w:trHeight w:val="290"/>
        </w:trPr>
        <w:tc>
          <w:tcPr>
            <w:tcW w:w="2200" w:type="dxa"/>
            <w:tcBorders>
              <w:top w:val="single" w:sz="4" w:space="0" w:color="9BC2E6"/>
              <w:left w:val="single" w:sz="4" w:space="0" w:color="9BC2E6"/>
              <w:bottom w:val="single" w:sz="4" w:space="0" w:color="9BC2E6"/>
              <w:right w:val="nil"/>
            </w:tcBorders>
            <w:shd w:val="clear" w:color="DDEBF7" w:fill="DDEBF7"/>
            <w:noWrap/>
            <w:vAlign w:val="bottom"/>
            <w:hideMark/>
          </w:tcPr>
          <w:p w:rsidR="00A07FE6" w:rsidRPr="00A07FE6" w:rsidRDefault="00A07FE6" w:rsidP="00A07FE6">
            <w:pPr>
              <w:jc w:val="center"/>
              <w:rPr>
                <w:rFonts w:ascii="Calibri" w:hAnsi="Calibri" w:cs="Calibri"/>
                <w:color w:val="000000"/>
                <w:sz w:val="22"/>
                <w:szCs w:val="22"/>
                <w:lang w:eastAsia="es-CO"/>
              </w:rPr>
            </w:pPr>
            <w:r w:rsidRPr="00A07FE6">
              <w:rPr>
                <w:rFonts w:ascii="Calibri" w:hAnsi="Calibri" w:cs="Calibri"/>
                <w:color w:val="000000"/>
                <w:sz w:val="22"/>
                <w:szCs w:val="22"/>
                <w:lang w:eastAsia="es-CO"/>
              </w:rPr>
              <w:t>6/28/2024</w:t>
            </w:r>
          </w:p>
        </w:tc>
        <w:tc>
          <w:tcPr>
            <w:tcW w:w="4040" w:type="dxa"/>
            <w:tcBorders>
              <w:top w:val="single" w:sz="4" w:space="0" w:color="9BC2E6"/>
              <w:left w:val="nil"/>
              <w:bottom w:val="single" w:sz="4" w:space="0" w:color="9BC2E6"/>
              <w:right w:val="nil"/>
            </w:tcBorders>
            <w:shd w:val="clear" w:color="DDEBF7" w:fill="DDEBF7"/>
            <w:noWrap/>
            <w:vAlign w:val="bottom"/>
            <w:hideMark/>
          </w:tcPr>
          <w:p w:rsidR="00A07FE6" w:rsidRPr="00A07FE6" w:rsidRDefault="00A07FE6" w:rsidP="00A07FE6">
            <w:pPr>
              <w:rPr>
                <w:rFonts w:ascii="Calibri" w:hAnsi="Calibri" w:cs="Calibri"/>
                <w:color w:val="000000"/>
                <w:sz w:val="22"/>
                <w:szCs w:val="22"/>
                <w:lang w:eastAsia="es-CO"/>
              </w:rPr>
            </w:pPr>
            <w:proofErr w:type="spellStart"/>
            <w:r w:rsidRPr="00A07FE6">
              <w:rPr>
                <w:rFonts w:ascii="Calibri" w:hAnsi="Calibri" w:cs="Calibri"/>
                <w:color w:val="000000"/>
                <w:sz w:val="22"/>
                <w:szCs w:val="22"/>
                <w:lang w:eastAsia="es-CO"/>
              </w:rPr>
              <w:t>Angelo</w:t>
            </w:r>
            <w:proofErr w:type="spellEnd"/>
            <w:r w:rsidRPr="00A07FE6">
              <w:rPr>
                <w:rFonts w:ascii="Calibri" w:hAnsi="Calibri" w:cs="Calibri"/>
                <w:color w:val="000000"/>
                <w:sz w:val="22"/>
                <w:szCs w:val="22"/>
                <w:lang w:eastAsia="es-CO"/>
              </w:rPr>
              <w:t xml:space="preserve"> René Pascuas Duran</w:t>
            </w:r>
          </w:p>
        </w:tc>
        <w:tc>
          <w:tcPr>
            <w:tcW w:w="2200" w:type="dxa"/>
            <w:tcBorders>
              <w:top w:val="single" w:sz="4" w:space="0" w:color="9BC2E6"/>
              <w:left w:val="nil"/>
              <w:bottom w:val="single" w:sz="4" w:space="0" w:color="9BC2E6"/>
              <w:right w:val="nil"/>
            </w:tcBorders>
            <w:shd w:val="clear" w:color="DDEBF7" w:fill="DDEBF7"/>
            <w:noWrap/>
            <w:vAlign w:val="bottom"/>
            <w:hideMark/>
          </w:tcPr>
          <w:p w:rsidR="00A07FE6" w:rsidRPr="00A07FE6" w:rsidRDefault="00A07FE6" w:rsidP="00A07FE6">
            <w:pPr>
              <w:jc w:val="center"/>
              <w:rPr>
                <w:rFonts w:ascii="Calibri" w:hAnsi="Calibri" w:cs="Calibri"/>
                <w:color w:val="000000"/>
                <w:sz w:val="22"/>
                <w:szCs w:val="22"/>
                <w:lang w:eastAsia="es-CO"/>
              </w:rPr>
            </w:pPr>
            <w:r w:rsidRPr="00A07FE6">
              <w:rPr>
                <w:rFonts w:ascii="Calibri" w:hAnsi="Calibri" w:cs="Calibri"/>
                <w:color w:val="000000"/>
                <w:sz w:val="22"/>
                <w:szCs w:val="22"/>
                <w:lang w:eastAsia="es-CO"/>
              </w:rPr>
              <w:t>3102889809</w:t>
            </w:r>
          </w:p>
        </w:tc>
        <w:tc>
          <w:tcPr>
            <w:tcW w:w="4460" w:type="dxa"/>
            <w:tcBorders>
              <w:top w:val="single" w:sz="4" w:space="0" w:color="9BC2E6"/>
              <w:left w:val="nil"/>
              <w:bottom w:val="single" w:sz="4" w:space="0" w:color="9BC2E6"/>
              <w:right w:val="single" w:sz="4" w:space="0" w:color="9BC2E6"/>
            </w:tcBorders>
            <w:shd w:val="clear" w:color="DDEBF7" w:fill="DDEBF7"/>
            <w:noWrap/>
            <w:vAlign w:val="bottom"/>
            <w:hideMark/>
          </w:tcPr>
          <w:p w:rsidR="00A07FE6" w:rsidRPr="00A07FE6" w:rsidRDefault="00A07FE6" w:rsidP="00A07FE6">
            <w:pPr>
              <w:rPr>
                <w:rFonts w:ascii="Calibri" w:hAnsi="Calibri" w:cs="Calibri"/>
                <w:color w:val="000000"/>
                <w:sz w:val="22"/>
                <w:szCs w:val="22"/>
                <w:lang w:eastAsia="es-CO"/>
              </w:rPr>
            </w:pPr>
            <w:r w:rsidRPr="00A07FE6">
              <w:rPr>
                <w:rFonts w:ascii="Calibri" w:hAnsi="Calibri" w:cs="Calibri"/>
                <w:color w:val="000000"/>
                <w:sz w:val="22"/>
                <w:szCs w:val="22"/>
                <w:lang w:eastAsia="es-CO"/>
              </w:rPr>
              <w:t>angorpd@gmail.com</w:t>
            </w:r>
          </w:p>
        </w:tc>
      </w:tr>
      <w:tr w:rsidR="00A07FE6" w:rsidRPr="00A07FE6" w:rsidTr="00A07FE6">
        <w:trPr>
          <w:trHeight w:val="290"/>
        </w:trPr>
        <w:tc>
          <w:tcPr>
            <w:tcW w:w="2200" w:type="dxa"/>
            <w:tcBorders>
              <w:top w:val="single" w:sz="4" w:space="0" w:color="9BC2E6"/>
              <w:left w:val="single" w:sz="4" w:space="0" w:color="9BC2E6"/>
              <w:bottom w:val="single" w:sz="4" w:space="0" w:color="9BC2E6"/>
              <w:right w:val="nil"/>
            </w:tcBorders>
            <w:shd w:val="clear" w:color="auto" w:fill="auto"/>
            <w:noWrap/>
            <w:vAlign w:val="bottom"/>
            <w:hideMark/>
          </w:tcPr>
          <w:p w:rsidR="00A07FE6" w:rsidRPr="00A07FE6" w:rsidRDefault="00A07FE6" w:rsidP="00A07FE6">
            <w:pPr>
              <w:jc w:val="center"/>
              <w:rPr>
                <w:rFonts w:ascii="Calibri" w:hAnsi="Calibri" w:cs="Calibri"/>
                <w:color w:val="000000"/>
                <w:sz w:val="22"/>
                <w:szCs w:val="22"/>
                <w:lang w:eastAsia="es-CO"/>
              </w:rPr>
            </w:pPr>
            <w:r w:rsidRPr="00A07FE6">
              <w:rPr>
                <w:rFonts w:ascii="Calibri" w:hAnsi="Calibri" w:cs="Calibri"/>
                <w:color w:val="000000"/>
                <w:sz w:val="22"/>
                <w:szCs w:val="22"/>
                <w:lang w:eastAsia="es-CO"/>
              </w:rPr>
              <w:t>6/28/2024</w:t>
            </w:r>
          </w:p>
        </w:tc>
        <w:tc>
          <w:tcPr>
            <w:tcW w:w="4040" w:type="dxa"/>
            <w:tcBorders>
              <w:top w:val="single" w:sz="4" w:space="0" w:color="9BC2E6"/>
              <w:left w:val="nil"/>
              <w:bottom w:val="single" w:sz="4" w:space="0" w:color="9BC2E6"/>
              <w:right w:val="nil"/>
            </w:tcBorders>
            <w:shd w:val="clear" w:color="auto" w:fill="auto"/>
            <w:noWrap/>
            <w:vAlign w:val="bottom"/>
            <w:hideMark/>
          </w:tcPr>
          <w:p w:rsidR="00A07FE6" w:rsidRPr="00A07FE6" w:rsidRDefault="00A07FE6" w:rsidP="00A07FE6">
            <w:pPr>
              <w:rPr>
                <w:rFonts w:ascii="Calibri" w:hAnsi="Calibri" w:cs="Calibri"/>
                <w:color w:val="000000"/>
                <w:sz w:val="22"/>
                <w:szCs w:val="22"/>
                <w:lang w:eastAsia="es-CO"/>
              </w:rPr>
            </w:pPr>
            <w:r w:rsidRPr="00A07FE6">
              <w:rPr>
                <w:rFonts w:ascii="Calibri" w:hAnsi="Calibri" w:cs="Calibri"/>
                <w:color w:val="000000"/>
                <w:sz w:val="22"/>
                <w:szCs w:val="22"/>
                <w:lang w:eastAsia="es-CO"/>
              </w:rPr>
              <w:t xml:space="preserve">Martha Cecilia Diaz Cruz </w:t>
            </w:r>
          </w:p>
        </w:tc>
        <w:tc>
          <w:tcPr>
            <w:tcW w:w="2200" w:type="dxa"/>
            <w:tcBorders>
              <w:top w:val="single" w:sz="4" w:space="0" w:color="9BC2E6"/>
              <w:left w:val="nil"/>
              <w:bottom w:val="single" w:sz="4" w:space="0" w:color="9BC2E6"/>
              <w:right w:val="nil"/>
            </w:tcBorders>
            <w:shd w:val="clear" w:color="auto" w:fill="auto"/>
            <w:noWrap/>
            <w:vAlign w:val="bottom"/>
            <w:hideMark/>
          </w:tcPr>
          <w:p w:rsidR="00A07FE6" w:rsidRPr="00A07FE6" w:rsidRDefault="00A07FE6" w:rsidP="00A07FE6">
            <w:pPr>
              <w:jc w:val="center"/>
              <w:rPr>
                <w:rFonts w:ascii="Calibri" w:hAnsi="Calibri" w:cs="Calibri"/>
                <w:color w:val="000000"/>
                <w:sz w:val="22"/>
                <w:szCs w:val="22"/>
                <w:lang w:eastAsia="es-CO"/>
              </w:rPr>
            </w:pPr>
            <w:r w:rsidRPr="00A07FE6">
              <w:rPr>
                <w:rFonts w:ascii="Calibri" w:hAnsi="Calibri" w:cs="Calibri"/>
                <w:color w:val="000000"/>
                <w:sz w:val="22"/>
                <w:szCs w:val="22"/>
                <w:lang w:eastAsia="es-CO"/>
              </w:rPr>
              <w:t>3137156802</w:t>
            </w:r>
          </w:p>
        </w:tc>
        <w:tc>
          <w:tcPr>
            <w:tcW w:w="4460" w:type="dxa"/>
            <w:tcBorders>
              <w:top w:val="single" w:sz="4" w:space="0" w:color="9BC2E6"/>
              <w:left w:val="nil"/>
              <w:bottom w:val="single" w:sz="4" w:space="0" w:color="9BC2E6"/>
              <w:right w:val="single" w:sz="4" w:space="0" w:color="9BC2E6"/>
            </w:tcBorders>
            <w:shd w:val="clear" w:color="auto" w:fill="auto"/>
            <w:noWrap/>
            <w:vAlign w:val="bottom"/>
            <w:hideMark/>
          </w:tcPr>
          <w:p w:rsidR="00A07FE6" w:rsidRPr="00A07FE6" w:rsidRDefault="00A07FE6" w:rsidP="00A07FE6">
            <w:pPr>
              <w:rPr>
                <w:rFonts w:ascii="Calibri" w:hAnsi="Calibri" w:cs="Calibri"/>
                <w:color w:val="000000"/>
                <w:sz w:val="22"/>
                <w:szCs w:val="22"/>
                <w:lang w:eastAsia="es-CO"/>
              </w:rPr>
            </w:pPr>
            <w:r w:rsidRPr="00A07FE6">
              <w:rPr>
                <w:rFonts w:ascii="Calibri" w:hAnsi="Calibri" w:cs="Calibri"/>
                <w:color w:val="000000"/>
                <w:sz w:val="22"/>
                <w:szCs w:val="22"/>
                <w:lang w:eastAsia="es-CO"/>
              </w:rPr>
              <w:t xml:space="preserve">marthavocal31@gmail.com </w:t>
            </w:r>
          </w:p>
        </w:tc>
      </w:tr>
      <w:tr w:rsidR="00A07FE6" w:rsidRPr="00A07FE6" w:rsidTr="00A07FE6">
        <w:trPr>
          <w:trHeight w:val="290"/>
        </w:trPr>
        <w:tc>
          <w:tcPr>
            <w:tcW w:w="2200" w:type="dxa"/>
            <w:tcBorders>
              <w:top w:val="single" w:sz="4" w:space="0" w:color="9BC2E6"/>
              <w:left w:val="single" w:sz="4" w:space="0" w:color="9BC2E6"/>
              <w:bottom w:val="single" w:sz="4" w:space="0" w:color="9BC2E6"/>
              <w:right w:val="nil"/>
            </w:tcBorders>
            <w:shd w:val="clear" w:color="DDEBF7" w:fill="DDEBF7"/>
            <w:noWrap/>
            <w:vAlign w:val="bottom"/>
            <w:hideMark/>
          </w:tcPr>
          <w:p w:rsidR="00A07FE6" w:rsidRPr="00A07FE6" w:rsidRDefault="00A07FE6" w:rsidP="00A07FE6">
            <w:pPr>
              <w:jc w:val="center"/>
              <w:rPr>
                <w:rFonts w:ascii="Calibri" w:hAnsi="Calibri" w:cs="Calibri"/>
                <w:color w:val="000000"/>
                <w:sz w:val="22"/>
                <w:szCs w:val="22"/>
                <w:lang w:eastAsia="es-CO"/>
              </w:rPr>
            </w:pPr>
            <w:r w:rsidRPr="00A07FE6">
              <w:rPr>
                <w:rFonts w:ascii="Calibri" w:hAnsi="Calibri" w:cs="Calibri"/>
                <w:color w:val="000000"/>
                <w:sz w:val="22"/>
                <w:szCs w:val="22"/>
                <w:lang w:eastAsia="es-CO"/>
              </w:rPr>
              <w:t>6/28/2024</w:t>
            </w:r>
          </w:p>
        </w:tc>
        <w:tc>
          <w:tcPr>
            <w:tcW w:w="4040" w:type="dxa"/>
            <w:tcBorders>
              <w:top w:val="single" w:sz="4" w:space="0" w:color="9BC2E6"/>
              <w:left w:val="nil"/>
              <w:bottom w:val="single" w:sz="4" w:space="0" w:color="9BC2E6"/>
              <w:right w:val="nil"/>
            </w:tcBorders>
            <w:shd w:val="clear" w:color="DDEBF7" w:fill="DDEBF7"/>
            <w:noWrap/>
            <w:vAlign w:val="bottom"/>
            <w:hideMark/>
          </w:tcPr>
          <w:p w:rsidR="00A07FE6" w:rsidRPr="00A07FE6" w:rsidRDefault="00A07FE6" w:rsidP="00A07FE6">
            <w:pPr>
              <w:rPr>
                <w:rFonts w:ascii="Calibri" w:hAnsi="Calibri" w:cs="Calibri"/>
                <w:color w:val="000000"/>
                <w:sz w:val="22"/>
                <w:szCs w:val="22"/>
                <w:lang w:eastAsia="es-CO"/>
              </w:rPr>
            </w:pPr>
            <w:r w:rsidRPr="00A07FE6">
              <w:rPr>
                <w:rFonts w:ascii="Calibri" w:hAnsi="Calibri" w:cs="Calibri"/>
                <w:color w:val="000000"/>
                <w:sz w:val="22"/>
                <w:szCs w:val="22"/>
                <w:lang w:eastAsia="es-CO"/>
              </w:rPr>
              <w:t>BERENICE LOPEZ SANCHEZ</w:t>
            </w:r>
          </w:p>
        </w:tc>
        <w:tc>
          <w:tcPr>
            <w:tcW w:w="2200" w:type="dxa"/>
            <w:tcBorders>
              <w:top w:val="single" w:sz="4" w:space="0" w:color="9BC2E6"/>
              <w:left w:val="nil"/>
              <w:bottom w:val="single" w:sz="4" w:space="0" w:color="9BC2E6"/>
              <w:right w:val="nil"/>
            </w:tcBorders>
            <w:shd w:val="clear" w:color="DDEBF7" w:fill="DDEBF7"/>
            <w:noWrap/>
            <w:vAlign w:val="bottom"/>
            <w:hideMark/>
          </w:tcPr>
          <w:p w:rsidR="00A07FE6" w:rsidRPr="00A07FE6" w:rsidRDefault="00A07FE6" w:rsidP="00A07FE6">
            <w:pPr>
              <w:jc w:val="center"/>
              <w:rPr>
                <w:rFonts w:ascii="Calibri" w:hAnsi="Calibri" w:cs="Calibri"/>
                <w:color w:val="000000"/>
                <w:sz w:val="22"/>
                <w:szCs w:val="22"/>
                <w:lang w:eastAsia="es-CO"/>
              </w:rPr>
            </w:pPr>
            <w:r w:rsidRPr="00A07FE6">
              <w:rPr>
                <w:rFonts w:ascii="Calibri" w:hAnsi="Calibri" w:cs="Calibri"/>
                <w:color w:val="000000"/>
                <w:sz w:val="22"/>
                <w:szCs w:val="22"/>
                <w:lang w:eastAsia="es-CO"/>
              </w:rPr>
              <w:t>3202208030</w:t>
            </w:r>
          </w:p>
        </w:tc>
        <w:tc>
          <w:tcPr>
            <w:tcW w:w="4460" w:type="dxa"/>
            <w:tcBorders>
              <w:top w:val="single" w:sz="4" w:space="0" w:color="9BC2E6"/>
              <w:left w:val="nil"/>
              <w:bottom w:val="single" w:sz="4" w:space="0" w:color="9BC2E6"/>
              <w:right w:val="single" w:sz="4" w:space="0" w:color="9BC2E6"/>
            </w:tcBorders>
            <w:shd w:val="clear" w:color="DDEBF7" w:fill="DDEBF7"/>
            <w:noWrap/>
            <w:vAlign w:val="bottom"/>
            <w:hideMark/>
          </w:tcPr>
          <w:p w:rsidR="00A07FE6" w:rsidRPr="00A07FE6" w:rsidRDefault="00A07FE6" w:rsidP="00A07FE6">
            <w:pPr>
              <w:rPr>
                <w:rFonts w:ascii="Calibri" w:hAnsi="Calibri" w:cs="Calibri"/>
                <w:color w:val="000000"/>
                <w:sz w:val="22"/>
                <w:szCs w:val="22"/>
                <w:lang w:eastAsia="es-CO"/>
              </w:rPr>
            </w:pPr>
            <w:r w:rsidRPr="00A07FE6">
              <w:rPr>
                <w:rFonts w:ascii="Calibri" w:hAnsi="Calibri" w:cs="Calibri"/>
                <w:color w:val="000000"/>
                <w:sz w:val="22"/>
                <w:szCs w:val="22"/>
                <w:lang w:eastAsia="es-CO"/>
              </w:rPr>
              <w:t>berenice_lopez2009@yahoo.com.co</w:t>
            </w:r>
          </w:p>
        </w:tc>
      </w:tr>
      <w:tr w:rsidR="00A07FE6" w:rsidRPr="00A07FE6" w:rsidTr="00A07FE6">
        <w:trPr>
          <w:trHeight w:val="290"/>
        </w:trPr>
        <w:tc>
          <w:tcPr>
            <w:tcW w:w="2200" w:type="dxa"/>
            <w:tcBorders>
              <w:top w:val="single" w:sz="4" w:space="0" w:color="9BC2E6"/>
              <w:left w:val="single" w:sz="4" w:space="0" w:color="9BC2E6"/>
              <w:bottom w:val="single" w:sz="4" w:space="0" w:color="9BC2E6"/>
              <w:right w:val="nil"/>
            </w:tcBorders>
            <w:shd w:val="clear" w:color="auto" w:fill="auto"/>
            <w:noWrap/>
            <w:vAlign w:val="bottom"/>
            <w:hideMark/>
          </w:tcPr>
          <w:p w:rsidR="00A07FE6" w:rsidRPr="00A07FE6" w:rsidRDefault="00A07FE6" w:rsidP="00A07FE6">
            <w:pPr>
              <w:jc w:val="center"/>
              <w:rPr>
                <w:rFonts w:ascii="Calibri" w:hAnsi="Calibri" w:cs="Calibri"/>
                <w:color w:val="000000"/>
                <w:sz w:val="22"/>
                <w:szCs w:val="22"/>
                <w:lang w:eastAsia="es-CO"/>
              </w:rPr>
            </w:pPr>
            <w:r w:rsidRPr="00A07FE6">
              <w:rPr>
                <w:rFonts w:ascii="Calibri" w:hAnsi="Calibri" w:cs="Calibri"/>
                <w:color w:val="000000"/>
                <w:sz w:val="22"/>
                <w:szCs w:val="22"/>
                <w:lang w:eastAsia="es-CO"/>
              </w:rPr>
              <w:t>6/28/2024</w:t>
            </w:r>
          </w:p>
        </w:tc>
        <w:tc>
          <w:tcPr>
            <w:tcW w:w="4040" w:type="dxa"/>
            <w:tcBorders>
              <w:top w:val="single" w:sz="4" w:space="0" w:color="9BC2E6"/>
              <w:left w:val="nil"/>
              <w:bottom w:val="single" w:sz="4" w:space="0" w:color="9BC2E6"/>
              <w:right w:val="nil"/>
            </w:tcBorders>
            <w:shd w:val="clear" w:color="auto" w:fill="auto"/>
            <w:noWrap/>
            <w:vAlign w:val="bottom"/>
            <w:hideMark/>
          </w:tcPr>
          <w:p w:rsidR="00A07FE6" w:rsidRPr="00A07FE6" w:rsidRDefault="00A07FE6" w:rsidP="00A07FE6">
            <w:pPr>
              <w:rPr>
                <w:rFonts w:ascii="Calibri" w:hAnsi="Calibri" w:cs="Calibri"/>
                <w:color w:val="000000"/>
                <w:sz w:val="22"/>
                <w:szCs w:val="22"/>
                <w:lang w:eastAsia="es-CO"/>
              </w:rPr>
            </w:pPr>
            <w:r w:rsidRPr="00A07FE6">
              <w:rPr>
                <w:rFonts w:ascii="Calibri" w:hAnsi="Calibri" w:cs="Calibri"/>
                <w:color w:val="000000"/>
                <w:sz w:val="22"/>
                <w:szCs w:val="22"/>
                <w:lang w:eastAsia="es-CO"/>
              </w:rPr>
              <w:t>CARMEN ROSA ESGUERRA CIFUENTES</w:t>
            </w:r>
          </w:p>
        </w:tc>
        <w:tc>
          <w:tcPr>
            <w:tcW w:w="2200" w:type="dxa"/>
            <w:tcBorders>
              <w:top w:val="single" w:sz="4" w:space="0" w:color="9BC2E6"/>
              <w:left w:val="nil"/>
              <w:bottom w:val="single" w:sz="4" w:space="0" w:color="9BC2E6"/>
              <w:right w:val="nil"/>
            </w:tcBorders>
            <w:shd w:val="clear" w:color="auto" w:fill="auto"/>
            <w:noWrap/>
            <w:vAlign w:val="bottom"/>
            <w:hideMark/>
          </w:tcPr>
          <w:p w:rsidR="00A07FE6" w:rsidRPr="00A07FE6" w:rsidRDefault="00A07FE6" w:rsidP="00A07FE6">
            <w:pPr>
              <w:jc w:val="center"/>
              <w:rPr>
                <w:rFonts w:ascii="Calibri" w:hAnsi="Calibri" w:cs="Calibri"/>
                <w:color w:val="000000"/>
                <w:sz w:val="22"/>
                <w:szCs w:val="22"/>
                <w:lang w:eastAsia="es-CO"/>
              </w:rPr>
            </w:pPr>
            <w:r w:rsidRPr="00A07FE6">
              <w:rPr>
                <w:rFonts w:ascii="Calibri" w:hAnsi="Calibri" w:cs="Calibri"/>
                <w:color w:val="000000"/>
                <w:sz w:val="22"/>
                <w:szCs w:val="22"/>
                <w:lang w:eastAsia="es-CO"/>
              </w:rPr>
              <w:t>3134742361</w:t>
            </w:r>
          </w:p>
        </w:tc>
        <w:tc>
          <w:tcPr>
            <w:tcW w:w="4460" w:type="dxa"/>
            <w:tcBorders>
              <w:top w:val="single" w:sz="4" w:space="0" w:color="9BC2E6"/>
              <w:left w:val="nil"/>
              <w:bottom w:val="single" w:sz="4" w:space="0" w:color="9BC2E6"/>
              <w:right w:val="single" w:sz="4" w:space="0" w:color="9BC2E6"/>
            </w:tcBorders>
            <w:shd w:val="clear" w:color="auto" w:fill="auto"/>
            <w:noWrap/>
            <w:vAlign w:val="bottom"/>
            <w:hideMark/>
          </w:tcPr>
          <w:p w:rsidR="00A07FE6" w:rsidRPr="00A07FE6" w:rsidRDefault="00A07FE6" w:rsidP="00A07FE6">
            <w:pPr>
              <w:rPr>
                <w:rFonts w:ascii="Calibri" w:hAnsi="Calibri" w:cs="Calibri"/>
                <w:color w:val="000000"/>
                <w:sz w:val="22"/>
                <w:szCs w:val="22"/>
                <w:lang w:eastAsia="es-CO"/>
              </w:rPr>
            </w:pPr>
            <w:r w:rsidRPr="00A07FE6">
              <w:rPr>
                <w:rFonts w:ascii="Calibri" w:hAnsi="Calibri" w:cs="Calibri"/>
                <w:color w:val="000000"/>
                <w:sz w:val="22"/>
                <w:szCs w:val="22"/>
                <w:lang w:eastAsia="es-CO"/>
              </w:rPr>
              <w:t>carmenr.44@hotmail.com</w:t>
            </w:r>
          </w:p>
        </w:tc>
      </w:tr>
      <w:tr w:rsidR="00A07FE6" w:rsidRPr="00A07FE6" w:rsidTr="00A07FE6">
        <w:trPr>
          <w:trHeight w:val="290"/>
        </w:trPr>
        <w:tc>
          <w:tcPr>
            <w:tcW w:w="2200" w:type="dxa"/>
            <w:tcBorders>
              <w:top w:val="single" w:sz="4" w:space="0" w:color="9BC2E6"/>
              <w:left w:val="single" w:sz="4" w:space="0" w:color="9BC2E6"/>
              <w:bottom w:val="single" w:sz="4" w:space="0" w:color="9BC2E6"/>
              <w:right w:val="nil"/>
            </w:tcBorders>
            <w:shd w:val="clear" w:color="DDEBF7" w:fill="DDEBF7"/>
            <w:noWrap/>
            <w:vAlign w:val="bottom"/>
            <w:hideMark/>
          </w:tcPr>
          <w:p w:rsidR="00A07FE6" w:rsidRPr="00A07FE6" w:rsidRDefault="00A07FE6" w:rsidP="00A07FE6">
            <w:pPr>
              <w:jc w:val="center"/>
              <w:rPr>
                <w:rFonts w:ascii="Calibri" w:hAnsi="Calibri" w:cs="Calibri"/>
                <w:color w:val="000000"/>
                <w:sz w:val="22"/>
                <w:szCs w:val="22"/>
                <w:lang w:eastAsia="es-CO"/>
              </w:rPr>
            </w:pPr>
            <w:r w:rsidRPr="00A07FE6">
              <w:rPr>
                <w:rFonts w:ascii="Calibri" w:hAnsi="Calibri" w:cs="Calibri"/>
                <w:color w:val="000000"/>
                <w:sz w:val="22"/>
                <w:szCs w:val="22"/>
                <w:lang w:eastAsia="es-CO"/>
              </w:rPr>
              <w:t>6/28/2024</w:t>
            </w:r>
          </w:p>
        </w:tc>
        <w:tc>
          <w:tcPr>
            <w:tcW w:w="4040" w:type="dxa"/>
            <w:tcBorders>
              <w:top w:val="single" w:sz="4" w:space="0" w:color="9BC2E6"/>
              <w:left w:val="nil"/>
              <w:bottom w:val="single" w:sz="4" w:space="0" w:color="9BC2E6"/>
              <w:right w:val="nil"/>
            </w:tcBorders>
            <w:shd w:val="clear" w:color="DDEBF7" w:fill="DDEBF7"/>
            <w:noWrap/>
            <w:vAlign w:val="bottom"/>
            <w:hideMark/>
          </w:tcPr>
          <w:p w:rsidR="00A07FE6" w:rsidRPr="00A07FE6" w:rsidRDefault="00A07FE6" w:rsidP="00A07FE6">
            <w:pPr>
              <w:rPr>
                <w:rFonts w:ascii="Calibri" w:hAnsi="Calibri" w:cs="Calibri"/>
                <w:color w:val="000000"/>
                <w:sz w:val="22"/>
                <w:szCs w:val="22"/>
                <w:lang w:eastAsia="es-CO"/>
              </w:rPr>
            </w:pPr>
            <w:r w:rsidRPr="00A07FE6">
              <w:rPr>
                <w:rFonts w:ascii="Calibri" w:hAnsi="Calibri" w:cs="Calibri"/>
                <w:color w:val="000000"/>
                <w:sz w:val="22"/>
                <w:szCs w:val="22"/>
                <w:lang w:eastAsia="es-CO"/>
              </w:rPr>
              <w:t>HUMBERTO SALAMANCA VARGAS</w:t>
            </w:r>
          </w:p>
        </w:tc>
        <w:tc>
          <w:tcPr>
            <w:tcW w:w="2200" w:type="dxa"/>
            <w:tcBorders>
              <w:top w:val="single" w:sz="4" w:space="0" w:color="9BC2E6"/>
              <w:left w:val="nil"/>
              <w:bottom w:val="single" w:sz="4" w:space="0" w:color="9BC2E6"/>
              <w:right w:val="nil"/>
            </w:tcBorders>
            <w:shd w:val="clear" w:color="DDEBF7" w:fill="DDEBF7"/>
            <w:noWrap/>
            <w:vAlign w:val="bottom"/>
            <w:hideMark/>
          </w:tcPr>
          <w:p w:rsidR="00A07FE6" w:rsidRPr="00A07FE6" w:rsidRDefault="00A07FE6" w:rsidP="00A07FE6">
            <w:pPr>
              <w:jc w:val="center"/>
              <w:rPr>
                <w:rFonts w:ascii="Calibri" w:hAnsi="Calibri" w:cs="Calibri"/>
                <w:color w:val="000000"/>
                <w:sz w:val="22"/>
                <w:szCs w:val="22"/>
                <w:lang w:eastAsia="es-CO"/>
              </w:rPr>
            </w:pPr>
            <w:r w:rsidRPr="00A07FE6">
              <w:rPr>
                <w:rFonts w:ascii="Calibri" w:hAnsi="Calibri" w:cs="Calibri"/>
                <w:color w:val="000000"/>
                <w:sz w:val="22"/>
                <w:szCs w:val="22"/>
                <w:lang w:eastAsia="es-CO"/>
              </w:rPr>
              <w:t>3114606633</w:t>
            </w:r>
          </w:p>
        </w:tc>
        <w:tc>
          <w:tcPr>
            <w:tcW w:w="4460" w:type="dxa"/>
            <w:tcBorders>
              <w:top w:val="single" w:sz="4" w:space="0" w:color="9BC2E6"/>
              <w:left w:val="nil"/>
              <w:bottom w:val="single" w:sz="4" w:space="0" w:color="9BC2E6"/>
              <w:right w:val="single" w:sz="4" w:space="0" w:color="9BC2E6"/>
            </w:tcBorders>
            <w:shd w:val="clear" w:color="DDEBF7" w:fill="DDEBF7"/>
            <w:noWrap/>
            <w:vAlign w:val="bottom"/>
            <w:hideMark/>
          </w:tcPr>
          <w:p w:rsidR="00A07FE6" w:rsidRPr="00A07FE6" w:rsidRDefault="00A07FE6" w:rsidP="00A07FE6">
            <w:pPr>
              <w:rPr>
                <w:rFonts w:ascii="Calibri" w:hAnsi="Calibri" w:cs="Calibri"/>
                <w:color w:val="000000"/>
                <w:sz w:val="22"/>
                <w:szCs w:val="22"/>
                <w:lang w:eastAsia="es-CO"/>
              </w:rPr>
            </w:pPr>
            <w:proofErr w:type="spellStart"/>
            <w:r w:rsidRPr="00A07FE6">
              <w:rPr>
                <w:rFonts w:ascii="Calibri" w:hAnsi="Calibri" w:cs="Calibri"/>
                <w:color w:val="000000"/>
                <w:sz w:val="22"/>
                <w:szCs w:val="22"/>
                <w:lang w:eastAsia="es-CO"/>
              </w:rPr>
              <w:t>na</w:t>
            </w:r>
            <w:proofErr w:type="spellEnd"/>
          </w:p>
        </w:tc>
      </w:tr>
      <w:tr w:rsidR="00A07FE6" w:rsidRPr="00A07FE6" w:rsidTr="00A07FE6">
        <w:trPr>
          <w:trHeight w:val="290"/>
        </w:trPr>
        <w:tc>
          <w:tcPr>
            <w:tcW w:w="2200" w:type="dxa"/>
            <w:tcBorders>
              <w:top w:val="single" w:sz="4" w:space="0" w:color="9BC2E6"/>
              <w:left w:val="single" w:sz="4" w:space="0" w:color="9BC2E6"/>
              <w:bottom w:val="single" w:sz="4" w:space="0" w:color="9BC2E6"/>
              <w:right w:val="nil"/>
            </w:tcBorders>
            <w:shd w:val="clear" w:color="auto" w:fill="auto"/>
            <w:noWrap/>
            <w:vAlign w:val="bottom"/>
            <w:hideMark/>
          </w:tcPr>
          <w:p w:rsidR="00A07FE6" w:rsidRPr="00A07FE6" w:rsidRDefault="00A07FE6" w:rsidP="00A07FE6">
            <w:pPr>
              <w:jc w:val="center"/>
              <w:rPr>
                <w:rFonts w:ascii="Calibri" w:hAnsi="Calibri" w:cs="Calibri"/>
                <w:color w:val="000000"/>
                <w:sz w:val="22"/>
                <w:szCs w:val="22"/>
                <w:lang w:eastAsia="es-CO"/>
              </w:rPr>
            </w:pPr>
            <w:r w:rsidRPr="00A07FE6">
              <w:rPr>
                <w:rFonts w:ascii="Calibri" w:hAnsi="Calibri" w:cs="Calibri"/>
                <w:color w:val="000000"/>
                <w:sz w:val="22"/>
                <w:szCs w:val="22"/>
                <w:lang w:eastAsia="es-CO"/>
              </w:rPr>
              <w:t>6/28/2024</w:t>
            </w:r>
          </w:p>
        </w:tc>
        <w:tc>
          <w:tcPr>
            <w:tcW w:w="4040" w:type="dxa"/>
            <w:tcBorders>
              <w:top w:val="single" w:sz="4" w:space="0" w:color="9BC2E6"/>
              <w:left w:val="nil"/>
              <w:bottom w:val="single" w:sz="4" w:space="0" w:color="9BC2E6"/>
              <w:right w:val="nil"/>
            </w:tcBorders>
            <w:shd w:val="clear" w:color="auto" w:fill="auto"/>
            <w:noWrap/>
            <w:vAlign w:val="bottom"/>
            <w:hideMark/>
          </w:tcPr>
          <w:p w:rsidR="00A07FE6" w:rsidRPr="00A07FE6" w:rsidRDefault="00A07FE6" w:rsidP="00A07FE6">
            <w:pPr>
              <w:rPr>
                <w:rFonts w:ascii="Calibri" w:hAnsi="Calibri" w:cs="Calibri"/>
                <w:color w:val="000000"/>
                <w:sz w:val="22"/>
                <w:szCs w:val="22"/>
                <w:lang w:eastAsia="es-CO"/>
              </w:rPr>
            </w:pPr>
            <w:r w:rsidRPr="00A07FE6">
              <w:rPr>
                <w:rFonts w:ascii="Calibri" w:hAnsi="Calibri" w:cs="Calibri"/>
                <w:color w:val="000000"/>
                <w:sz w:val="22"/>
                <w:szCs w:val="22"/>
                <w:lang w:eastAsia="es-CO"/>
              </w:rPr>
              <w:t xml:space="preserve">Jorge </w:t>
            </w:r>
            <w:proofErr w:type="spellStart"/>
            <w:r w:rsidRPr="00A07FE6">
              <w:rPr>
                <w:rFonts w:ascii="Calibri" w:hAnsi="Calibri" w:cs="Calibri"/>
                <w:color w:val="000000"/>
                <w:sz w:val="22"/>
                <w:szCs w:val="22"/>
                <w:lang w:eastAsia="es-CO"/>
              </w:rPr>
              <w:t>Ancisar</w:t>
            </w:r>
            <w:proofErr w:type="spellEnd"/>
            <w:r w:rsidRPr="00A07FE6">
              <w:rPr>
                <w:rFonts w:ascii="Calibri" w:hAnsi="Calibri" w:cs="Calibri"/>
                <w:color w:val="000000"/>
                <w:sz w:val="22"/>
                <w:szCs w:val="22"/>
                <w:lang w:eastAsia="es-CO"/>
              </w:rPr>
              <w:t xml:space="preserve"> Amaya Gaona </w:t>
            </w:r>
          </w:p>
        </w:tc>
        <w:tc>
          <w:tcPr>
            <w:tcW w:w="2200" w:type="dxa"/>
            <w:tcBorders>
              <w:top w:val="single" w:sz="4" w:space="0" w:color="9BC2E6"/>
              <w:left w:val="nil"/>
              <w:bottom w:val="single" w:sz="4" w:space="0" w:color="9BC2E6"/>
              <w:right w:val="nil"/>
            </w:tcBorders>
            <w:shd w:val="clear" w:color="auto" w:fill="auto"/>
            <w:noWrap/>
            <w:vAlign w:val="bottom"/>
            <w:hideMark/>
          </w:tcPr>
          <w:p w:rsidR="00A07FE6" w:rsidRPr="00A07FE6" w:rsidRDefault="00A07FE6" w:rsidP="00A07FE6">
            <w:pPr>
              <w:jc w:val="center"/>
              <w:rPr>
                <w:rFonts w:ascii="Calibri" w:hAnsi="Calibri" w:cs="Calibri"/>
                <w:color w:val="000000"/>
                <w:sz w:val="22"/>
                <w:szCs w:val="22"/>
                <w:lang w:eastAsia="es-CO"/>
              </w:rPr>
            </w:pPr>
            <w:r w:rsidRPr="00A07FE6">
              <w:rPr>
                <w:rFonts w:ascii="Calibri" w:hAnsi="Calibri" w:cs="Calibri"/>
                <w:color w:val="000000"/>
                <w:sz w:val="22"/>
                <w:szCs w:val="22"/>
                <w:lang w:eastAsia="es-CO"/>
              </w:rPr>
              <w:t>3202158166</w:t>
            </w:r>
          </w:p>
        </w:tc>
        <w:tc>
          <w:tcPr>
            <w:tcW w:w="4460" w:type="dxa"/>
            <w:tcBorders>
              <w:top w:val="single" w:sz="4" w:space="0" w:color="9BC2E6"/>
              <w:left w:val="nil"/>
              <w:bottom w:val="single" w:sz="4" w:space="0" w:color="9BC2E6"/>
              <w:right w:val="single" w:sz="4" w:space="0" w:color="9BC2E6"/>
            </w:tcBorders>
            <w:shd w:val="clear" w:color="auto" w:fill="auto"/>
            <w:noWrap/>
            <w:vAlign w:val="bottom"/>
            <w:hideMark/>
          </w:tcPr>
          <w:p w:rsidR="00A07FE6" w:rsidRPr="00A07FE6" w:rsidRDefault="00A07FE6" w:rsidP="00A07FE6">
            <w:pPr>
              <w:rPr>
                <w:rFonts w:ascii="Calibri" w:hAnsi="Calibri" w:cs="Calibri"/>
                <w:color w:val="000000"/>
                <w:sz w:val="22"/>
                <w:szCs w:val="22"/>
                <w:lang w:eastAsia="es-CO"/>
              </w:rPr>
            </w:pPr>
            <w:r w:rsidRPr="00A07FE6">
              <w:rPr>
                <w:rFonts w:ascii="Calibri" w:hAnsi="Calibri" w:cs="Calibri"/>
                <w:color w:val="000000"/>
                <w:sz w:val="22"/>
                <w:szCs w:val="22"/>
                <w:lang w:eastAsia="es-CO"/>
              </w:rPr>
              <w:t>jorgeamayagaona1974@gmail.com</w:t>
            </w:r>
          </w:p>
        </w:tc>
      </w:tr>
      <w:tr w:rsidR="00A07FE6" w:rsidRPr="00A07FE6" w:rsidTr="00A07FE6">
        <w:trPr>
          <w:trHeight w:val="290"/>
        </w:trPr>
        <w:tc>
          <w:tcPr>
            <w:tcW w:w="2200" w:type="dxa"/>
            <w:tcBorders>
              <w:top w:val="single" w:sz="4" w:space="0" w:color="9BC2E6"/>
              <w:left w:val="single" w:sz="4" w:space="0" w:color="9BC2E6"/>
              <w:bottom w:val="single" w:sz="4" w:space="0" w:color="9BC2E6"/>
              <w:right w:val="nil"/>
            </w:tcBorders>
            <w:shd w:val="clear" w:color="DDEBF7" w:fill="DDEBF7"/>
            <w:noWrap/>
            <w:vAlign w:val="bottom"/>
            <w:hideMark/>
          </w:tcPr>
          <w:p w:rsidR="00A07FE6" w:rsidRPr="00A07FE6" w:rsidRDefault="00A07FE6" w:rsidP="00A07FE6">
            <w:pPr>
              <w:jc w:val="center"/>
              <w:rPr>
                <w:rFonts w:ascii="Calibri" w:hAnsi="Calibri" w:cs="Calibri"/>
                <w:color w:val="000000"/>
                <w:sz w:val="22"/>
                <w:szCs w:val="22"/>
                <w:lang w:eastAsia="es-CO"/>
              </w:rPr>
            </w:pPr>
            <w:r w:rsidRPr="00A07FE6">
              <w:rPr>
                <w:rFonts w:ascii="Calibri" w:hAnsi="Calibri" w:cs="Calibri"/>
                <w:color w:val="000000"/>
                <w:sz w:val="22"/>
                <w:szCs w:val="22"/>
                <w:lang w:eastAsia="es-CO"/>
              </w:rPr>
              <w:t>6/28/2024</w:t>
            </w:r>
          </w:p>
        </w:tc>
        <w:tc>
          <w:tcPr>
            <w:tcW w:w="4040" w:type="dxa"/>
            <w:tcBorders>
              <w:top w:val="single" w:sz="4" w:space="0" w:color="9BC2E6"/>
              <w:left w:val="nil"/>
              <w:bottom w:val="single" w:sz="4" w:space="0" w:color="9BC2E6"/>
              <w:right w:val="nil"/>
            </w:tcBorders>
            <w:shd w:val="clear" w:color="DDEBF7" w:fill="DDEBF7"/>
            <w:noWrap/>
            <w:vAlign w:val="bottom"/>
            <w:hideMark/>
          </w:tcPr>
          <w:p w:rsidR="00A07FE6" w:rsidRPr="00A07FE6" w:rsidRDefault="00A07FE6" w:rsidP="00A07FE6">
            <w:pPr>
              <w:rPr>
                <w:rFonts w:ascii="Calibri" w:hAnsi="Calibri" w:cs="Calibri"/>
                <w:color w:val="000000"/>
                <w:sz w:val="22"/>
                <w:szCs w:val="22"/>
                <w:lang w:eastAsia="es-CO"/>
              </w:rPr>
            </w:pPr>
            <w:r w:rsidRPr="00A07FE6">
              <w:rPr>
                <w:rFonts w:ascii="Calibri" w:hAnsi="Calibri" w:cs="Calibri"/>
                <w:color w:val="000000"/>
                <w:sz w:val="22"/>
                <w:szCs w:val="22"/>
                <w:lang w:eastAsia="es-CO"/>
              </w:rPr>
              <w:t>VICTOR carrero</w:t>
            </w:r>
          </w:p>
        </w:tc>
        <w:tc>
          <w:tcPr>
            <w:tcW w:w="2200" w:type="dxa"/>
            <w:tcBorders>
              <w:top w:val="single" w:sz="4" w:space="0" w:color="9BC2E6"/>
              <w:left w:val="nil"/>
              <w:bottom w:val="single" w:sz="4" w:space="0" w:color="9BC2E6"/>
              <w:right w:val="nil"/>
            </w:tcBorders>
            <w:shd w:val="clear" w:color="DDEBF7" w:fill="DDEBF7"/>
            <w:noWrap/>
            <w:vAlign w:val="bottom"/>
            <w:hideMark/>
          </w:tcPr>
          <w:p w:rsidR="00A07FE6" w:rsidRPr="00A07FE6" w:rsidRDefault="00A07FE6" w:rsidP="00A07FE6">
            <w:pPr>
              <w:jc w:val="center"/>
              <w:rPr>
                <w:rFonts w:ascii="Calibri" w:hAnsi="Calibri" w:cs="Calibri"/>
                <w:color w:val="000000"/>
                <w:sz w:val="22"/>
                <w:szCs w:val="22"/>
                <w:lang w:eastAsia="es-CO"/>
              </w:rPr>
            </w:pPr>
            <w:r w:rsidRPr="00A07FE6">
              <w:rPr>
                <w:rFonts w:ascii="Calibri" w:hAnsi="Calibri" w:cs="Calibri"/>
                <w:color w:val="000000"/>
                <w:sz w:val="22"/>
                <w:szCs w:val="22"/>
                <w:lang w:eastAsia="es-CO"/>
              </w:rPr>
              <w:t>3142988942</w:t>
            </w:r>
          </w:p>
        </w:tc>
        <w:tc>
          <w:tcPr>
            <w:tcW w:w="4460" w:type="dxa"/>
            <w:tcBorders>
              <w:top w:val="single" w:sz="4" w:space="0" w:color="9BC2E6"/>
              <w:left w:val="nil"/>
              <w:bottom w:val="single" w:sz="4" w:space="0" w:color="9BC2E6"/>
              <w:right w:val="single" w:sz="4" w:space="0" w:color="9BC2E6"/>
            </w:tcBorders>
            <w:shd w:val="clear" w:color="DDEBF7" w:fill="DDEBF7"/>
            <w:noWrap/>
            <w:vAlign w:val="bottom"/>
            <w:hideMark/>
          </w:tcPr>
          <w:p w:rsidR="00A07FE6" w:rsidRPr="00A07FE6" w:rsidRDefault="00A07FE6" w:rsidP="00A07FE6">
            <w:pPr>
              <w:rPr>
                <w:rFonts w:ascii="Calibri" w:hAnsi="Calibri" w:cs="Calibri"/>
                <w:color w:val="000000"/>
                <w:sz w:val="22"/>
                <w:szCs w:val="22"/>
                <w:lang w:eastAsia="es-CO"/>
              </w:rPr>
            </w:pPr>
            <w:r w:rsidRPr="00A07FE6">
              <w:rPr>
                <w:rFonts w:ascii="Calibri" w:hAnsi="Calibri" w:cs="Calibri"/>
                <w:color w:val="000000"/>
                <w:sz w:val="22"/>
                <w:szCs w:val="22"/>
                <w:lang w:eastAsia="es-CO"/>
              </w:rPr>
              <w:t>victor.carrero88@gmail.com</w:t>
            </w:r>
          </w:p>
        </w:tc>
      </w:tr>
      <w:tr w:rsidR="00A07FE6" w:rsidRPr="00A07FE6" w:rsidTr="00A07FE6">
        <w:trPr>
          <w:trHeight w:val="290"/>
        </w:trPr>
        <w:tc>
          <w:tcPr>
            <w:tcW w:w="2200" w:type="dxa"/>
            <w:tcBorders>
              <w:top w:val="single" w:sz="4" w:space="0" w:color="9BC2E6"/>
              <w:left w:val="single" w:sz="4" w:space="0" w:color="9BC2E6"/>
              <w:bottom w:val="single" w:sz="4" w:space="0" w:color="9BC2E6"/>
              <w:right w:val="nil"/>
            </w:tcBorders>
            <w:shd w:val="clear" w:color="auto" w:fill="auto"/>
            <w:noWrap/>
            <w:vAlign w:val="bottom"/>
            <w:hideMark/>
          </w:tcPr>
          <w:p w:rsidR="00A07FE6" w:rsidRPr="00A07FE6" w:rsidRDefault="00A07FE6" w:rsidP="00A07FE6">
            <w:pPr>
              <w:jc w:val="center"/>
              <w:rPr>
                <w:rFonts w:ascii="Calibri" w:hAnsi="Calibri" w:cs="Calibri"/>
                <w:color w:val="000000"/>
                <w:sz w:val="22"/>
                <w:szCs w:val="22"/>
                <w:lang w:eastAsia="es-CO"/>
              </w:rPr>
            </w:pPr>
            <w:r w:rsidRPr="00A07FE6">
              <w:rPr>
                <w:rFonts w:ascii="Calibri" w:hAnsi="Calibri" w:cs="Calibri"/>
                <w:color w:val="000000"/>
                <w:sz w:val="22"/>
                <w:szCs w:val="22"/>
                <w:lang w:eastAsia="es-CO"/>
              </w:rPr>
              <w:t>6/29/2024</w:t>
            </w:r>
          </w:p>
        </w:tc>
        <w:tc>
          <w:tcPr>
            <w:tcW w:w="4040" w:type="dxa"/>
            <w:tcBorders>
              <w:top w:val="single" w:sz="4" w:space="0" w:color="9BC2E6"/>
              <w:left w:val="nil"/>
              <w:bottom w:val="single" w:sz="4" w:space="0" w:color="9BC2E6"/>
              <w:right w:val="nil"/>
            </w:tcBorders>
            <w:shd w:val="clear" w:color="auto" w:fill="auto"/>
            <w:noWrap/>
            <w:vAlign w:val="bottom"/>
            <w:hideMark/>
          </w:tcPr>
          <w:p w:rsidR="00A07FE6" w:rsidRPr="00A07FE6" w:rsidRDefault="00A07FE6" w:rsidP="00A07FE6">
            <w:pPr>
              <w:rPr>
                <w:rFonts w:ascii="Calibri" w:hAnsi="Calibri" w:cs="Calibri"/>
                <w:color w:val="000000"/>
                <w:sz w:val="22"/>
                <w:szCs w:val="22"/>
                <w:lang w:eastAsia="es-CO"/>
              </w:rPr>
            </w:pPr>
            <w:r w:rsidRPr="00A07FE6">
              <w:rPr>
                <w:rFonts w:ascii="Calibri" w:hAnsi="Calibri" w:cs="Calibri"/>
                <w:color w:val="000000"/>
                <w:sz w:val="22"/>
                <w:szCs w:val="22"/>
                <w:lang w:eastAsia="es-CO"/>
              </w:rPr>
              <w:t xml:space="preserve">Paola Zipacón H. </w:t>
            </w:r>
          </w:p>
        </w:tc>
        <w:tc>
          <w:tcPr>
            <w:tcW w:w="2200" w:type="dxa"/>
            <w:tcBorders>
              <w:top w:val="single" w:sz="4" w:space="0" w:color="9BC2E6"/>
              <w:left w:val="nil"/>
              <w:bottom w:val="single" w:sz="4" w:space="0" w:color="9BC2E6"/>
              <w:right w:val="nil"/>
            </w:tcBorders>
            <w:shd w:val="clear" w:color="auto" w:fill="auto"/>
            <w:noWrap/>
            <w:vAlign w:val="bottom"/>
            <w:hideMark/>
          </w:tcPr>
          <w:p w:rsidR="00A07FE6" w:rsidRPr="00A07FE6" w:rsidRDefault="00A07FE6" w:rsidP="00A07FE6">
            <w:pPr>
              <w:jc w:val="center"/>
              <w:rPr>
                <w:rFonts w:ascii="Calibri" w:hAnsi="Calibri" w:cs="Calibri"/>
                <w:color w:val="000000"/>
                <w:sz w:val="22"/>
                <w:szCs w:val="22"/>
                <w:lang w:eastAsia="es-CO"/>
              </w:rPr>
            </w:pPr>
            <w:r w:rsidRPr="00A07FE6">
              <w:rPr>
                <w:rFonts w:ascii="Calibri" w:hAnsi="Calibri" w:cs="Calibri"/>
                <w:color w:val="000000"/>
                <w:sz w:val="22"/>
                <w:szCs w:val="22"/>
                <w:lang w:eastAsia="es-CO"/>
              </w:rPr>
              <w:t>3007918355</w:t>
            </w:r>
          </w:p>
        </w:tc>
        <w:tc>
          <w:tcPr>
            <w:tcW w:w="4460" w:type="dxa"/>
            <w:tcBorders>
              <w:top w:val="single" w:sz="4" w:space="0" w:color="9BC2E6"/>
              <w:left w:val="nil"/>
              <w:bottom w:val="single" w:sz="4" w:space="0" w:color="9BC2E6"/>
              <w:right w:val="single" w:sz="4" w:space="0" w:color="9BC2E6"/>
            </w:tcBorders>
            <w:shd w:val="clear" w:color="auto" w:fill="auto"/>
            <w:noWrap/>
            <w:vAlign w:val="bottom"/>
            <w:hideMark/>
          </w:tcPr>
          <w:p w:rsidR="00A07FE6" w:rsidRPr="00A07FE6" w:rsidRDefault="00A07FE6" w:rsidP="00A07FE6">
            <w:pPr>
              <w:rPr>
                <w:rFonts w:ascii="Calibri" w:hAnsi="Calibri" w:cs="Calibri"/>
                <w:color w:val="000000"/>
                <w:sz w:val="22"/>
                <w:szCs w:val="22"/>
                <w:lang w:eastAsia="es-CO"/>
              </w:rPr>
            </w:pPr>
            <w:r w:rsidRPr="00A07FE6">
              <w:rPr>
                <w:rFonts w:ascii="Calibri" w:hAnsi="Calibri" w:cs="Calibri"/>
                <w:color w:val="000000"/>
                <w:sz w:val="22"/>
                <w:szCs w:val="22"/>
                <w:lang w:eastAsia="es-CO"/>
              </w:rPr>
              <w:t xml:space="preserve">pzipacon.2@gmail.com </w:t>
            </w:r>
          </w:p>
        </w:tc>
      </w:tr>
      <w:tr w:rsidR="00A07FE6" w:rsidRPr="00A07FE6" w:rsidTr="00A07FE6">
        <w:trPr>
          <w:trHeight w:val="290"/>
        </w:trPr>
        <w:tc>
          <w:tcPr>
            <w:tcW w:w="2200" w:type="dxa"/>
            <w:tcBorders>
              <w:top w:val="single" w:sz="4" w:space="0" w:color="9BC2E6"/>
              <w:left w:val="single" w:sz="4" w:space="0" w:color="9BC2E6"/>
              <w:bottom w:val="single" w:sz="4" w:space="0" w:color="9BC2E6"/>
              <w:right w:val="nil"/>
            </w:tcBorders>
            <w:shd w:val="clear" w:color="DDEBF7" w:fill="DDEBF7"/>
            <w:noWrap/>
            <w:vAlign w:val="bottom"/>
            <w:hideMark/>
          </w:tcPr>
          <w:p w:rsidR="00A07FE6" w:rsidRPr="00A07FE6" w:rsidRDefault="00A07FE6" w:rsidP="00A07FE6">
            <w:pPr>
              <w:jc w:val="center"/>
              <w:rPr>
                <w:rFonts w:ascii="Calibri" w:hAnsi="Calibri" w:cs="Calibri"/>
                <w:color w:val="000000"/>
                <w:sz w:val="22"/>
                <w:szCs w:val="22"/>
                <w:lang w:eastAsia="es-CO"/>
              </w:rPr>
            </w:pPr>
            <w:r w:rsidRPr="00A07FE6">
              <w:rPr>
                <w:rFonts w:ascii="Calibri" w:hAnsi="Calibri" w:cs="Calibri"/>
                <w:color w:val="000000"/>
                <w:sz w:val="22"/>
                <w:szCs w:val="22"/>
                <w:lang w:eastAsia="es-CO"/>
              </w:rPr>
              <w:t>6/28/2024</w:t>
            </w:r>
          </w:p>
        </w:tc>
        <w:tc>
          <w:tcPr>
            <w:tcW w:w="4040" w:type="dxa"/>
            <w:tcBorders>
              <w:top w:val="single" w:sz="4" w:space="0" w:color="9BC2E6"/>
              <w:left w:val="nil"/>
              <w:bottom w:val="single" w:sz="4" w:space="0" w:color="9BC2E6"/>
              <w:right w:val="nil"/>
            </w:tcBorders>
            <w:shd w:val="clear" w:color="DDEBF7" w:fill="DDEBF7"/>
            <w:noWrap/>
            <w:vAlign w:val="bottom"/>
            <w:hideMark/>
          </w:tcPr>
          <w:p w:rsidR="00A07FE6" w:rsidRPr="00A07FE6" w:rsidRDefault="00A07FE6" w:rsidP="00A07FE6">
            <w:pPr>
              <w:rPr>
                <w:rFonts w:ascii="Calibri" w:hAnsi="Calibri" w:cs="Calibri"/>
                <w:color w:val="000000"/>
                <w:sz w:val="22"/>
                <w:szCs w:val="22"/>
                <w:lang w:eastAsia="es-CO"/>
              </w:rPr>
            </w:pPr>
            <w:r w:rsidRPr="00A07FE6">
              <w:rPr>
                <w:rFonts w:ascii="Calibri" w:hAnsi="Calibri" w:cs="Calibri"/>
                <w:color w:val="000000"/>
                <w:sz w:val="22"/>
                <w:szCs w:val="22"/>
                <w:lang w:eastAsia="es-CO"/>
              </w:rPr>
              <w:t xml:space="preserve">Maritza Amparo Gómez Ortiz </w:t>
            </w:r>
          </w:p>
        </w:tc>
        <w:tc>
          <w:tcPr>
            <w:tcW w:w="2200" w:type="dxa"/>
            <w:tcBorders>
              <w:top w:val="single" w:sz="4" w:space="0" w:color="9BC2E6"/>
              <w:left w:val="nil"/>
              <w:bottom w:val="single" w:sz="4" w:space="0" w:color="9BC2E6"/>
              <w:right w:val="nil"/>
            </w:tcBorders>
            <w:shd w:val="clear" w:color="DDEBF7" w:fill="DDEBF7"/>
            <w:noWrap/>
            <w:vAlign w:val="bottom"/>
            <w:hideMark/>
          </w:tcPr>
          <w:p w:rsidR="00A07FE6" w:rsidRPr="00A07FE6" w:rsidRDefault="00A07FE6" w:rsidP="00A07FE6">
            <w:pPr>
              <w:jc w:val="center"/>
              <w:rPr>
                <w:rFonts w:ascii="Calibri" w:hAnsi="Calibri" w:cs="Calibri"/>
                <w:color w:val="000000"/>
                <w:sz w:val="22"/>
                <w:szCs w:val="22"/>
                <w:lang w:eastAsia="es-CO"/>
              </w:rPr>
            </w:pPr>
            <w:r w:rsidRPr="00A07FE6">
              <w:rPr>
                <w:rFonts w:ascii="Calibri" w:hAnsi="Calibri" w:cs="Calibri"/>
                <w:color w:val="000000"/>
                <w:sz w:val="22"/>
                <w:szCs w:val="22"/>
                <w:lang w:eastAsia="es-CO"/>
              </w:rPr>
              <w:t>3046274454</w:t>
            </w:r>
          </w:p>
        </w:tc>
        <w:tc>
          <w:tcPr>
            <w:tcW w:w="4460" w:type="dxa"/>
            <w:tcBorders>
              <w:top w:val="single" w:sz="4" w:space="0" w:color="9BC2E6"/>
              <w:left w:val="nil"/>
              <w:bottom w:val="single" w:sz="4" w:space="0" w:color="9BC2E6"/>
              <w:right w:val="single" w:sz="4" w:space="0" w:color="9BC2E6"/>
            </w:tcBorders>
            <w:shd w:val="clear" w:color="DDEBF7" w:fill="DDEBF7"/>
            <w:noWrap/>
            <w:vAlign w:val="bottom"/>
            <w:hideMark/>
          </w:tcPr>
          <w:p w:rsidR="00A07FE6" w:rsidRPr="00A07FE6" w:rsidRDefault="00A07FE6" w:rsidP="00A07FE6">
            <w:pPr>
              <w:rPr>
                <w:rFonts w:ascii="Calibri" w:hAnsi="Calibri" w:cs="Calibri"/>
                <w:color w:val="000000"/>
                <w:sz w:val="22"/>
                <w:szCs w:val="22"/>
                <w:lang w:eastAsia="es-CO"/>
              </w:rPr>
            </w:pPr>
            <w:r w:rsidRPr="00A07FE6">
              <w:rPr>
                <w:rFonts w:ascii="Calibri" w:hAnsi="Calibri" w:cs="Calibri"/>
                <w:color w:val="000000"/>
                <w:sz w:val="22"/>
                <w:szCs w:val="22"/>
                <w:lang w:eastAsia="es-CO"/>
              </w:rPr>
              <w:t xml:space="preserve">Engativavocaldecontro@gmail.com </w:t>
            </w:r>
          </w:p>
        </w:tc>
      </w:tr>
      <w:tr w:rsidR="00A07FE6" w:rsidRPr="00A07FE6" w:rsidTr="00A07FE6">
        <w:trPr>
          <w:trHeight w:val="290"/>
        </w:trPr>
        <w:tc>
          <w:tcPr>
            <w:tcW w:w="2200" w:type="dxa"/>
            <w:tcBorders>
              <w:top w:val="single" w:sz="4" w:space="0" w:color="9BC2E6"/>
              <w:left w:val="single" w:sz="4" w:space="0" w:color="9BC2E6"/>
              <w:bottom w:val="single" w:sz="4" w:space="0" w:color="9BC2E6"/>
              <w:right w:val="nil"/>
            </w:tcBorders>
            <w:shd w:val="clear" w:color="auto" w:fill="auto"/>
            <w:noWrap/>
            <w:vAlign w:val="bottom"/>
            <w:hideMark/>
          </w:tcPr>
          <w:p w:rsidR="00A07FE6" w:rsidRPr="00A07FE6" w:rsidRDefault="00A07FE6" w:rsidP="00A07FE6">
            <w:pPr>
              <w:jc w:val="center"/>
              <w:rPr>
                <w:rFonts w:ascii="Calibri" w:hAnsi="Calibri" w:cs="Calibri"/>
                <w:color w:val="000000"/>
                <w:sz w:val="22"/>
                <w:szCs w:val="22"/>
                <w:lang w:eastAsia="es-CO"/>
              </w:rPr>
            </w:pPr>
            <w:r w:rsidRPr="00A07FE6">
              <w:rPr>
                <w:rFonts w:ascii="Calibri" w:hAnsi="Calibri" w:cs="Calibri"/>
                <w:color w:val="000000"/>
                <w:sz w:val="22"/>
                <w:szCs w:val="22"/>
                <w:lang w:eastAsia="es-CO"/>
              </w:rPr>
              <w:t>6/28/2024</w:t>
            </w:r>
          </w:p>
        </w:tc>
        <w:tc>
          <w:tcPr>
            <w:tcW w:w="4040" w:type="dxa"/>
            <w:tcBorders>
              <w:top w:val="single" w:sz="4" w:space="0" w:color="9BC2E6"/>
              <w:left w:val="nil"/>
              <w:bottom w:val="single" w:sz="4" w:space="0" w:color="9BC2E6"/>
              <w:right w:val="nil"/>
            </w:tcBorders>
            <w:shd w:val="clear" w:color="auto" w:fill="auto"/>
            <w:noWrap/>
            <w:vAlign w:val="bottom"/>
            <w:hideMark/>
          </w:tcPr>
          <w:p w:rsidR="00A07FE6" w:rsidRPr="00A07FE6" w:rsidRDefault="00A07FE6" w:rsidP="00A07FE6">
            <w:pPr>
              <w:rPr>
                <w:rFonts w:ascii="Calibri" w:hAnsi="Calibri" w:cs="Calibri"/>
                <w:color w:val="000000"/>
                <w:sz w:val="22"/>
                <w:szCs w:val="22"/>
                <w:lang w:eastAsia="es-CO"/>
              </w:rPr>
            </w:pPr>
            <w:r w:rsidRPr="00A07FE6">
              <w:rPr>
                <w:rFonts w:ascii="Calibri" w:hAnsi="Calibri" w:cs="Calibri"/>
                <w:color w:val="000000"/>
                <w:sz w:val="22"/>
                <w:szCs w:val="22"/>
                <w:lang w:eastAsia="es-CO"/>
              </w:rPr>
              <w:t xml:space="preserve">Blanca Cecilia </w:t>
            </w:r>
            <w:proofErr w:type="spellStart"/>
            <w:r w:rsidRPr="00A07FE6">
              <w:rPr>
                <w:rFonts w:ascii="Calibri" w:hAnsi="Calibri" w:cs="Calibri"/>
                <w:color w:val="000000"/>
                <w:sz w:val="22"/>
                <w:szCs w:val="22"/>
                <w:lang w:eastAsia="es-CO"/>
              </w:rPr>
              <w:t>Gomez</w:t>
            </w:r>
            <w:proofErr w:type="spellEnd"/>
            <w:r w:rsidRPr="00A07FE6">
              <w:rPr>
                <w:rFonts w:ascii="Calibri" w:hAnsi="Calibri" w:cs="Calibri"/>
                <w:color w:val="000000"/>
                <w:sz w:val="22"/>
                <w:szCs w:val="22"/>
                <w:lang w:eastAsia="es-CO"/>
              </w:rPr>
              <w:t xml:space="preserve"> </w:t>
            </w:r>
          </w:p>
        </w:tc>
        <w:tc>
          <w:tcPr>
            <w:tcW w:w="2200" w:type="dxa"/>
            <w:tcBorders>
              <w:top w:val="single" w:sz="4" w:space="0" w:color="9BC2E6"/>
              <w:left w:val="nil"/>
              <w:bottom w:val="single" w:sz="4" w:space="0" w:color="9BC2E6"/>
              <w:right w:val="nil"/>
            </w:tcBorders>
            <w:shd w:val="clear" w:color="auto" w:fill="auto"/>
            <w:noWrap/>
            <w:vAlign w:val="bottom"/>
            <w:hideMark/>
          </w:tcPr>
          <w:p w:rsidR="00A07FE6" w:rsidRPr="00A07FE6" w:rsidRDefault="00A07FE6" w:rsidP="00A07FE6">
            <w:pPr>
              <w:jc w:val="center"/>
              <w:rPr>
                <w:rFonts w:ascii="Calibri" w:hAnsi="Calibri" w:cs="Calibri"/>
                <w:color w:val="000000"/>
                <w:sz w:val="22"/>
                <w:szCs w:val="22"/>
                <w:lang w:eastAsia="es-CO"/>
              </w:rPr>
            </w:pPr>
            <w:r w:rsidRPr="00A07FE6">
              <w:rPr>
                <w:rFonts w:ascii="Calibri" w:hAnsi="Calibri" w:cs="Calibri"/>
                <w:color w:val="000000"/>
                <w:sz w:val="22"/>
                <w:szCs w:val="22"/>
                <w:lang w:eastAsia="es-CO"/>
              </w:rPr>
              <w:t>320316186</w:t>
            </w:r>
          </w:p>
        </w:tc>
        <w:tc>
          <w:tcPr>
            <w:tcW w:w="4460" w:type="dxa"/>
            <w:tcBorders>
              <w:top w:val="single" w:sz="4" w:space="0" w:color="9BC2E6"/>
              <w:left w:val="nil"/>
              <w:bottom w:val="single" w:sz="4" w:space="0" w:color="9BC2E6"/>
              <w:right w:val="single" w:sz="4" w:space="0" w:color="9BC2E6"/>
            </w:tcBorders>
            <w:shd w:val="clear" w:color="auto" w:fill="auto"/>
            <w:noWrap/>
            <w:vAlign w:val="bottom"/>
            <w:hideMark/>
          </w:tcPr>
          <w:p w:rsidR="00A07FE6" w:rsidRPr="00A07FE6" w:rsidRDefault="00A07FE6" w:rsidP="00A07FE6">
            <w:pPr>
              <w:rPr>
                <w:rFonts w:ascii="Calibri" w:hAnsi="Calibri" w:cs="Calibri"/>
                <w:color w:val="000000"/>
                <w:sz w:val="22"/>
                <w:szCs w:val="22"/>
                <w:lang w:eastAsia="es-CO"/>
              </w:rPr>
            </w:pPr>
            <w:r w:rsidRPr="00A07FE6">
              <w:rPr>
                <w:rFonts w:ascii="Calibri" w:hAnsi="Calibri" w:cs="Calibri"/>
                <w:color w:val="000000"/>
                <w:sz w:val="22"/>
                <w:szCs w:val="22"/>
                <w:lang w:eastAsia="es-CO"/>
              </w:rPr>
              <w:t>blancego57@gmail.com</w:t>
            </w:r>
          </w:p>
        </w:tc>
      </w:tr>
      <w:tr w:rsidR="00A07FE6" w:rsidRPr="00A07FE6" w:rsidTr="00A07FE6">
        <w:trPr>
          <w:trHeight w:val="290"/>
        </w:trPr>
        <w:tc>
          <w:tcPr>
            <w:tcW w:w="2200" w:type="dxa"/>
            <w:tcBorders>
              <w:top w:val="single" w:sz="4" w:space="0" w:color="9BC2E6"/>
              <w:left w:val="single" w:sz="4" w:space="0" w:color="9BC2E6"/>
              <w:bottom w:val="single" w:sz="4" w:space="0" w:color="9BC2E6"/>
              <w:right w:val="nil"/>
            </w:tcBorders>
            <w:shd w:val="clear" w:color="DDEBF7" w:fill="DDEBF7"/>
            <w:noWrap/>
            <w:vAlign w:val="bottom"/>
            <w:hideMark/>
          </w:tcPr>
          <w:p w:rsidR="00A07FE6" w:rsidRPr="00A07FE6" w:rsidRDefault="00A07FE6" w:rsidP="00A07FE6">
            <w:pPr>
              <w:jc w:val="center"/>
              <w:rPr>
                <w:rFonts w:ascii="Calibri" w:hAnsi="Calibri" w:cs="Calibri"/>
                <w:color w:val="000000"/>
                <w:sz w:val="22"/>
                <w:szCs w:val="22"/>
                <w:lang w:eastAsia="es-CO"/>
              </w:rPr>
            </w:pPr>
            <w:r w:rsidRPr="00A07FE6">
              <w:rPr>
                <w:rFonts w:ascii="Calibri" w:hAnsi="Calibri" w:cs="Calibri"/>
                <w:color w:val="000000"/>
                <w:sz w:val="22"/>
                <w:szCs w:val="22"/>
                <w:lang w:eastAsia="es-CO"/>
              </w:rPr>
              <w:t>6/28/2024</w:t>
            </w:r>
          </w:p>
        </w:tc>
        <w:tc>
          <w:tcPr>
            <w:tcW w:w="4040" w:type="dxa"/>
            <w:tcBorders>
              <w:top w:val="single" w:sz="4" w:space="0" w:color="9BC2E6"/>
              <w:left w:val="nil"/>
              <w:bottom w:val="single" w:sz="4" w:space="0" w:color="9BC2E6"/>
              <w:right w:val="nil"/>
            </w:tcBorders>
            <w:shd w:val="clear" w:color="DDEBF7" w:fill="DDEBF7"/>
            <w:noWrap/>
            <w:vAlign w:val="bottom"/>
            <w:hideMark/>
          </w:tcPr>
          <w:p w:rsidR="00A07FE6" w:rsidRPr="00A07FE6" w:rsidRDefault="00A07FE6" w:rsidP="00A07FE6">
            <w:pPr>
              <w:rPr>
                <w:rFonts w:ascii="Calibri" w:hAnsi="Calibri" w:cs="Calibri"/>
                <w:color w:val="000000"/>
                <w:sz w:val="22"/>
                <w:szCs w:val="22"/>
                <w:lang w:eastAsia="es-CO"/>
              </w:rPr>
            </w:pPr>
            <w:r w:rsidRPr="00A07FE6">
              <w:rPr>
                <w:rFonts w:ascii="Calibri" w:hAnsi="Calibri" w:cs="Calibri"/>
                <w:color w:val="000000"/>
                <w:sz w:val="22"/>
                <w:szCs w:val="22"/>
                <w:lang w:eastAsia="es-CO"/>
              </w:rPr>
              <w:t xml:space="preserve">Pedro Pablo </w:t>
            </w:r>
            <w:proofErr w:type="spellStart"/>
            <w:r w:rsidRPr="00A07FE6">
              <w:rPr>
                <w:rFonts w:ascii="Calibri" w:hAnsi="Calibri" w:cs="Calibri"/>
                <w:color w:val="000000"/>
                <w:sz w:val="22"/>
                <w:szCs w:val="22"/>
                <w:lang w:eastAsia="es-CO"/>
              </w:rPr>
              <w:t>Bojaca</w:t>
            </w:r>
            <w:proofErr w:type="spellEnd"/>
          </w:p>
        </w:tc>
        <w:tc>
          <w:tcPr>
            <w:tcW w:w="2200" w:type="dxa"/>
            <w:tcBorders>
              <w:top w:val="single" w:sz="4" w:space="0" w:color="9BC2E6"/>
              <w:left w:val="nil"/>
              <w:bottom w:val="single" w:sz="4" w:space="0" w:color="9BC2E6"/>
              <w:right w:val="nil"/>
            </w:tcBorders>
            <w:shd w:val="clear" w:color="DDEBF7" w:fill="DDEBF7"/>
            <w:noWrap/>
            <w:vAlign w:val="bottom"/>
            <w:hideMark/>
          </w:tcPr>
          <w:p w:rsidR="00A07FE6" w:rsidRPr="00A07FE6" w:rsidRDefault="00A07FE6" w:rsidP="00A07FE6">
            <w:pPr>
              <w:jc w:val="center"/>
              <w:rPr>
                <w:rFonts w:ascii="Calibri" w:hAnsi="Calibri" w:cs="Calibri"/>
                <w:color w:val="000000"/>
                <w:sz w:val="22"/>
                <w:szCs w:val="22"/>
                <w:lang w:eastAsia="es-CO"/>
              </w:rPr>
            </w:pPr>
            <w:r w:rsidRPr="00A07FE6">
              <w:rPr>
                <w:rFonts w:ascii="Calibri" w:hAnsi="Calibri" w:cs="Calibri"/>
                <w:color w:val="000000"/>
                <w:sz w:val="22"/>
                <w:szCs w:val="22"/>
                <w:lang w:eastAsia="es-CO"/>
              </w:rPr>
              <w:t>30040011590</w:t>
            </w:r>
          </w:p>
        </w:tc>
        <w:tc>
          <w:tcPr>
            <w:tcW w:w="4460" w:type="dxa"/>
            <w:tcBorders>
              <w:top w:val="single" w:sz="4" w:space="0" w:color="9BC2E6"/>
              <w:left w:val="nil"/>
              <w:bottom w:val="single" w:sz="4" w:space="0" w:color="9BC2E6"/>
              <w:right w:val="single" w:sz="4" w:space="0" w:color="9BC2E6"/>
            </w:tcBorders>
            <w:shd w:val="clear" w:color="DDEBF7" w:fill="DDEBF7"/>
            <w:noWrap/>
            <w:vAlign w:val="bottom"/>
            <w:hideMark/>
          </w:tcPr>
          <w:p w:rsidR="00A07FE6" w:rsidRPr="00A07FE6" w:rsidRDefault="00A07FE6" w:rsidP="00A07FE6">
            <w:pPr>
              <w:rPr>
                <w:rFonts w:ascii="Calibri" w:hAnsi="Calibri" w:cs="Calibri"/>
                <w:color w:val="000000"/>
                <w:sz w:val="22"/>
                <w:szCs w:val="22"/>
                <w:lang w:eastAsia="es-CO"/>
              </w:rPr>
            </w:pPr>
            <w:r w:rsidRPr="00A07FE6">
              <w:rPr>
                <w:rFonts w:ascii="Calibri" w:hAnsi="Calibri" w:cs="Calibri"/>
                <w:color w:val="000000"/>
                <w:sz w:val="22"/>
                <w:szCs w:val="22"/>
                <w:lang w:eastAsia="es-CO"/>
              </w:rPr>
              <w:t>pedrobojaca9@gmail.com</w:t>
            </w:r>
          </w:p>
        </w:tc>
      </w:tr>
      <w:tr w:rsidR="00A07FE6" w:rsidRPr="00A07FE6" w:rsidTr="00A07FE6">
        <w:trPr>
          <w:trHeight w:val="290"/>
        </w:trPr>
        <w:tc>
          <w:tcPr>
            <w:tcW w:w="2200" w:type="dxa"/>
            <w:tcBorders>
              <w:top w:val="single" w:sz="4" w:space="0" w:color="9BC2E6"/>
              <w:left w:val="single" w:sz="4" w:space="0" w:color="9BC2E6"/>
              <w:bottom w:val="single" w:sz="4" w:space="0" w:color="9BC2E6"/>
              <w:right w:val="nil"/>
            </w:tcBorders>
            <w:shd w:val="clear" w:color="auto" w:fill="auto"/>
            <w:noWrap/>
            <w:vAlign w:val="bottom"/>
            <w:hideMark/>
          </w:tcPr>
          <w:p w:rsidR="00A07FE6" w:rsidRPr="00A07FE6" w:rsidRDefault="00A07FE6" w:rsidP="00A07FE6">
            <w:pPr>
              <w:jc w:val="center"/>
              <w:rPr>
                <w:rFonts w:ascii="Calibri" w:hAnsi="Calibri" w:cs="Calibri"/>
                <w:color w:val="000000"/>
                <w:sz w:val="22"/>
                <w:szCs w:val="22"/>
                <w:lang w:eastAsia="es-CO"/>
              </w:rPr>
            </w:pPr>
            <w:r w:rsidRPr="00A07FE6">
              <w:rPr>
                <w:rFonts w:ascii="Calibri" w:hAnsi="Calibri" w:cs="Calibri"/>
                <w:color w:val="000000"/>
                <w:sz w:val="22"/>
                <w:szCs w:val="22"/>
                <w:lang w:eastAsia="es-CO"/>
              </w:rPr>
              <w:t>6/28/2024</w:t>
            </w:r>
          </w:p>
        </w:tc>
        <w:tc>
          <w:tcPr>
            <w:tcW w:w="4040" w:type="dxa"/>
            <w:tcBorders>
              <w:top w:val="single" w:sz="4" w:space="0" w:color="9BC2E6"/>
              <w:left w:val="nil"/>
              <w:bottom w:val="single" w:sz="4" w:space="0" w:color="9BC2E6"/>
              <w:right w:val="nil"/>
            </w:tcBorders>
            <w:shd w:val="clear" w:color="auto" w:fill="auto"/>
            <w:noWrap/>
            <w:vAlign w:val="bottom"/>
            <w:hideMark/>
          </w:tcPr>
          <w:p w:rsidR="00A07FE6" w:rsidRPr="00A07FE6" w:rsidRDefault="00A07FE6" w:rsidP="00A07FE6">
            <w:pPr>
              <w:rPr>
                <w:rFonts w:ascii="Calibri" w:hAnsi="Calibri" w:cs="Calibri"/>
                <w:color w:val="000000"/>
                <w:sz w:val="22"/>
                <w:szCs w:val="22"/>
                <w:lang w:eastAsia="es-CO"/>
              </w:rPr>
            </w:pPr>
            <w:r w:rsidRPr="00A07FE6">
              <w:rPr>
                <w:rFonts w:ascii="Calibri" w:hAnsi="Calibri" w:cs="Calibri"/>
                <w:color w:val="000000"/>
                <w:sz w:val="22"/>
                <w:szCs w:val="22"/>
                <w:lang w:eastAsia="es-CO"/>
              </w:rPr>
              <w:t>Ernesto Escribe bar Duarte</w:t>
            </w:r>
          </w:p>
        </w:tc>
        <w:tc>
          <w:tcPr>
            <w:tcW w:w="2200" w:type="dxa"/>
            <w:tcBorders>
              <w:top w:val="single" w:sz="4" w:space="0" w:color="9BC2E6"/>
              <w:left w:val="nil"/>
              <w:bottom w:val="single" w:sz="4" w:space="0" w:color="9BC2E6"/>
              <w:right w:val="nil"/>
            </w:tcBorders>
            <w:shd w:val="clear" w:color="auto" w:fill="auto"/>
            <w:noWrap/>
            <w:vAlign w:val="bottom"/>
            <w:hideMark/>
          </w:tcPr>
          <w:p w:rsidR="00A07FE6" w:rsidRPr="00A07FE6" w:rsidRDefault="00A07FE6" w:rsidP="00A07FE6">
            <w:pPr>
              <w:jc w:val="center"/>
              <w:rPr>
                <w:rFonts w:ascii="Calibri" w:hAnsi="Calibri" w:cs="Calibri"/>
                <w:color w:val="000000"/>
                <w:sz w:val="22"/>
                <w:szCs w:val="22"/>
                <w:lang w:eastAsia="es-CO"/>
              </w:rPr>
            </w:pPr>
            <w:r w:rsidRPr="00A07FE6">
              <w:rPr>
                <w:rFonts w:ascii="Calibri" w:hAnsi="Calibri" w:cs="Calibri"/>
                <w:color w:val="000000"/>
                <w:sz w:val="22"/>
                <w:szCs w:val="22"/>
                <w:lang w:eastAsia="es-CO"/>
              </w:rPr>
              <w:t>3052737712</w:t>
            </w:r>
          </w:p>
        </w:tc>
        <w:tc>
          <w:tcPr>
            <w:tcW w:w="4460" w:type="dxa"/>
            <w:tcBorders>
              <w:top w:val="single" w:sz="4" w:space="0" w:color="9BC2E6"/>
              <w:left w:val="nil"/>
              <w:bottom w:val="single" w:sz="4" w:space="0" w:color="9BC2E6"/>
              <w:right w:val="single" w:sz="4" w:space="0" w:color="9BC2E6"/>
            </w:tcBorders>
            <w:shd w:val="clear" w:color="auto" w:fill="auto"/>
            <w:noWrap/>
            <w:vAlign w:val="bottom"/>
            <w:hideMark/>
          </w:tcPr>
          <w:p w:rsidR="00A07FE6" w:rsidRPr="00A07FE6" w:rsidRDefault="00A07FE6" w:rsidP="00A07FE6">
            <w:pPr>
              <w:rPr>
                <w:rFonts w:ascii="Calibri" w:hAnsi="Calibri" w:cs="Calibri"/>
                <w:color w:val="000000"/>
                <w:sz w:val="22"/>
                <w:szCs w:val="22"/>
                <w:lang w:eastAsia="es-CO"/>
              </w:rPr>
            </w:pPr>
            <w:r w:rsidRPr="00A07FE6">
              <w:rPr>
                <w:rFonts w:ascii="Calibri" w:hAnsi="Calibri" w:cs="Calibri"/>
                <w:color w:val="000000"/>
                <w:sz w:val="22"/>
                <w:szCs w:val="22"/>
                <w:lang w:eastAsia="es-CO"/>
              </w:rPr>
              <w:t>escobarduarteernesto@gmail.com</w:t>
            </w:r>
          </w:p>
        </w:tc>
      </w:tr>
      <w:tr w:rsidR="00A07FE6" w:rsidRPr="00A07FE6" w:rsidTr="00A07FE6">
        <w:trPr>
          <w:trHeight w:val="290"/>
        </w:trPr>
        <w:tc>
          <w:tcPr>
            <w:tcW w:w="2200" w:type="dxa"/>
            <w:tcBorders>
              <w:top w:val="single" w:sz="4" w:space="0" w:color="9BC2E6"/>
              <w:left w:val="single" w:sz="4" w:space="0" w:color="9BC2E6"/>
              <w:bottom w:val="single" w:sz="4" w:space="0" w:color="9BC2E6"/>
              <w:right w:val="nil"/>
            </w:tcBorders>
            <w:shd w:val="clear" w:color="DDEBF7" w:fill="DDEBF7"/>
            <w:noWrap/>
            <w:vAlign w:val="bottom"/>
            <w:hideMark/>
          </w:tcPr>
          <w:p w:rsidR="00A07FE6" w:rsidRPr="00A07FE6" w:rsidRDefault="00A07FE6" w:rsidP="00A07FE6">
            <w:pPr>
              <w:jc w:val="center"/>
              <w:rPr>
                <w:rFonts w:ascii="Calibri" w:hAnsi="Calibri" w:cs="Calibri"/>
                <w:color w:val="000000"/>
                <w:sz w:val="22"/>
                <w:szCs w:val="22"/>
                <w:lang w:eastAsia="es-CO"/>
              </w:rPr>
            </w:pPr>
            <w:r w:rsidRPr="00A07FE6">
              <w:rPr>
                <w:rFonts w:ascii="Calibri" w:hAnsi="Calibri" w:cs="Calibri"/>
                <w:color w:val="000000"/>
                <w:sz w:val="22"/>
                <w:szCs w:val="22"/>
                <w:lang w:eastAsia="es-CO"/>
              </w:rPr>
              <w:t>6/28/2024</w:t>
            </w:r>
          </w:p>
        </w:tc>
        <w:tc>
          <w:tcPr>
            <w:tcW w:w="4040" w:type="dxa"/>
            <w:tcBorders>
              <w:top w:val="single" w:sz="4" w:space="0" w:color="9BC2E6"/>
              <w:left w:val="nil"/>
              <w:bottom w:val="single" w:sz="4" w:space="0" w:color="9BC2E6"/>
              <w:right w:val="nil"/>
            </w:tcBorders>
            <w:shd w:val="clear" w:color="DDEBF7" w:fill="DDEBF7"/>
            <w:noWrap/>
            <w:vAlign w:val="bottom"/>
            <w:hideMark/>
          </w:tcPr>
          <w:p w:rsidR="00A07FE6" w:rsidRPr="00A07FE6" w:rsidRDefault="00A07FE6" w:rsidP="00A07FE6">
            <w:pPr>
              <w:rPr>
                <w:rFonts w:ascii="Calibri" w:hAnsi="Calibri" w:cs="Calibri"/>
                <w:color w:val="000000"/>
                <w:sz w:val="22"/>
                <w:szCs w:val="22"/>
                <w:lang w:eastAsia="es-CO"/>
              </w:rPr>
            </w:pPr>
            <w:r w:rsidRPr="00A07FE6">
              <w:rPr>
                <w:rFonts w:ascii="Calibri" w:hAnsi="Calibri" w:cs="Calibri"/>
                <w:color w:val="000000"/>
                <w:sz w:val="22"/>
                <w:szCs w:val="22"/>
                <w:lang w:eastAsia="es-CO"/>
              </w:rPr>
              <w:t xml:space="preserve">Henry Cubillos Castillo </w:t>
            </w:r>
          </w:p>
        </w:tc>
        <w:tc>
          <w:tcPr>
            <w:tcW w:w="2200" w:type="dxa"/>
            <w:tcBorders>
              <w:top w:val="single" w:sz="4" w:space="0" w:color="9BC2E6"/>
              <w:left w:val="nil"/>
              <w:bottom w:val="single" w:sz="4" w:space="0" w:color="9BC2E6"/>
              <w:right w:val="nil"/>
            </w:tcBorders>
            <w:shd w:val="clear" w:color="DDEBF7" w:fill="DDEBF7"/>
            <w:noWrap/>
            <w:vAlign w:val="bottom"/>
            <w:hideMark/>
          </w:tcPr>
          <w:p w:rsidR="00A07FE6" w:rsidRPr="00A07FE6" w:rsidRDefault="00A07FE6" w:rsidP="00A07FE6">
            <w:pPr>
              <w:jc w:val="center"/>
              <w:rPr>
                <w:rFonts w:ascii="Calibri" w:hAnsi="Calibri" w:cs="Calibri"/>
                <w:color w:val="000000"/>
                <w:sz w:val="22"/>
                <w:szCs w:val="22"/>
                <w:lang w:eastAsia="es-CO"/>
              </w:rPr>
            </w:pPr>
            <w:r w:rsidRPr="00A07FE6">
              <w:rPr>
                <w:rFonts w:ascii="Calibri" w:hAnsi="Calibri" w:cs="Calibri"/>
                <w:color w:val="000000"/>
                <w:sz w:val="22"/>
                <w:szCs w:val="22"/>
                <w:lang w:eastAsia="es-CO"/>
              </w:rPr>
              <w:t>3184919380</w:t>
            </w:r>
          </w:p>
        </w:tc>
        <w:tc>
          <w:tcPr>
            <w:tcW w:w="4460" w:type="dxa"/>
            <w:tcBorders>
              <w:top w:val="single" w:sz="4" w:space="0" w:color="9BC2E6"/>
              <w:left w:val="nil"/>
              <w:bottom w:val="single" w:sz="4" w:space="0" w:color="9BC2E6"/>
              <w:right w:val="single" w:sz="4" w:space="0" w:color="9BC2E6"/>
            </w:tcBorders>
            <w:shd w:val="clear" w:color="DDEBF7" w:fill="DDEBF7"/>
            <w:noWrap/>
            <w:vAlign w:val="bottom"/>
            <w:hideMark/>
          </w:tcPr>
          <w:p w:rsidR="00A07FE6" w:rsidRPr="00A07FE6" w:rsidRDefault="00A07FE6" w:rsidP="00A07FE6">
            <w:pPr>
              <w:rPr>
                <w:rFonts w:ascii="Calibri" w:hAnsi="Calibri" w:cs="Calibri"/>
                <w:color w:val="000000"/>
                <w:sz w:val="22"/>
                <w:szCs w:val="22"/>
                <w:lang w:eastAsia="es-CO"/>
              </w:rPr>
            </w:pPr>
            <w:r w:rsidRPr="00A07FE6">
              <w:rPr>
                <w:rFonts w:ascii="Calibri" w:hAnsi="Calibri" w:cs="Calibri"/>
                <w:color w:val="000000"/>
                <w:sz w:val="22"/>
                <w:szCs w:val="22"/>
                <w:lang w:eastAsia="es-CO"/>
              </w:rPr>
              <w:t>henryspd@yahoo.es</w:t>
            </w:r>
          </w:p>
        </w:tc>
      </w:tr>
      <w:tr w:rsidR="00A07FE6" w:rsidRPr="00A07FE6" w:rsidTr="00A07FE6">
        <w:trPr>
          <w:trHeight w:val="290"/>
        </w:trPr>
        <w:tc>
          <w:tcPr>
            <w:tcW w:w="2200" w:type="dxa"/>
            <w:tcBorders>
              <w:top w:val="single" w:sz="4" w:space="0" w:color="9BC2E6"/>
              <w:left w:val="single" w:sz="4" w:space="0" w:color="9BC2E6"/>
              <w:bottom w:val="single" w:sz="4" w:space="0" w:color="9BC2E6"/>
              <w:right w:val="nil"/>
            </w:tcBorders>
            <w:shd w:val="clear" w:color="auto" w:fill="auto"/>
            <w:noWrap/>
            <w:vAlign w:val="bottom"/>
            <w:hideMark/>
          </w:tcPr>
          <w:p w:rsidR="00A07FE6" w:rsidRPr="00A07FE6" w:rsidRDefault="00A07FE6" w:rsidP="00A07FE6">
            <w:pPr>
              <w:jc w:val="center"/>
              <w:rPr>
                <w:rFonts w:ascii="Calibri" w:hAnsi="Calibri" w:cs="Calibri"/>
                <w:color w:val="000000"/>
                <w:sz w:val="22"/>
                <w:szCs w:val="22"/>
                <w:lang w:eastAsia="es-CO"/>
              </w:rPr>
            </w:pPr>
            <w:r w:rsidRPr="00A07FE6">
              <w:rPr>
                <w:rFonts w:ascii="Calibri" w:hAnsi="Calibri" w:cs="Calibri"/>
                <w:color w:val="000000"/>
                <w:sz w:val="22"/>
                <w:szCs w:val="22"/>
                <w:lang w:eastAsia="es-CO"/>
              </w:rPr>
              <w:t>6/28/2024</w:t>
            </w:r>
          </w:p>
        </w:tc>
        <w:tc>
          <w:tcPr>
            <w:tcW w:w="4040" w:type="dxa"/>
            <w:tcBorders>
              <w:top w:val="single" w:sz="4" w:space="0" w:color="9BC2E6"/>
              <w:left w:val="nil"/>
              <w:bottom w:val="single" w:sz="4" w:space="0" w:color="9BC2E6"/>
              <w:right w:val="nil"/>
            </w:tcBorders>
            <w:shd w:val="clear" w:color="auto" w:fill="auto"/>
            <w:noWrap/>
            <w:vAlign w:val="bottom"/>
            <w:hideMark/>
          </w:tcPr>
          <w:p w:rsidR="00A07FE6" w:rsidRPr="00A07FE6" w:rsidRDefault="00A07FE6" w:rsidP="00A07FE6">
            <w:pPr>
              <w:rPr>
                <w:rFonts w:ascii="Calibri" w:hAnsi="Calibri" w:cs="Calibri"/>
                <w:color w:val="000000"/>
                <w:sz w:val="22"/>
                <w:szCs w:val="22"/>
                <w:lang w:eastAsia="es-CO"/>
              </w:rPr>
            </w:pPr>
            <w:r w:rsidRPr="00A07FE6">
              <w:rPr>
                <w:rFonts w:ascii="Calibri" w:hAnsi="Calibri" w:cs="Calibri"/>
                <w:color w:val="000000"/>
                <w:sz w:val="22"/>
                <w:szCs w:val="22"/>
                <w:lang w:eastAsia="es-CO"/>
              </w:rPr>
              <w:t xml:space="preserve">Gustavo Vargas Morales </w:t>
            </w:r>
          </w:p>
        </w:tc>
        <w:tc>
          <w:tcPr>
            <w:tcW w:w="2200" w:type="dxa"/>
            <w:tcBorders>
              <w:top w:val="single" w:sz="4" w:space="0" w:color="9BC2E6"/>
              <w:left w:val="nil"/>
              <w:bottom w:val="single" w:sz="4" w:space="0" w:color="9BC2E6"/>
              <w:right w:val="nil"/>
            </w:tcBorders>
            <w:shd w:val="clear" w:color="auto" w:fill="auto"/>
            <w:noWrap/>
            <w:vAlign w:val="bottom"/>
            <w:hideMark/>
          </w:tcPr>
          <w:p w:rsidR="00A07FE6" w:rsidRPr="00A07FE6" w:rsidRDefault="00A07FE6" w:rsidP="00A07FE6">
            <w:pPr>
              <w:jc w:val="center"/>
              <w:rPr>
                <w:rFonts w:ascii="Calibri" w:hAnsi="Calibri" w:cs="Calibri"/>
                <w:color w:val="000000"/>
                <w:sz w:val="22"/>
                <w:szCs w:val="22"/>
                <w:lang w:eastAsia="es-CO"/>
              </w:rPr>
            </w:pPr>
            <w:r w:rsidRPr="00A07FE6">
              <w:rPr>
                <w:rFonts w:ascii="Calibri" w:hAnsi="Calibri" w:cs="Calibri"/>
                <w:color w:val="000000"/>
                <w:sz w:val="22"/>
                <w:szCs w:val="22"/>
                <w:lang w:eastAsia="es-CO"/>
              </w:rPr>
              <w:t>3223808391</w:t>
            </w:r>
          </w:p>
        </w:tc>
        <w:tc>
          <w:tcPr>
            <w:tcW w:w="4460" w:type="dxa"/>
            <w:tcBorders>
              <w:top w:val="single" w:sz="4" w:space="0" w:color="9BC2E6"/>
              <w:left w:val="nil"/>
              <w:bottom w:val="single" w:sz="4" w:space="0" w:color="9BC2E6"/>
              <w:right w:val="single" w:sz="4" w:space="0" w:color="9BC2E6"/>
            </w:tcBorders>
            <w:shd w:val="clear" w:color="auto" w:fill="auto"/>
            <w:noWrap/>
            <w:vAlign w:val="bottom"/>
            <w:hideMark/>
          </w:tcPr>
          <w:p w:rsidR="00A07FE6" w:rsidRPr="00A07FE6" w:rsidRDefault="00A07FE6" w:rsidP="00A07FE6">
            <w:pPr>
              <w:rPr>
                <w:rFonts w:ascii="Calibri" w:hAnsi="Calibri" w:cs="Calibri"/>
                <w:color w:val="000000"/>
                <w:sz w:val="22"/>
                <w:szCs w:val="22"/>
                <w:lang w:eastAsia="es-CO"/>
              </w:rPr>
            </w:pPr>
            <w:r w:rsidRPr="00A07FE6">
              <w:rPr>
                <w:rFonts w:ascii="Calibri" w:hAnsi="Calibri" w:cs="Calibri"/>
                <w:color w:val="000000"/>
                <w:sz w:val="22"/>
                <w:szCs w:val="22"/>
                <w:lang w:eastAsia="es-CO"/>
              </w:rPr>
              <w:t>pmpgvm100@gmail.com</w:t>
            </w:r>
          </w:p>
        </w:tc>
      </w:tr>
    </w:tbl>
    <w:p w:rsidR="004230C6" w:rsidRDefault="004230C6" w:rsidP="00CC4791">
      <w:pPr>
        <w:jc w:val="both"/>
        <w:rPr>
          <w:rFonts w:ascii="Arial" w:hAnsi="Arial" w:cs="Arial"/>
          <w:sz w:val="16"/>
          <w:szCs w:val="16"/>
        </w:rPr>
      </w:pPr>
    </w:p>
    <w:p w:rsidR="004230C6" w:rsidRDefault="004230C6" w:rsidP="00CC4791">
      <w:pPr>
        <w:jc w:val="both"/>
        <w:rPr>
          <w:rFonts w:ascii="Arial" w:hAnsi="Arial" w:cs="Arial"/>
          <w:sz w:val="16"/>
          <w:szCs w:val="16"/>
        </w:rPr>
      </w:pPr>
    </w:p>
    <w:p w:rsidR="004230C6" w:rsidRDefault="0033124C" w:rsidP="00CC4791">
      <w:pPr>
        <w:jc w:val="both"/>
        <w:rPr>
          <w:rFonts w:ascii="Arial" w:hAnsi="Arial" w:cs="Arial"/>
          <w:sz w:val="16"/>
          <w:szCs w:val="16"/>
        </w:rPr>
      </w:pPr>
      <w:r w:rsidRPr="0033124C">
        <w:rPr>
          <w:rFonts w:ascii="Arial" w:hAnsi="Arial" w:cs="Arial"/>
          <w:sz w:val="16"/>
          <w:szCs w:val="16"/>
        </w:rPr>
        <w:drawing>
          <wp:inline distT="0" distB="0" distL="0" distR="0" wp14:anchorId="79E379F0" wp14:editId="291D257E">
            <wp:extent cx="8066638" cy="10755517"/>
            <wp:effectExtent l="0" t="0" r="0" b="825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100329" cy="10800438"/>
                    </a:xfrm>
                    <a:prstGeom prst="rect">
                      <a:avLst/>
                    </a:prstGeom>
                  </pic:spPr>
                </pic:pic>
              </a:graphicData>
            </a:graphic>
          </wp:inline>
        </w:drawing>
      </w:r>
    </w:p>
    <w:p w:rsidR="004230C6" w:rsidRDefault="004230C6" w:rsidP="00CC4791">
      <w:pPr>
        <w:jc w:val="both"/>
        <w:rPr>
          <w:rFonts w:ascii="Arial" w:hAnsi="Arial" w:cs="Arial"/>
          <w:sz w:val="16"/>
          <w:szCs w:val="16"/>
        </w:rPr>
      </w:pPr>
    </w:p>
    <w:p w:rsidR="00CC4791" w:rsidRDefault="00CC4791" w:rsidP="00CC4791">
      <w:pPr>
        <w:jc w:val="both"/>
        <w:rPr>
          <w:rFonts w:ascii="Arial" w:hAnsi="Arial" w:cs="Arial"/>
          <w:sz w:val="16"/>
          <w:szCs w:val="16"/>
        </w:rPr>
      </w:pPr>
    </w:p>
    <w:p w:rsidR="00CC4791" w:rsidRDefault="00CC4791" w:rsidP="00CC4791">
      <w:pPr>
        <w:jc w:val="both"/>
        <w:rPr>
          <w:rFonts w:ascii="Arial" w:hAnsi="Arial" w:cs="Arial"/>
          <w:sz w:val="16"/>
          <w:szCs w:val="16"/>
        </w:rPr>
      </w:pPr>
    </w:p>
    <w:p w:rsidR="00CC4791" w:rsidRDefault="00CC4791" w:rsidP="00CC4791">
      <w:pPr>
        <w:jc w:val="both"/>
        <w:rPr>
          <w:rFonts w:ascii="Arial" w:hAnsi="Arial" w:cs="Arial"/>
          <w:sz w:val="16"/>
          <w:szCs w:val="16"/>
        </w:rPr>
      </w:pPr>
    </w:p>
    <w:p w:rsidR="00CC4791" w:rsidRDefault="00CC4791" w:rsidP="00CC4791">
      <w:pPr>
        <w:jc w:val="both"/>
        <w:rPr>
          <w:rFonts w:ascii="Arial" w:hAnsi="Arial" w:cs="Arial"/>
          <w:sz w:val="16"/>
          <w:szCs w:val="16"/>
        </w:rPr>
      </w:pPr>
    </w:p>
    <w:p w:rsidR="00CC4791" w:rsidRDefault="00CC4791" w:rsidP="00CC4791">
      <w:pPr>
        <w:jc w:val="both"/>
        <w:rPr>
          <w:rFonts w:ascii="Arial" w:hAnsi="Arial" w:cs="Arial"/>
          <w:sz w:val="16"/>
          <w:szCs w:val="16"/>
        </w:rPr>
      </w:pPr>
    </w:p>
    <w:p w:rsidR="00CC4791" w:rsidRDefault="00CC4791" w:rsidP="00CC4791">
      <w:pPr>
        <w:jc w:val="both"/>
        <w:rPr>
          <w:rFonts w:ascii="Arial" w:hAnsi="Arial" w:cs="Arial"/>
          <w:sz w:val="16"/>
          <w:szCs w:val="16"/>
        </w:rPr>
      </w:pPr>
    </w:p>
    <w:p w:rsidR="00CC4791" w:rsidRDefault="00CC4791" w:rsidP="00CC4791">
      <w:pPr>
        <w:jc w:val="both"/>
        <w:rPr>
          <w:rFonts w:ascii="Arial" w:hAnsi="Arial" w:cs="Arial"/>
          <w:sz w:val="16"/>
          <w:szCs w:val="16"/>
        </w:rPr>
      </w:pPr>
    </w:p>
    <w:p w:rsidR="00CC4791" w:rsidRDefault="00CC4791" w:rsidP="00CC4791">
      <w:pPr>
        <w:jc w:val="both"/>
        <w:rPr>
          <w:rFonts w:ascii="Arial" w:hAnsi="Arial" w:cs="Arial"/>
          <w:sz w:val="16"/>
          <w:szCs w:val="16"/>
        </w:rPr>
      </w:pPr>
    </w:p>
    <w:p w:rsidR="00CC4791" w:rsidRDefault="00CC4791" w:rsidP="00CC4791">
      <w:pPr>
        <w:jc w:val="both"/>
        <w:rPr>
          <w:rFonts w:ascii="Arial" w:hAnsi="Arial" w:cs="Arial"/>
          <w:sz w:val="16"/>
          <w:szCs w:val="16"/>
        </w:rPr>
      </w:pPr>
    </w:p>
    <w:p w:rsidR="00CC4791" w:rsidRDefault="00CC4791" w:rsidP="00CC4791">
      <w:pPr>
        <w:jc w:val="both"/>
        <w:rPr>
          <w:rFonts w:ascii="Arial" w:hAnsi="Arial" w:cs="Arial"/>
          <w:sz w:val="16"/>
          <w:szCs w:val="16"/>
        </w:rPr>
      </w:pPr>
    </w:p>
    <w:p w:rsidR="00CC4791" w:rsidRDefault="00CC4791" w:rsidP="00CC4791">
      <w:pPr>
        <w:jc w:val="both"/>
        <w:rPr>
          <w:rFonts w:ascii="Arial" w:hAnsi="Arial" w:cs="Arial"/>
          <w:sz w:val="16"/>
          <w:szCs w:val="16"/>
        </w:rPr>
      </w:pPr>
    </w:p>
    <w:p w:rsidR="00CC4791" w:rsidRDefault="00CC4791" w:rsidP="00CC4791">
      <w:pPr>
        <w:jc w:val="both"/>
        <w:rPr>
          <w:rFonts w:ascii="Arial" w:hAnsi="Arial" w:cs="Arial"/>
          <w:sz w:val="16"/>
          <w:szCs w:val="16"/>
        </w:rPr>
      </w:pPr>
    </w:p>
    <w:p w:rsidR="00CC4791" w:rsidRDefault="00CC4791" w:rsidP="00CC4791">
      <w:pPr>
        <w:jc w:val="both"/>
        <w:rPr>
          <w:rFonts w:ascii="Arial" w:hAnsi="Arial" w:cs="Arial"/>
          <w:sz w:val="16"/>
          <w:szCs w:val="16"/>
        </w:rPr>
      </w:pPr>
    </w:p>
    <w:p w:rsidR="00CC4791" w:rsidRDefault="00CC4791" w:rsidP="00CC4791">
      <w:pPr>
        <w:jc w:val="both"/>
        <w:rPr>
          <w:rFonts w:ascii="Arial" w:hAnsi="Arial" w:cs="Arial"/>
          <w:sz w:val="16"/>
          <w:szCs w:val="16"/>
        </w:rPr>
      </w:pPr>
    </w:p>
    <w:p w:rsidR="00CC4791" w:rsidRDefault="00CC4791" w:rsidP="00CC4791">
      <w:pPr>
        <w:jc w:val="both"/>
        <w:rPr>
          <w:rFonts w:ascii="Arial" w:hAnsi="Arial" w:cs="Arial"/>
          <w:sz w:val="16"/>
          <w:szCs w:val="16"/>
        </w:rPr>
      </w:pPr>
    </w:p>
    <w:p w:rsidR="00CC4791" w:rsidRDefault="00CC4791" w:rsidP="00CC4791">
      <w:pPr>
        <w:jc w:val="both"/>
        <w:rPr>
          <w:rFonts w:ascii="Arial" w:hAnsi="Arial" w:cs="Arial"/>
          <w:sz w:val="16"/>
          <w:szCs w:val="16"/>
        </w:rPr>
      </w:pPr>
    </w:p>
    <w:p w:rsidR="00652704" w:rsidRPr="00652704" w:rsidRDefault="00652704" w:rsidP="00652704"/>
    <w:sectPr w:rsidR="00652704" w:rsidRPr="00652704">
      <w:headerReference w:type="default" r:id="rId13"/>
      <w:footerReference w:type="default" r:id="rId14"/>
      <w:pgSz w:w="12242" w:h="15842"/>
      <w:pgMar w:top="2268" w:right="1134" w:bottom="1701" w:left="1701"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714A" w:rsidRDefault="002D714A">
      <w:r>
        <w:separator/>
      </w:r>
    </w:p>
  </w:endnote>
  <w:endnote w:type="continuationSeparator" w:id="0">
    <w:p w:rsidR="002D714A" w:rsidRDefault="002D7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27A3" w:rsidRDefault="005F3C70">
    <w:pPr>
      <w:tabs>
        <w:tab w:val="center" w:pos="4844"/>
      </w:tabs>
      <w:spacing w:line="360" w:lineRule="auto"/>
      <w:rPr>
        <w:rFonts w:ascii="Arial" w:hAnsi="Arial" w:cs="Arial"/>
        <w:sz w:val="14"/>
        <w:szCs w:val="14"/>
      </w:rPr>
    </w:pPr>
    <w:r>
      <w:rPr>
        <w:noProof/>
        <w:snapToGrid w:val="0"/>
        <w:lang w:eastAsia="es-CO"/>
      </w:rPr>
      <mc:AlternateContent>
        <mc:Choice Requires="wps">
          <w:drawing>
            <wp:inline distT="0" distB="0" distL="0" distR="0">
              <wp:extent cx="1533525" cy="400050"/>
              <wp:effectExtent l="0" t="0" r="0" b="0"/>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400050"/>
                      </a:xfrm>
                      <a:prstGeom prst="rect">
                        <a:avLst/>
                      </a:prstGeom>
                      <a:noFill/>
                      <a:ln>
                        <a:noFill/>
                      </a:ln>
                    </wps:spPr>
                    <wps:txbx>
                      <w:txbxContent>
                        <w:p w:rsidR="005027A3" w:rsidRDefault="005F3C70">
                          <w:pPr>
                            <w:rPr>
                              <w:rFonts w:ascii="Arial" w:hAnsi="Arial" w:cs="Arial"/>
                              <w:sz w:val="14"/>
                              <w:szCs w:val="14"/>
                            </w:rPr>
                          </w:pPr>
                          <w:r>
                            <w:rPr>
                              <w:rFonts w:ascii="Arial" w:hAnsi="Arial" w:cs="Arial"/>
                              <w:sz w:val="14"/>
                              <w:szCs w:val="14"/>
                            </w:rPr>
                            <w:t>MPFD0801F05-01</w:t>
                          </w:r>
                        </w:p>
                        <w:p w:rsidR="005027A3" w:rsidRDefault="005027A3">
                          <w:pPr>
                            <w:rPr>
                              <w:rFonts w:ascii="Arial" w:hAnsi="Arial" w:cs="Arial"/>
                              <w:sz w:val="14"/>
                              <w:szCs w:val="14"/>
                            </w:rPr>
                          </w:pPr>
                        </w:p>
                        <w:p w:rsidR="005027A3" w:rsidRDefault="005F3C70">
                          <w:pPr>
                            <w:tabs>
                              <w:tab w:val="center" w:pos="4844"/>
                            </w:tabs>
                            <w:spacing w:line="360" w:lineRule="auto"/>
                            <w:rPr>
                              <w:rFonts w:ascii="Arial" w:hAnsi="Arial" w:cs="Arial"/>
                              <w:sz w:val="14"/>
                              <w:szCs w:val="14"/>
                            </w:rPr>
                          </w:pPr>
                          <w:r>
                            <w:rPr>
                              <w:rFonts w:ascii="Arial" w:hAnsi="Arial" w:cs="Arial"/>
                              <w:sz w:val="14"/>
                              <w:szCs w:val="14"/>
                            </w:rPr>
                            <w:t>Original: Archivo (código fólder)</w:t>
                          </w:r>
                        </w:p>
                        <w:p w:rsidR="005027A3" w:rsidRDefault="005027A3">
                          <w:pPr>
                            <w:rPr>
                              <w:rFonts w:ascii="Arial" w:hAnsi="Arial" w:cs="Arial"/>
                              <w:sz w:val="14"/>
                              <w:szCs w:val="14"/>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Cuadro de texto 1" o:spid="_x0000_s1026" type="#_x0000_t202" style="width:120.75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" filled="f" stroked="f">
              <v:textbox>
                <w:txbxContent>
                  <w:p w:rsidR="005027A3" w:rsidRDefault="005F3C70">
                    <w:pPr>
                      <w:rPr>
                        <w:rFonts w:ascii="Arial" w:hAnsi="Arial" w:cs="Arial"/>
                        <w:sz w:val="14"/>
                        <w:szCs w:val="14"/>
                      </w:rPr>
                    </w:pPr>
                    <w:r>
                      <w:rPr>
                        <w:rFonts w:ascii="Arial" w:hAnsi="Arial" w:cs="Arial"/>
                        <w:sz w:val="14"/>
                        <w:szCs w:val="14"/>
                      </w:rPr>
                      <w:t>MPFD0801F05-01</w:t>
                    </w:r>
                  </w:p>
                  <w:p w:rsidR="005027A3" w:rsidRDefault="005027A3">
                    <w:pPr>
                      <w:rPr>
                        <w:rFonts w:ascii="Arial" w:hAnsi="Arial" w:cs="Arial"/>
                        <w:sz w:val="14"/>
                        <w:szCs w:val="14"/>
                      </w:rPr>
                    </w:pPr>
                  </w:p>
                  <w:p w:rsidR="005027A3" w:rsidRDefault="005F3C70">
                    <w:pPr>
                      <w:tabs>
                        <w:tab w:val="center" w:pos="4844"/>
                      </w:tabs>
                      <w:spacing w:line="360" w:lineRule="auto"/>
                      <w:rPr>
                        <w:rFonts w:ascii="Arial" w:hAnsi="Arial" w:cs="Arial"/>
                        <w:sz w:val="14"/>
                        <w:szCs w:val="14"/>
                      </w:rPr>
                    </w:pPr>
                    <w:r>
                      <w:rPr>
                        <w:rFonts w:ascii="Arial" w:hAnsi="Arial" w:cs="Arial"/>
                        <w:sz w:val="14"/>
                        <w:szCs w:val="14"/>
                      </w:rPr>
                      <w:t>Original: Archivo (código fólder)</w:t>
                    </w:r>
                  </w:p>
                  <w:p w:rsidR="005027A3" w:rsidRDefault="005027A3">
                    <w:pPr>
                      <w:rPr>
                        <w:rFonts w:ascii="Arial" w:hAnsi="Arial" w:cs="Arial"/>
                        <w:sz w:val="14"/>
                        <w:szCs w:val="14"/>
                      </w:rPr>
                    </w:pPr>
                  </w:p>
                </w:txbxContent>
              </v:textbox>
              <w10:anchorlock/>
            </v:shape>
          </w:pict>
        </mc:Fallback>
      </mc:AlternateContent>
    </w:r>
  </w:p>
  <w:p w:rsidR="005027A3" w:rsidRDefault="005027A3">
    <w:pPr>
      <w:tabs>
        <w:tab w:val="center" w:pos="4844"/>
      </w:tabs>
      <w:rPr>
        <w:rFonts w:ascii="Arial" w:hAnsi="Arial" w:cs="Arial"/>
        <w:sz w:val="18"/>
        <w:szCs w:val="18"/>
      </w:rPr>
    </w:pPr>
  </w:p>
  <w:p w:rsidR="005027A3" w:rsidRDefault="005027A3">
    <w:pPr>
      <w:tabs>
        <w:tab w:val="center" w:pos="4844"/>
      </w:tabs>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714A" w:rsidRDefault="002D714A">
      <w:r>
        <w:separator/>
      </w:r>
    </w:p>
  </w:footnote>
  <w:footnote w:type="continuationSeparator" w:id="0">
    <w:p w:rsidR="002D714A" w:rsidRDefault="002D7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27A3" w:rsidRDefault="005F3C70">
    <w:pPr>
      <w:pStyle w:val="Encabezado"/>
      <w:jc w:val="right"/>
    </w:pPr>
    <w:r>
      <w:rPr>
        <w:noProof/>
        <w:lang w:eastAsia="es-CO"/>
      </w:rPr>
      <w:drawing>
        <wp:inline distT="0" distB="0" distL="0" distR="0">
          <wp:extent cx="2520315" cy="430530"/>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400" cy="430926"/>
                  </a:xfrm>
                  <a:prstGeom prst="rect">
                    <a:avLst/>
                  </a:prstGeom>
                </pic:spPr>
              </pic:pic>
            </a:graphicData>
          </a:graphic>
        </wp:inline>
      </w:drawing>
    </w:r>
  </w:p>
  <w:p w:rsidR="005027A3" w:rsidRDefault="005027A3">
    <w:pPr>
      <w:pStyle w:val="Encabezado"/>
      <w:jc w:val="right"/>
    </w:pPr>
  </w:p>
  <w:p w:rsidR="005027A3" w:rsidRDefault="005F3C70">
    <w:pPr>
      <w:pStyle w:val="Encabezado"/>
      <w:jc w:val="center"/>
      <w:rPr>
        <w:rFonts w:ascii="Arial" w:hAnsi="Arial" w:cs="Arial"/>
        <w:sz w:val="16"/>
        <w:szCs w:val="16"/>
      </w:rPr>
    </w:pPr>
    <w:r>
      <w:rPr>
        <w:rFonts w:ascii="Arial" w:hAnsi="Arial" w:cs="Arial"/>
        <w:b/>
        <w:sz w:val="24"/>
        <w:szCs w:val="24"/>
      </w:rPr>
      <w:t>AYUDA DE MEMORIA</w:t>
    </w:r>
    <w:r>
      <w:rPr>
        <w:rFonts w:ascii="Arial" w:hAnsi="Arial" w:cs="Arial"/>
        <w:sz w:val="16"/>
        <w:szCs w:val="16"/>
      </w:rPr>
      <w:t xml:space="preserve">                                                                                                                                                                   </w:t>
    </w:r>
  </w:p>
  <w:p w:rsidR="005027A3" w:rsidRDefault="005F3C70">
    <w:pPr>
      <w:pStyle w:val="Encabezado"/>
      <w:jc w:val="center"/>
      <w:rPr>
        <w:rFonts w:ascii="Arial" w:hAnsi="Arial" w:cs="Arial"/>
        <w:sz w:val="16"/>
        <w:szCs w:val="16"/>
      </w:rPr>
    </w:pPr>
    <w:r>
      <w:rPr>
        <w:rFonts w:ascii="Arial" w:hAnsi="Arial" w:cs="Arial"/>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860D9"/>
    <w:multiLevelType w:val="multilevel"/>
    <w:tmpl w:val="767AB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E19AD"/>
    <w:multiLevelType w:val="multilevel"/>
    <w:tmpl w:val="5BFAD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ED3947"/>
    <w:multiLevelType w:val="multilevel"/>
    <w:tmpl w:val="1AF23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3F3011"/>
    <w:multiLevelType w:val="multilevel"/>
    <w:tmpl w:val="65F4B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4A55A3"/>
    <w:multiLevelType w:val="multilevel"/>
    <w:tmpl w:val="1A3E1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B14A9F"/>
    <w:multiLevelType w:val="hybridMultilevel"/>
    <w:tmpl w:val="6F9C34F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15:restartNumberingAfterBreak="0">
    <w:nsid w:val="29931ACF"/>
    <w:multiLevelType w:val="hybridMultilevel"/>
    <w:tmpl w:val="67D242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5216B1D"/>
    <w:multiLevelType w:val="multilevel"/>
    <w:tmpl w:val="6E9F256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69A5D66"/>
    <w:multiLevelType w:val="hybridMultilevel"/>
    <w:tmpl w:val="A9BE56D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9" w15:restartNumberingAfterBreak="0">
    <w:nsid w:val="37091B8B"/>
    <w:multiLevelType w:val="hybridMultilevel"/>
    <w:tmpl w:val="B1D60C64"/>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0" w15:restartNumberingAfterBreak="0">
    <w:nsid w:val="39C037C3"/>
    <w:multiLevelType w:val="multilevel"/>
    <w:tmpl w:val="6E9F256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9D85F69"/>
    <w:multiLevelType w:val="hybridMultilevel"/>
    <w:tmpl w:val="BCB4CE1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9A6A5B"/>
    <w:multiLevelType w:val="hybridMultilevel"/>
    <w:tmpl w:val="B5C00F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CAA0F48"/>
    <w:multiLevelType w:val="hybridMultilevel"/>
    <w:tmpl w:val="F85CA3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B7E76AA"/>
    <w:multiLevelType w:val="hybridMultilevel"/>
    <w:tmpl w:val="55B20F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DD77F40"/>
    <w:multiLevelType w:val="multilevel"/>
    <w:tmpl w:val="4DD77F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E9026F9"/>
    <w:multiLevelType w:val="multilevel"/>
    <w:tmpl w:val="9B860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1065C4"/>
    <w:multiLevelType w:val="hybridMultilevel"/>
    <w:tmpl w:val="B88444A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380119D"/>
    <w:multiLevelType w:val="hybridMultilevel"/>
    <w:tmpl w:val="D6F645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3EC5484"/>
    <w:multiLevelType w:val="hybridMultilevel"/>
    <w:tmpl w:val="08A647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DCD5C13"/>
    <w:multiLevelType w:val="multilevel"/>
    <w:tmpl w:val="00BA4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A765E7"/>
    <w:multiLevelType w:val="hybridMultilevel"/>
    <w:tmpl w:val="1BB8D66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0015BA3"/>
    <w:multiLevelType w:val="hybridMultilevel"/>
    <w:tmpl w:val="0E9020E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0462030"/>
    <w:multiLevelType w:val="multilevel"/>
    <w:tmpl w:val="6E9F256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3127353"/>
    <w:multiLevelType w:val="multilevel"/>
    <w:tmpl w:val="6E9F256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E9F2560"/>
    <w:multiLevelType w:val="multilevel"/>
    <w:tmpl w:val="6E9F256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03038D5"/>
    <w:multiLevelType w:val="hybridMultilevel"/>
    <w:tmpl w:val="136A386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7" w15:restartNumberingAfterBreak="0">
    <w:nsid w:val="748D1276"/>
    <w:multiLevelType w:val="multilevel"/>
    <w:tmpl w:val="F31C1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F65799"/>
    <w:multiLevelType w:val="multilevel"/>
    <w:tmpl w:val="ADD41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3C1759"/>
    <w:multiLevelType w:val="multilevel"/>
    <w:tmpl w:val="A9EC7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DC05DB"/>
    <w:multiLevelType w:val="hybridMultilevel"/>
    <w:tmpl w:val="9F10DB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5"/>
  </w:num>
  <w:num w:numId="2">
    <w:abstractNumId w:val="25"/>
  </w:num>
  <w:num w:numId="3">
    <w:abstractNumId w:val="30"/>
  </w:num>
  <w:num w:numId="4">
    <w:abstractNumId w:val="10"/>
  </w:num>
  <w:num w:numId="5">
    <w:abstractNumId w:val="7"/>
  </w:num>
  <w:num w:numId="6">
    <w:abstractNumId w:val="23"/>
  </w:num>
  <w:num w:numId="7">
    <w:abstractNumId w:val="2"/>
  </w:num>
  <w:num w:numId="8">
    <w:abstractNumId w:val="20"/>
  </w:num>
  <w:num w:numId="9">
    <w:abstractNumId w:val="17"/>
  </w:num>
  <w:num w:numId="10">
    <w:abstractNumId w:val="24"/>
  </w:num>
  <w:num w:numId="11">
    <w:abstractNumId w:val="12"/>
  </w:num>
  <w:num w:numId="12">
    <w:abstractNumId w:val="29"/>
  </w:num>
  <w:num w:numId="13">
    <w:abstractNumId w:val="26"/>
  </w:num>
  <w:num w:numId="14">
    <w:abstractNumId w:val="8"/>
  </w:num>
  <w:num w:numId="15">
    <w:abstractNumId w:val="13"/>
  </w:num>
  <w:num w:numId="16">
    <w:abstractNumId w:val="28"/>
  </w:num>
  <w:num w:numId="17">
    <w:abstractNumId w:val="0"/>
  </w:num>
  <w:num w:numId="18">
    <w:abstractNumId w:val="1"/>
  </w:num>
  <w:num w:numId="19">
    <w:abstractNumId w:val="9"/>
  </w:num>
  <w:num w:numId="20">
    <w:abstractNumId w:val="16"/>
  </w:num>
  <w:num w:numId="21">
    <w:abstractNumId w:val="18"/>
  </w:num>
  <w:num w:numId="22">
    <w:abstractNumId w:val="3"/>
  </w:num>
  <w:num w:numId="23">
    <w:abstractNumId w:val="27"/>
  </w:num>
  <w:num w:numId="24">
    <w:abstractNumId w:val="4"/>
  </w:num>
  <w:num w:numId="25">
    <w:abstractNumId w:val="11"/>
  </w:num>
  <w:num w:numId="26">
    <w:abstractNumId w:val="14"/>
  </w:num>
  <w:num w:numId="27">
    <w:abstractNumId w:val="19"/>
  </w:num>
  <w:num w:numId="28">
    <w:abstractNumId w:val="22"/>
  </w:num>
  <w:num w:numId="29">
    <w:abstractNumId w:val="6"/>
  </w:num>
  <w:num w:numId="30">
    <w:abstractNumId w:val="5"/>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980"/>
    <w:rsid w:val="000021E6"/>
    <w:rsid w:val="000112CC"/>
    <w:rsid w:val="000200D8"/>
    <w:rsid w:val="00022772"/>
    <w:rsid w:val="0002401C"/>
    <w:rsid w:val="00025450"/>
    <w:rsid w:val="00032FDD"/>
    <w:rsid w:val="00034261"/>
    <w:rsid w:val="0003694E"/>
    <w:rsid w:val="00066FE5"/>
    <w:rsid w:val="00077708"/>
    <w:rsid w:val="00081D35"/>
    <w:rsid w:val="00082243"/>
    <w:rsid w:val="000846A4"/>
    <w:rsid w:val="000A0BB9"/>
    <w:rsid w:val="000A38C7"/>
    <w:rsid w:val="000B1452"/>
    <w:rsid w:val="000D0299"/>
    <w:rsid w:val="000D4425"/>
    <w:rsid w:val="000E15F8"/>
    <w:rsid w:val="00102557"/>
    <w:rsid w:val="00106164"/>
    <w:rsid w:val="00130B47"/>
    <w:rsid w:val="00145125"/>
    <w:rsid w:val="001454D3"/>
    <w:rsid w:val="001460E8"/>
    <w:rsid w:val="00163686"/>
    <w:rsid w:val="00177B11"/>
    <w:rsid w:val="00183BD8"/>
    <w:rsid w:val="00185E0A"/>
    <w:rsid w:val="0018695B"/>
    <w:rsid w:val="00187AC3"/>
    <w:rsid w:val="001C4315"/>
    <w:rsid w:val="001D2AE4"/>
    <w:rsid w:val="001D3F81"/>
    <w:rsid w:val="001D7162"/>
    <w:rsid w:val="001E2D7F"/>
    <w:rsid w:val="001E3D8D"/>
    <w:rsid w:val="001E4540"/>
    <w:rsid w:val="001E724C"/>
    <w:rsid w:val="001F1B5D"/>
    <w:rsid w:val="001F426F"/>
    <w:rsid w:val="00204A59"/>
    <w:rsid w:val="00213AFA"/>
    <w:rsid w:val="00215C8C"/>
    <w:rsid w:val="00224355"/>
    <w:rsid w:val="00227FF5"/>
    <w:rsid w:val="00230CCB"/>
    <w:rsid w:val="00243909"/>
    <w:rsid w:val="00256591"/>
    <w:rsid w:val="002661C6"/>
    <w:rsid w:val="002737DE"/>
    <w:rsid w:val="00292722"/>
    <w:rsid w:val="00294837"/>
    <w:rsid w:val="00294933"/>
    <w:rsid w:val="0029551A"/>
    <w:rsid w:val="00295EF5"/>
    <w:rsid w:val="002A5FD1"/>
    <w:rsid w:val="002B7AE9"/>
    <w:rsid w:val="002D714A"/>
    <w:rsid w:val="002E1D92"/>
    <w:rsid w:val="002E5B0D"/>
    <w:rsid w:val="002F29B7"/>
    <w:rsid w:val="002F68E7"/>
    <w:rsid w:val="00306915"/>
    <w:rsid w:val="00306E7B"/>
    <w:rsid w:val="00310217"/>
    <w:rsid w:val="00312916"/>
    <w:rsid w:val="00317D15"/>
    <w:rsid w:val="00320CEA"/>
    <w:rsid w:val="0032302E"/>
    <w:rsid w:val="0033124C"/>
    <w:rsid w:val="00353BA6"/>
    <w:rsid w:val="00355783"/>
    <w:rsid w:val="00362660"/>
    <w:rsid w:val="003649FA"/>
    <w:rsid w:val="00366F30"/>
    <w:rsid w:val="00377282"/>
    <w:rsid w:val="003915E6"/>
    <w:rsid w:val="0039554D"/>
    <w:rsid w:val="003B3746"/>
    <w:rsid w:val="003B729E"/>
    <w:rsid w:val="003E04B5"/>
    <w:rsid w:val="003E1B79"/>
    <w:rsid w:val="003E1E59"/>
    <w:rsid w:val="003E1F0F"/>
    <w:rsid w:val="003E2883"/>
    <w:rsid w:val="00401749"/>
    <w:rsid w:val="00405C8F"/>
    <w:rsid w:val="0040763D"/>
    <w:rsid w:val="0041282F"/>
    <w:rsid w:val="00415376"/>
    <w:rsid w:val="004207D9"/>
    <w:rsid w:val="004230C6"/>
    <w:rsid w:val="0045768F"/>
    <w:rsid w:val="00460B66"/>
    <w:rsid w:val="00472F0D"/>
    <w:rsid w:val="00494356"/>
    <w:rsid w:val="004A3DD6"/>
    <w:rsid w:val="004A4790"/>
    <w:rsid w:val="004A5E41"/>
    <w:rsid w:val="004A7E12"/>
    <w:rsid w:val="004B5931"/>
    <w:rsid w:val="004B70F3"/>
    <w:rsid w:val="004C21FA"/>
    <w:rsid w:val="004D303B"/>
    <w:rsid w:val="004D50C9"/>
    <w:rsid w:val="004F77BC"/>
    <w:rsid w:val="005027A3"/>
    <w:rsid w:val="00502D5C"/>
    <w:rsid w:val="00506F46"/>
    <w:rsid w:val="00513540"/>
    <w:rsid w:val="00540A9B"/>
    <w:rsid w:val="00542D57"/>
    <w:rsid w:val="00543E1E"/>
    <w:rsid w:val="00564918"/>
    <w:rsid w:val="0057557F"/>
    <w:rsid w:val="0057639B"/>
    <w:rsid w:val="00580992"/>
    <w:rsid w:val="005872D4"/>
    <w:rsid w:val="00587774"/>
    <w:rsid w:val="00591813"/>
    <w:rsid w:val="0059449D"/>
    <w:rsid w:val="00595CD6"/>
    <w:rsid w:val="0059624B"/>
    <w:rsid w:val="005A22FD"/>
    <w:rsid w:val="005B013D"/>
    <w:rsid w:val="005B1227"/>
    <w:rsid w:val="005E0E8C"/>
    <w:rsid w:val="005F3C70"/>
    <w:rsid w:val="006107B4"/>
    <w:rsid w:val="00612B3D"/>
    <w:rsid w:val="00612DD9"/>
    <w:rsid w:val="00615D71"/>
    <w:rsid w:val="00617632"/>
    <w:rsid w:val="0062031B"/>
    <w:rsid w:val="00620DE8"/>
    <w:rsid w:val="00627C7A"/>
    <w:rsid w:val="00631F72"/>
    <w:rsid w:val="00643F53"/>
    <w:rsid w:val="00652704"/>
    <w:rsid w:val="006603BA"/>
    <w:rsid w:val="006636EF"/>
    <w:rsid w:val="0066376E"/>
    <w:rsid w:val="00665A4B"/>
    <w:rsid w:val="006713D8"/>
    <w:rsid w:val="00672763"/>
    <w:rsid w:val="00681FCA"/>
    <w:rsid w:val="00684564"/>
    <w:rsid w:val="006B1804"/>
    <w:rsid w:val="006C1D45"/>
    <w:rsid w:val="006C558A"/>
    <w:rsid w:val="006C56B9"/>
    <w:rsid w:val="006D1179"/>
    <w:rsid w:val="006D1CD1"/>
    <w:rsid w:val="006F1903"/>
    <w:rsid w:val="00700C1C"/>
    <w:rsid w:val="007124F0"/>
    <w:rsid w:val="00721FF5"/>
    <w:rsid w:val="00731F95"/>
    <w:rsid w:val="0073665A"/>
    <w:rsid w:val="007414AF"/>
    <w:rsid w:val="00744C59"/>
    <w:rsid w:val="007525A5"/>
    <w:rsid w:val="00762133"/>
    <w:rsid w:val="00767980"/>
    <w:rsid w:val="00790A65"/>
    <w:rsid w:val="007B0E93"/>
    <w:rsid w:val="007B121C"/>
    <w:rsid w:val="007C03CD"/>
    <w:rsid w:val="007C5583"/>
    <w:rsid w:val="007D0375"/>
    <w:rsid w:val="007D7945"/>
    <w:rsid w:val="007E174F"/>
    <w:rsid w:val="007F031A"/>
    <w:rsid w:val="00802E14"/>
    <w:rsid w:val="00803730"/>
    <w:rsid w:val="00807060"/>
    <w:rsid w:val="00816025"/>
    <w:rsid w:val="008245DE"/>
    <w:rsid w:val="008257FB"/>
    <w:rsid w:val="008337F3"/>
    <w:rsid w:val="00841C47"/>
    <w:rsid w:val="00851220"/>
    <w:rsid w:val="00852D3D"/>
    <w:rsid w:val="008542E3"/>
    <w:rsid w:val="00861EAD"/>
    <w:rsid w:val="00865BFB"/>
    <w:rsid w:val="00895227"/>
    <w:rsid w:val="008A1102"/>
    <w:rsid w:val="008C2A24"/>
    <w:rsid w:val="008C535E"/>
    <w:rsid w:val="008C57AC"/>
    <w:rsid w:val="008D4A50"/>
    <w:rsid w:val="008E2A0A"/>
    <w:rsid w:val="008E396C"/>
    <w:rsid w:val="008E6E75"/>
    <w:rsid w:val="008F0C27"/>
    <w:rsid w:val="008F732E"/>
    <w:rsid w:val="00904FFA"/>
    <w:rsid w:val="00912F7B"/>
    <w:rsid w:val="00917F43"/>
    <w:rsid w:val="009213E7"/>
    <w:rsid w:val="00922250"/>
    <w:rsid w:val="00930777"/>
    <w:rsid w:val="00931034"/>
    <w:rsid w:val="009325D6"/>
    <w:rsid w:val="0093654B"/>
    <w:rsid w:val="009522CC"/>
    <w:rsid w:val="00954F7B"/>
    <w:rsid w:val="009621BC"/>
    <w:rsid w:val="00965768"/>
    <w:rsid w:val="00984F21"/>
    <w:rsid w:val="00985F28"/>
    <w:rsid w:val="00990B2E"/>
    <w:rsid w:val="00993A6C"/>
    <w:rsid w:val="009952D6"/>
    <w:rsid w:val="009957F6"/>
    <w:rsid w:val="009A1D24"/>
    <w:rsid w:val="009A2502"/>
    <w:rsid w:val="009C4BEF"/>
    <w:rsid w:val="009D02B9"/>
    <w:rsid w:val="009D779A"/>
    <w:rsid w:val="009F053B"/>
    <w:rsid w:val="009F6F93"/>
    <w:rsid w:val="00A00C1D"/>
    <w:rsid w:val="00A00DE7"/>
    <w:rsid w:val="00A02ADC"/>
    <w:rsid w:val="00A07FE6"/>
    <w:rsid w:val="00A247B7"/>
    <w:rsid w:val="00A24E89"/>
    <w:rsid w:val="00A271D8"/>
    <w:rsid w:val="00A363CC"/>
    <w:rsid w:val="00A426C3"/>
    <w:rsid w:val="00A55A80"/>
    <w:rsid w:val="00A6262E"/>
    <w:rsid w:val="00A64C11"/>
    <w:rsid w:val="00A7504E"/>
    <w:rsid w:val="00A75EC5"/>
    <w:rsid w:val="00A760F8"/>
    <w:rsid w:val="00A85E86"/>
    <w:rsid w:val="00AA5D84"/>
    <w:rsid w:val="00AA7523"/>
    <w:rsid w:val="00AC4F2A"/>
    <w:rsid w:val="00AD216B"/>
    <w:rsid w:val="00AD26C3"/>
    <w:rsid w:val="00AD38D8"/>
    <w:rsid w:val="00AD4EF4"/>
    <w:rsid w:val="00AF2B19"/>
    <w:rsid w:val="00AF5936"/>
    <w:rsid w:val="00AF5990"/>
    <w:rsid w:val="00B0100A"/>
    <w:rsid w:val="00B01DB4"/>
    <w:rsid w:val="00B04F86"/>
    <w:rsid w:val="00B06325"/>
    <w:rsid w:val="00B1709E"/>
    <w:rsid w:val="00B17BFA"/>
    <w:rsid w:val="00B201B9"/>
    <w:rsid w:val="00B24515"/>
    <w:rsid w:val="00B37A38"/>
    <w:rsid w:val="00B548DE"/>
    <w:rsid w:val="00B65555"/>
    <w:rsid w:val="00B71292"/>
    <w:rsid w:val="00B72773"/>
    <w:rsid w:val="00B74D23"/>
    <w:rsid w:val="00B7534F"/>
    <w:rsid w:val="00B80D88"/>
    <w:rsid w:val="00B939B1"/>
    <w:rsid w:val="00B94D18"/>
    <w:rsid w:val="00BC10FC"/>
    <w:rsid w:val="00BC12B3"/>
    <w:rsid w:val="00BC5A1D"/>
    <w:rsid w:val="00BE4661"/>
    <w:rsid w:val="00BF1970"/>
    <w:rsid w:val="00BF19A9"/>
    <w:rsid w:val="00BF28AD"/>
    <w:rsid w:val="00C01724"/>
    <w:rsid w:val="00C20E7F"/>
    <w:rsid w:val="00C21A14"/>
    <w:rsid w:val="00C33F33"/>
    <w:rsid w:val="00C44851"/>
    <w:rsid w:val="00C548AB"/>
    <w:rsid w:val="00C57730"/>
    <w:rsid w:val="00C642F4"/>
    <w:rsid w:val="00C66C9C"/>
    <w:rsid w:val="00C72259"/>
    <w:rsid w:val="00C82784"/>
    <w:rsid w:val="00C861E3"/>
    <w:rsid w:val="00CA29AC"/>
    <w:rsid w:val="00CB7DC6"/>
    <w:rsid w:val="00CC22C3"/>
    <w:rsid w:val="00CC2DF3"/>
    <w:rsid w:val="00CC4791"/>
    <w:rsid w:val="00CC4D14"/>
    <w:rsid w:val="00CE083A"/>
    <w:rsid w:val="00CE0952"/>
    <w:rsid w:val="00CE1B3B"/>
    <w:rsid w:val="00CE2885"/>
    <w:rsid w:val="00CE744A"/>
    <w:rsid w:val="00D031AE"/>
    <w:rsid w:val="00D231AB"/>
    <w:rsid w:val="00D248CE"/>
    <w:rsid w:val="00D46455"/>
    <w:rsid w:val="00D5239A"/>
    <w:rsid w:val="00D579D4"/>
    <w:rsid w:val="00D7144F"/>
    <w:rsid w:val="00D74B71"/>
    <w:rsid w:val="00D76E16"/>
    <w:rsid w:val="00D8132D"/>
    <w:rsid w:val="00D921F0"/>
    <w:rsid w:val="00D97421"/>
    <w:rsid w:val="00DA2341"/>
    <w:rsid w:val="00DA7E6E"/>
    <w:rsid w:val="00DB125C"/>
    <w:rsid w:val="00DB36EB"/>
    <w:rsid w:val="00DC52D7"/>
    <w:rsid w:val="00DC7F92"/>
    <w:rsid w:val="00DD0DB3"/>
    <w:rsid w:val="00DD202B"/>
    <w:rsid w:val="00DD3BF6"/>
    <w:rsid w:val="00DD6B40"/>
    <w:rsid w:val="00DE062A"/>
    <w:rsid w:val="00DE277D"/>
    <w:rsid w:val="00DF42BE"/>
    <w:rsid w:val="00E0336F"/>
    <w:rsid w:val="00E1148B"/>
    <w:rsid w:val="00E202B1"/>
    <w:rsid w:val="00E2231E"/>
    <w:rsid w:val="00E33D51"/>
    <w:rsid w:val="00E45FF9"/>
    <w:rsid w:val="00E470E7"/>
    <w:rsid w:val="00E66047"/>
    <w:rsid w:val="00E76D91"/>
    <w:rsid w:val="00E81B5C"/>
    <w:rsid w:val="00E87BA7"/>
    <w:rsid w:val="00E93E99"/>
    <w:rsid w:val="00EA74A3"/>
    <w:rsid w:val="00EB70E9"/>
    <w:rsid w:val="00ED393D"/>
    <w:rsid w:val="00ED64CD"/>
    <w:rsid w:val="00ED6D04"/>
    <w:rsid w:val="00EE6FED"/>
    <w:rsid w:val="00EF4D9C"/>
    <w:rsid w:val="00EF5ECE"/>
    <w:rsid w:val="00F060BC"/>
    <w:rsid w:val="00F10987"/>
    <w:rsid w:val="00F23DFC"/>
    <w:rsid w:val="00F23F1E"/>
    <w:rsid w:val="00F3120B"/>
    <w:rsid w:val="00F34EFB"/>
    <w:rsid w:val="00F46101"/>
    <w:rsid w:val="00F52589"/>
    <w:rsid w:val="00F562FB"/>
    <w:rsid w:val="00F56AA4"/>
    <w:rsid w:val="00F6656F"/>
    <w:rsid w:val="00F72468"/>
    <w:rsid w:val="00F801AF"/>
    <w:rsid w:val="00F86B8D"/>
    <w:rsid w:val="00F963A4"/>
    <w:rsid w:val="00F97694"/>
    <w:rsid w:val="00FA703C"/>
    <w:rsid w:val="00FB3544"/>
    <w:rsid w:val="00FB647D"/>
    <w:rsid w:val="00FC3AA6"/>
    <w:rsid w:val="00FD7F69"/>
    <w:rsid w:val="3C2970AC"/>
    <w:rsid w:val="3E5B7797"/>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3EDBFDE"/>
  <w15:docId w15:val="{87D20892-8032-49DA-BDDE-FBE49156E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es-ES"/>
    </w:rPr>
  </w:style>
  <w:style w:type="paragraph" w:styleId="Ttulo1">
    <w:name w:val="heading 1"/>
    <w:basedOn w:val="Normal"/>
    <w:next w:val="Normal"/>
    <w:qFormat/>
    <w:pPr>
      <w:keepNext/>
      <w:spacing w:line="480" w:lineRule="auto"/>
      <w:jc w:val="center"/>
      <w:outlineLvl w:val="0"/>
    </w:pPr>
    <w:rPr>
      <w:rFonts w:ascii="Arial" w:hAnsi="Arial"/>
      <w:b/>
      <w:sz w:val="24"/>
    </w:rPr>
  </w:style>
  <w:style w:type="paragraph" w:styleId="Ttulo2">
    <w:name w:val="heading 2"/>
    <w:basedOn w:val="Normal"/>
    <w:next w:val="Normal"/>
    <w:qFormat/>
    <w:pPr>
      <w:keepNext/>
      <w:outlineLvl w:val="1"/>
    </w:pPr>
    <w:rPr>
      <w:rFonts w:ascii="Arial" w:hAnsi="Arial"/>
      <w:b/>
      <w:bCs/>
      <w:sz w:val="24"/>
    </w:rPr>
  </w:style>
  <w:style w:type="paragraph" w:styleId="Ttulo3">
    <w:name w:val="heading 3"/>
    <w:basedOn w:val="Normal"/>
    <w:next w:val="Normal"/>
    <w:qFormat/>
    <w:pPr>
      <w:keepNext/>
      <w:jc w:val="both"/>
      <w:outlineLvl w:val="2"/>
    </w:pPr>
    <w:rPr>
      <w:rFonts w:ascii="Arial" w:hAnsi="Arial"/>
      <w:sz w:val="24"/>
    </w:rPr>
  </w:style>
  <w:style w:type="paragraph" w:styleId="Ttulo4">
    <w:name w:val="heading 4"/>
    <w:basedOn w:val="Normal"/>
    <w:next w:val="Normal"/>
    <w:qFormat/>
    <w:pPr>
      <w:keepNext/>
      <w:jc w:val="both"/>
      <w:outlineLvl w:val="3"/>
    </w:pPr>
    <w:rPr>
      <w:rFonts w:ascii="Arial" w:hAnsi="Arial"/>
      <w:b/>
      <w:sz w:val="24"/>
    </w:rPr>
  </w:style>
  <w:style w:type="paragraph" w:styleId="Ttulo5">
    <w:name w:val="heading 5"/>
    <w:basedOn w:val="Normal"/>
    <w:next w:val="Normal"/>
    <w:qFormat/>
    <w:pPr>
      <w:keepNext/>
      <w:jc w:val="both"/>
      <w:outlineLvl w:val="4"/>
    </w:pPr>
    <w:rPr>
      <w:b/>
      <w:sz w:val="12"/>
    </w:rPr>
  </w:style>
  <w:style w:type="paragraph" w:styleId="Ttulo6">
    <w:name w:val="heading 6"/>
    <w:basedOn w:val="Normal"/>
    <w:next w:val="Normal"/>
    <w:qFormat/>
    <w:pPr>
      <w:keepNext/>
      <w:outlineLvl w:val="5"/>
    </w:pPr>
    <w:rPr>
      <w:rFonts w:ascii="Tahoma" w:hAnsi="Tahoma"/>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rPr>
  </w:style>
  <w:style w:type="paragraph" w:styleId="Mapadeldocumento">
    <w:name w:val="Document Map"/>
    <w:basedOn w:val="Normal"/>
    <w:semiHidden/>
    <w:qFormat/>
    <w:pPr>
      <w:shd w:val="clear" w:color="auto" w:fill="000080"/>
    </w:pPr>
    <w:rPr>
      <w:rFonts w:ascii="Tahoma" w:hAnsi="Tahoma"/>
    </w:rPr>
  </w:style>
  <w:style w:type="paragraph" w:styleId="Piedepgina">
    <w:name w:val="footer"/>
    <w:basedOn w:val="Normal"/>
    <w:pPr>
      <w:tabs>
        <w:tab w:val="center" w:pos="4252"/>
        <w:tab w:val="right" w:pos="8504"/>
      </w:tabs>
    </w:pPr>
  </w:style>
  <w:style w:type="paragraph" w:styleId="Encabezado">
    <w:name w:val="header"/>
    <w:basedOn w:val="Normal"/>
    <w:qFormat/>
    <w:pPr>
      <w:tabs>
        <w:tab w:val="center" w:pos="4252"/>
        <w:tab w:val="right" w:pos="8504"/>
      </w:tabs>
    </w:pPr>
  </w:style>
  <w:style w:type="character" w:styleId="Hipervnculo">
    <w:name w:val="Hyperlink"/>
    <w:basedOn w:val="Fuentedeprrafopredeter"/>
    <w:qFormat/>
    <w:rPr>
      <w:color w:val="0000FF"/>
      <w:u w:val="single"/>
    </w:rPr>
  </w:style>
  <w:style w:type="paragraph" w:styleId="NormalWeb">
    <w:name w:val="Normal (Web)"/>
    <w:basedOn w:val="Normal"/>
    <w:uiPriority w:val="99"/>
    <w:qFormat/>
    <w:pPr>
      <w:spacing w:before="100" w:beforeAutospacing="1" w:after="100" w:afterAutospacing="1"/>
    </w:pPr>
    <w:rPr>
      <w:sz w:val="24"/>
      <w:szCs w:val="24"/>
      <w:lang w:val="es-ES"/>
    </w:rPr>
  </w:style>
  <w:style w:type="table" w:styleId="Tablaconcuadrcula">
    <w:name w:val="Table Grid"/>
    <w:basedOn w:val="Tab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4">
    <w:name w:val="estilo4"/>
    <w:basedOn w:val="Normal"/>
    <w:qFormat/>
    <w:pPr>
      <w:spacing w:before="100" w:beforeAutospacing="1" w:after="100" w:afterAutospacing="1"/>
    </w:pPr>
    <w:rPr>
      <w:color w:val="000000"/>
      <w:sz w:val="24"/>
      <w:szCs w:val="24"/>
      <w:lang w:val="es-ES"/>
    </w:rPr>
  </w:style>
  <w:style w:type="paragraph" w:customStyle="1" w:styleId="estilo5">
    <w:name w:val="estilo5"/>
    <w:basedOn w:val="Normal"/>
    <w:qFormat/>
    <w:pPr>
      <w:spacing w:before="100" w:beforeAutospacing="1" w:after="100" w:afterAutospacing="1"/>
    </w:pPr>
    <w:rPr>
      <w:sz w:val="24"/>
      <w:szCs w:val="24"/>
      <w:lang w:val="es-ES"/>
    </w:rPr>
  </w:style>
  <w:style w:type="character" w:customStyle="1" w:styleId="estilo61">
    <w:name w:val="estilo61"/>
    <w:basedOn w:val="Fuentedeprrafopredeter"/>
    <w:qFormat/>
    <w:rPr>
      <w:b/>
      <w:bCs/>
      <w:color w:val="FF0000"/>
    </w:rPr>
  </w:style>
  <w:style w:type="table" w:customStyle="1" w:styleId="Tablanormal21">
    <w:name w:val="Tabla normal 21"/>
    <w:basedOn w:val="Tablanormal"/>
    <w:uiPriority w:val="42"/>
    <w:tblPr>
      <w:tblBorders>
        <w:bottom w:val="single" w:sz="4" w:space="0" w:color="7F7F7F" w:themeColor="text1" w:themeTint="80"/>
        <w:insideH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rrafodelista">
    <w:name w:val="List Paragraph"/>
    <w:basedOn w:val="Normal"/>
    <w:uiPriority w:val="34"/>
    <w:qFormat/>
    <w:pPr>
      <w:ind w:left="720"/>
      <w:contextualSpacing/>
    </w:pPr>
  </w:style>
  <w:style w:type="character" w:styleId="Textoennegrita">
    <w:name w:val="Strong"/>
    <w:basedOn w:val="Fuentedeprrafopredeter"/>
    <w:uiPriority w:val="22"/>
    <w:qFormat/>
    <w:rsid w:val="000A0B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55006">
      <w:bodyDiv w:val="1"/>
      <w:marLeft w:val="0"/>
      <w:marRight w:val="0"/>
      <w:marTop w:val="0"/>
      <w:marBottom w:val="0"/>
      <w:divBdr>
        <w:top w:val="none" w:sz="0" w:space="0" w:color="auto"/>
        <w:left w:val="none" w:sz="0" w:space="0" w:color="auto"/>
        <w:bottom w:val="none" w:sz="0" w:space="0" w:color="auto"/>
        <w:right w:val="none" w:sz="0" w:space="0" w:color="auto"/>
      </w:divBdr>
    </w:div>
    <w:div w:id="201138469">
      <w:bodyDiv w:val="1"/>
      <w:marLeft w:val="0"/>
      <w:marRight w:val="0"/>
      <w:marTop w:val="0"/>
      <w:marBottom w:val="0"/>
      <w:divBdr>
        <w:top w:val="none" w:sz="0" w:space="0" w:color="auto"/>
        <w:left w:val="none" w:sz="0" w:space="0" w:color="auto"/>
        <w:bottom w:val="none" w:sz="0" w:space="0" w:color="auto"/>
        <w:right w:val="none" w:sz="0" w:space="0" w:color="auto"/>
      </w:divBdr>
    </w:div>
    <w:div w:id="342754845">
      <w:bodyDiv w:val="1"/>
      <w:marLeft w:val="0"/>
      <w:marRight w:val="0"/>
      <w:marTop w:val="0"/>
      <w:marBottom w:val="0"/>
      <w:divBdr>
        <w:top w:val="none" w:sz="0" w:space="0" w:color="auto"/>
        <w:left w:val="none" w:sz="0" w:space="0" w:color="auto"/>
        <w:bottom w:val="none" w:sz="0" w:space="0" w:color="auto"/>
        <w:right w:val="none" w:sz="0" w:space="0" w:color="auto"/>
      </w:divBdr>
    </w:div>
    <w:div w:id="343437090">
      <w:bodyDiv w:val="1"/>
      <w:marLeft w:val="0"/>
      <w:marRight w:val="0"/>
      <w:marTop w:val="0"/>
      <w:marBottom w:val="0"/>
      <w:divBdr>
        <w:top w:val="none" w:sz="0" w:space="0" w:color="auto"/>
        <w:left w:val="none" w:sz="0" w:space="0" w:color="auto"/>
        <w:bottom w:val="none" w:sz="0" w:space="0" w:color="auto"/>
        <w:right w:val="none" w:sz="0" w:space="0" w:color="auto"/>
      </w:divBdr>
    </w:div>
    <w:div w:id="451678658">
      <w:bodyDiv w:val="1"/>
      <w:marLeft w:val="0"/>
      <w:marRight w:val="0"/>
      <w:marTop w:val="0"/>
      <w:marBottom w:val="0"/>
      <w:divBdr>
        <w:top w:val="none" w:sz="0" w:space="0" w:color="auto"/>
        <w:left w:val="none" w:sz="0" w:space="0" w:color="auto"/>
        <w:bottom w:val="none" w:sz="0" w:space="0" w:color="auto"/>
        <w:right w:val="none" w:sz="0" w:space="0" w:color="auto"/>
      </w:divBdr>
    </w:div>
    <w:div w:id="692730558">
      <w:bodyDiv w:val="1"/>
      <w:marLeft w:val="0"/>
      <w:marRight w:val="0"/>
      <w:marTop w:val="0"/>
      <w:marBottom w:val="0"/>
      <w:divBdr>
        <w:top w:val="none" w:sz="0" w:space="0" w:color="auto"/>
        <w:left w:val="none" w:sz="0" w:space="0" w:color="auto"/>
        <w:bottom w:val="none" w:sz="0" w:space="0" w:color="auto"/>
        <w:right w:val="none" w:sz="0" w:space="0" w:color="auto"/>
      </w:divBdr>
    </w:div>
    <w:div w:id="806750184">
      <w:bodyDiv w:val="1"/>
      <w:marLeft w:val="0"/>
      <w:marRight w:val="0"/>
      <w:marTop w:val="0"/>
      <w:marBottom w:val="0"/>
      <w:divBdr>
        <w:top w:val="none" w:sz="0" w:space="0" w:color="auto"/>
        <w:left w:val="none" w:sz="0" w:space="0" w:color="auto"/>
        <w:bottom w:val="none" w:sz="0" w:space="0" w:color="auto"/>
        <w:right w:val="none" w:sz="0" w:space="0" w:color="auto"/>
      </w:divBdr>
    </w:div>
    <w:div w:id="1487160279">
      <w:bodyDiv w:val="1"/>
      <w:marLeft w:val="0"/>
      <w:marRight w:val="0"/>
      <w:marTop w:val="0"/>
      <w:marBottom w:val="0"/>
      <w:divBdr>
        <w:top w:val="none" w:sz="0" w:space="0" w:color="auto"/>
        <w:left w:val="none" w:sz="0" w:space="0" w:color="auto"/>
        <w:bottom w:val="none" w:sz="0" w:space="0" w:color="auto"/>
        <w:right w:val="none" w:sz="0" w:space="0" w:color="auto"/>
      </w:divBdr>
    </w:div>
    <w:div w:id="1844777392">
      <w:bodyDiv w:val="1"/>
      <w:marLeft w:val="0"/>
      <w:marRight w:val="0"/>
      <w:marTop w:val="0"/>
      <w:marBottom w:val="0"/>
      <w:divBdr>
        <w:top w:val="none" w:sz="0" w:space="0" w:color="auto"/>
        <w:left w:val="none" w:sz="0" w:space="0" w:color="auto"/>
        <w:bottom w:val="none" w:sz="0" w:space="0" w:color="auto"/>
        <w:right w:val="none" w:sz="0" w:space="0" w:color="auto"/>
      </w:divBdr>
    </w:div>
    <w:div w:id="1908763985">
      <w:bodyDiv w:val="1"/>
      <w:marLeft w:val="0"/>
      <w:marRight w:val="0"/>
      <w:marTop w:val="0"/>
      <w:marBottom w:val="0"/>
      <w:divBdr>
        <w:top w:val="none" w:sz="0" w:space="0" w:color="auto"/>
        <w:left w:val="none" w:sz="0" w:space="0" w:color="auto"/>
        <w:bottom w:val="none" w:sz="0" w:space="0" w:color="auto"/>
        <w:right w:val="none" w:sz="0" w:space="0" w:color="auto"/>
      </w:divBdr>
    </w:div>
    <w:div w:id="1917738941">
      <w:bodyDiv w:val="1"/>
      <w:marLeft w:val="0"/>
      <w:marRight w:val="0"/>
      <w:marTop w:val="0"/>
      <w:marBottom w:val="0"/>
      <w:divBdr>
        <w:top w:val="none" w:sz="0" w:space="0" w:color="auto"/>
        <w:left w:val="none" w:sz="0" w:space="0" w:color="auto"/>
        <w:bottom w:val="none" w:sz="0" w:space="0" w:color="auto"/>
        <w:right w:val="none" w:sz="0" w:space="0" w:color="auto"/>
      </w:divBdr>
    </w:div>
    <w:div w:id="2126918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ds.org.co/es/novedades/el-ayer-y-el-hoy-de-los-humedales-de-bogot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bogota.gov.co/mi-ciudad/ambiente/ambiente-suspende-obras-en-humedal-juan-amarillo"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26DE65-E9BA-4212-9CCE-CB8A6DC8C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1473</Words>
  <Characters>8104</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Memorando</vt:lpstr>
    </vt:vector>
  </TitlesOfParts>
  <Company>LG  Electronics Inc.</Company>
  <LinksUpToDate>false</LinksUpToDate>
  <CharactersWithSpaces>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dc:title>
  <dc:creator>Gustavo Andres Martinez Rivera</dc:creator>
  <cp:lastModifiedBy>Carlos Julio Mora Avilan</cp:lastModifiedBy>
  <cp:revision>2</cp:revision>
  <cp:lastPrinted>2021-09-02T19:37:00Z</cp:lastPrinted>
  <dcterms:created xsi:type="dcterms:W3CDTF">2024-07-11T15:23:00Z</dcterms:created>
  <dcterms:modified xsi:type="dcterms:W3CDTF">2024-07-11T15:23:00Z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A291E536DF2A44398091387AC39A5879_12</vt:lpwstr>
  </property>
</Properties>
</file>