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8E4E" w14:textId="317C9165" w:rsidR="006E3029" w:rsidRPr="00B52E4D" w:rsidRDefault="00B52E4D" w:rsidP="00B52E4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B52E4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PROYECTO 1830 Y PROYECTO 1743</w:t>
      </w:r>
    </w:p>
    <w:tbl>
      <w:tblPr>
        <w:tblW w:w="11341" w:type="dxa"/>
        <w:tblInd w:w="-1284" w:type="dxa"/>
        <w:shd w:val="clear" w:color="auto" w:fill="FFFFFF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604"/>
        <w:gridCol w:w="2185"/>
      </w:tblGrid>
      <w:tr w:rsidR="00B52E4D" w:rsidRPr="00B52E4D" w14:paraId="3F5E3006" w14:textId="77777777" w:rsidTr="00B52E4D">
        <w:trPr>
          <w:trHeight w:val="336"/>
        </w:trPr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5F881CD" w14:textId="77777777" w:rsidR="00B52E4D" w:rsidRPr="00B52E4D" w:rsidRDefault="00B52E4D" w:rsidP="00B52E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Pregunta realizada por el ciudadano/a</w:t>
            </w:r>
          </w:p>
        </w:tc>
        <w:tc>
          <w:tcPr>
            <w:tcW w:w="660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9987D79" w14:textId="77777777" w:rsidR="00B52E4D" w:rsidRPr="00B52E4D" w:rsidRDefault="00B52E4D" w:rsidP="00B52E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Compromiso pactado</w:t>
            </w:r>
          </w:p>
        </w:tc>
        <w:tc>
          <w:tcPr>
            <w:tcW w:w="2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A12694B" w14:textId="77777777" w:rsidR="00B52E4D" w:rsidRPr="00B52E4D" w:rsidRDefault="00B52E4D" w:rsidP="00B52E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ÁREA / PROFESIONAL</w:t>
            </w:r>
          </w:p>
        </w:tc>
      </w:tr>
      <w:tr w:rsidR="00B52E4D" w:rsidRPr="00B52E4D" w14:paraId="491CE2F5" w14:textId="77777777" w:rsidTr="00B52E4D">
        <w:trPr>
          <w:trHeight w:val="336"/>
        </w:trPr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B96509F" w14:textId="2A1D5CBC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Ojalá haya una inversión con las universidades para generar profesionales. Las universidades deben entender que ellas pueden hacer algo por mejorar nuestra localidad.</w:t>
            </w:r>
          </w:p>
        </w:tc>
        <w:tc>
          <w:tcPr>
            <w:tcW w:w="660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B67D712" w14:textId="284ACBC9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Realizar seguimiento trimestral a la línea de inversión de Educación Superior y Primera Infancia para el cuatrienio 2021-2022</w:t>
            </w: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587894B7" w14:textId="24EE2140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2FB1C3CD" w14:textId="77777777" w:rsidR="00B52E4D" w:rsidRPr="00B52E4D" w:rsidRDefault="00B52E4D" w:rsidP="00B52E4D">
            <w:pPr>
              <w:shd w:val="clear" w:color="auto" w:fill="FFFFFF"/>
              <w:spacing w:line="235" w:lineRule="atLeast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El proyecto 1830 “Chapinero es Primera Infancia” ha tenido los siguientes avances:  </w:t>
            </w:r>
          </w:p>
          <w:p w14:paraId="51B15D3F" w14:textId="77777777" w:rsidR="00B52E4D" w:rsidRPr="00B52E4D" w:rsidRDefault="00B52E4D" w:rsidP="00B52E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Se realizaron reuniones con los rectores para priorizar las propuestas de proyectos para el 2021 </w:t>
            </w:r>
          </w:p>
          <w:p w14:paraId="1C53288F" w14:textId="77777777" w:rsidR="00B52E4D" w:rsidRPr="00B52E4D" w:rsidRDefault="00B52E4D" w:rsidP="00B52E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Cada uno de los colegios identificó el proyecto a partir de las necesidades tanto en dotación como en formación </w:t>
            </w:r>
          </w:p>
          <w:p w14:paraId="3D47B44A" w14:textId="77777777" w:rsidR="00B52E4D" w:rsidRPr="00B52E4D" w:rsidRDefault="00B52E4D" w:rsidP="00B52E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Las propuestas fueron avaladas por la Secretaría Distrital de Educación y por la Alcaldía Local</w:t>
            </w:r>
          </w:p>
          <w:p w14:paraId="02DC5985" w14:textId="77777777" w:rsidR="00B52E4D" w:rsidRPr="00B52E4D" w:rsidRDefault="00B52E4D" w:rsidP="00B52E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Se realizaron mesas técnicas para formulación del Documento Técnico de Soporte </w:t>
            </w:r>
          </w:p>
          <w:p w14:paraId="5A63069A" w14:textId="77777777" w:rsidR="00B52E4D" w:rsidRPr="00B52E4D" w:rsidRDefault="00B52E4D" w:rsidP="00B52E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Con base en la información suministrada por los colegios y los documentos técnicos del sector se formuló el Documento Técnico de Soporte </w:t>
            </w:r>
          </w:p>
          <w:p w14:paraId="24012022" w14:textId="139438A6" w:rsidR="00B52E4D" w:rsidRPr="00B52E4D" w:rsidRDefault="00B52E4D" w:rsidP="00B52E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El sector entregó viabilidad técnica al Documento Técnico de Soporte enviado por la Alcaldía Local y se inició el proceso de elaboración de los anexos técnicos.  </w:t>
            </w:r>
          </w:p>
          <w:p w14:paraId="0FF95337" w14:textId="77777777" w:rsidR="00B52E4D" w:rsidRPr="00B52E4D" w:rsidRDefault="00B52E4D" w:rsidP="00B52E4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El proyecto 1830 “Chapinero </w:t>
            </w: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construye futuro</w:t>
            </w: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” ha tenido los siguientes avances:  </w:t>
            </w:r>
          </w:p>
          <w:p w14:paraId="384DF6B9" w14:textId="1285CB77" w:rsidR="00B52E4D" w:rsidRPr="00B52E4D" w:rsidRDefault="00B52E4D" w:rsidP="00B52E4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 han realizado 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13 </w:t>
            </w:r>
            <w:r w:rsidRPr="00B52E4D">
              <w:rPr>
                <w:rFonts w:ascii="Arial Narrow" w:hAnsi="Arial Narrow"/>
                <w:sz w:val="24"/>
                <w:szCs w:val="24"/>
              </w:rPr>
              <w:t>reuniones cada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 viernes desde el 05 de febrero hasta la fecha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 para revisión del DTS</w:t>
            </w:r>
          </w:p>
          <w:p w14:paraId="7A6A2D96" w14:textId="04CA03BB" w:rsidR="00B52E4D" w:rsidRPr="00B52E4D" w:rsidRDefault="00B52E4D" w:rsidP="00B52E4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52E4D">
              <w:rPr>
                <w:rFonts w:ascii="Arial Narrow" w:hAnsi="Arial Narrow"/>
                <w:sz w:val="24"/>
                <w:szCs w:val="24"/>
              </w:rPr>
              <w:t>Establecimiento de criterios de selección de los jóvenes para el ingreso al proyecto.</w:t>
            </w:r>
          </w:p>
          <w:p w14:paraId="02B50BC1" w14:textId="65A87BCD" w:rsidR="00B52E4D" w:rsidRPr="00B52E4D" w:rsidRDefault="00B52E4D" w:rsidP="00B52E4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52E4D">
              <w:rPr>
                <w:rFonts w:ascii="Arial Narrow" w:hAnsi="Arial Narrow"/>
                <w:sz w:val="24"/>
                <w:szCs w:val="24"/>
              </w:rPr>
              <w:t>Lanza</w:t>
            </w:r>
            <w:r>
              <w:rPr>
                <w:rFonts w:ascii="Arial Narrow" w:hAnsi="Arial Narrow"/>
                <w:sz w:val="24"/>
                <w:szCs w:val="24"/>
              </w:rPr>
              <w:t>miento de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 convocatoria para las IES. El lunes 31 de mayo se </w:t>
            </w:r>
            <w:r w:rsidRPr="00B52E4D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erró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 el plazo de inscripción.</w:t>
            </w:r>
          </w:p>
          <w:p w14:paraId="5E4E08A4" w14:textId="7F157D4B" w:rsidR="00B52E4D" w:rsidRPr="00B52E4D" w:rsidRDefault="00B52E4D" w:rsidP="00B52E4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B52E4D">
              <w:rPr>
                <w:rFonts w:ascii="Arial Narrow" w:hAnsi="Arial Narrow"/>
                <w:sz w:val="24"/>
                <w:szCs w:val="24"/>
              </w:rPr>
              <w:t>Suscri</w:t>
            </w:r>
            <w:r w:rsidRPr="00B52E4D">
              <w:rPr>
                <w:rFonts w:ascii="Arial Narrow" w:hAnsi="Arial Narrow"/>
                <w:sz w:val="24"/>
                <w:szCs w:val="24"/>
              </w:rPr>
              <w:t>pción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 convenio con SED para ajuste de presupuesto mediante convenio marco interadministrativo.</w:t>
            </w:r>
            <w:r w:rsidRPr="00B52E4D">
              <w:rPr>
                <w:rFonts w:ascii="Arial Narrow" w:hAnsi="Arial Narrow"/>
                <w:sz w:val="24"/>
                <w:szCs w:val="24"/>
              </w:rPr>
              <w:t xml:space="preserve"> (Se encuentra en estudio jurídico en la SED) </w:t>
            </w:r>
          </w:p>
          <w:p w14:paraId="5E7E55E3" w14:textId="77777777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1755D432" w14:textId="77777777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4E383446" w14:textId="77777777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009FDCED" w14:textId="52BA400E" w:rsidR="00B52E4D" w:rsidRPr="00B52E4D" w:rsidRDefault="00B52E4D" w:rsidP="00B52E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FEB18A3" w14:textId="77777777" w:rsidR="00B52E4D" w:rsidRPr="00B52E4D" w:rsidRDefault="00B52E4D" w:rsidP="00B52E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E4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Educación</w:t>
            </w: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br/>
              <w:t>Claudia Marcela López Serrato</w:t>
            </w:r>
            <w:r w:rsidRPr="00B52E4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br/>
              <w:t>Diana Barinas Ramírez</w:t>
            </w:r>
          </w:p>
        </w:tc>
      </w:tr>
    </w:tbl>
    <w:p w14:paraId="441A8A26" w14:textId="77777777" w:rsidR="003C54BD" w:rsidRPr="00B52E4D" w:rsidRDefault="003C54BD">
      <w:pPr>
        <w:rPr>
          <w:rFonts w:ascii="Arial Narrow" w:hAnsi="Arial Narrow"/>
          <w:sz w:val="24"/>
          <w:szCs w:val="24"/>
        </w:rPr>
      </w:pPr>
    </w:p>
    <w:sectPr w:rsidR="003C54BD" w:rsidRPr="00B52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92A"/>
    <w:multiLevelType w:val="multilevel"/>
    <w:tmpl w:val="318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A6D92"/>
    <w:multiLevelType w:val="hybridMultilevel"/>
    <w:tmpl w:val="9C20F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1866"/>
    <w:multiLevelType w:val="hybridMultilevel"/>
    <w:tmpl w:val="316C71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9"/>
    <w:rsid w:val="003C54BD"/>
    <w:rsid w:val="006E3029"/>
    <w:rsid w:val="008D31BF"/>
    <w:rsid w:val="00B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4AB1"/>
  <w15:chartTrackingRefBased/>
  <w15:docId w15:val="{208F6E86-B47B-4085-9FB9-4DC65E4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5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Ramirez</dc:creator>
  <cp:keywords/>
  <dc:description/>
  <cp:lastModifiedBy>Diana Ramirez</cp:lastModifiedBy>
  <cp:revision>2</cp:revision>
  <dcterms:created xsi:type="dcterms:W3CDTF">2021-06-02T23:30:00Z</dcterms:created>
  <dcterms:modified xsi:type="dcterms:W3CDTF">2021-06-02T23:30:00Z</dcterms:modified>
</cp:coreProperties>
</file>