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C7167" w14:textId="77777777" w:rsidR="008B0FD0" w:rsidRPr="00ED2F2B" w:rsidRDefault="008B0FD0">
      <w:pPr>
        <w:pStyle w:val="Textoindependiente"/>
        <w:spacing w:before="4"/>
        <w:rPr>
          <w:rFonts w:ascii="Arial" w:hAnsi="Arial" w:cs="Arial"/>
        </w:rPr>
      </w:pPr>
      <w:bookmarkStart w:id="0" w:name="_GoBack"/>
      <w:bookmarkEnd w:id="0"/>
    </w:p>
    <w:p w14:paraId="3EA776DA" w14:textId="77777777" w:rsidR="0002054C" w:rsidRDefault="0002054C" w:rsidP="0064777E">
      <w:pPr>
        <w:pStyle w:val="Ttulo1"/>
        <w:ind w:left="2648" w:right="2634"/>
        <w:jc w:val="center"/>
        <w:rPr>
          <w:rFonts w:ascii="Arial" w:hAnsi="Arial" w:cs="Arial"/>
        </w:rPr>
      </w:pPr>
    </w:p>
    <w:p w14:paraId="39875B8B" w14:textId="77777777" w:rsidR="00D9710D" w:rsidRDefault="00D9710D" w:rsidP="0064777E">
      <w:pPr>
        <w:pStyle w:val="Ttulo1"/>
        <w:ind w:left="2648" w:right="2634"/>
        <w:jc w:val="center"/>
        <w:rPr>
          <w:rFonts w:ascii="Arial" w:hAnsi="Arial" w:cs="Arial"/>
        </w:rPr>
      </w:pPr>
    </w:p>
    <w:p w14:paraId="18CFAEE0" w14:textId="77777777" w:rsidR="00D9710D" w:rsidRDefault="00D9710D" w:rsidP="0064777E">
      <w:pPr>
        <w:pStyle w:val="Ttulo1"/>
        <w:ind w:left="2648" w:right="2634"/>
        <w:jc w:val="center"/>
        <w:rPr>
          <w:rFonts w:ascii="Arial" w:hAnsi="Arial" w:cs="Arial"/>
        </w:rPr>
      </w:pPr>
    </w:p>
    <w:p w14:paraId="727496DF" w14:textId="77777777" w:rsidR="00D9710D" w:rsidRDefault="00D9710D" w:rsidP="0064777E">
      <w:pPr>
        <w:pStyle w:val="Ttulo1"/>
        <w:ind w:left="2648" w:right="2634"/>
        <w:jc w:val="center"/>
        <w:rPr>
          <w:rFonts w:ascii="Arial" w:hAnsi="Arial" w:cs="Arial"/>
        </w:rPr>
      </w:pPr>
    </w:p>
    <w:p w14:paraId="7DCCDE7F" w14:textId="77777777" w:rsidR="00D9710D" w:rsidRDefault="00D9710D" w:rsidP="0064777E">
      <w:pPr>
        <w:pStyle w:val="Ttulo1"/>
        <w:ind w:left="2648" w:right="2634"/>
        <w:jc w:val="center"/>
        <w:rPr>
          <w:rFonts w:ascii="Arial" w:hAnsi="Arial" w:cs="Arial"/>
        </w:rPr>
      </w:pPr>
    </w:p>
    <w:p w14:paraId="3780A726" w14:textId="77777777" w:rsidR="00D9710D" w:rsidRDefault="00D9710D" w:rsidP="0064777E">
      <w:pPr>
        <w:pStyle w:val="Ttulo1"/>
        <w:ind w:left="2648" w:right="2634"/>
        <w:jc w:val="center"/>
        <w:rPr>
          <w:rFonts w:ascii="Arial" w:hAnsi="Arial" w:cs="Arial"/>
        </w:rPr>
      </w:pPr>
    </w:p>
    <w:p w14:paraId="5D991DC4" w14:textId="77777777" w:rsidR="00D9710D" w:rsidRDefault="00D9710D" w:rsidP="0064777E">
      <w:pPr>
        <w:pStyle w:val="Ttulo1"/>
        <w:ind w:left="2648" w:right="2634"/>
        <w:jc w:val="center"/>
        <w:rPr>
          <w:rFonts w:ascii="Arial" w:hAnsi="Arial" w:cs="Arial"/>
        </w:rPr>
      </w:pPr>
    </w:p>
    <w:p w14:paraId="5617D48C" w14:textId="77777777" w:rsidR="00D9710D" w:rsidRDefault="00D9710D" w:rsidP="0064777E">
      <w:pPr>
        <w:pStyle w:val="Ttulo1"/>
        <w:ind w:left="2648" w:right="2634"/>
        <w:jc w:val="center"/>
        <w:rPr>
          <w:rFonts w:ascii="Arial" w:hAnsi="Arial" w:cs="Arial"/>
        </w:rPr>
      </w:pPr>
    </w:p>
    <w:p w14:paraId="6B41F1B9" w14:textId="77777777" w:rsidR="00D9710D" w:rsidRDefault="00D9710D" w:rsidP="0064777E">
      <w:pPr>
        <w:pStyle w:val="Ttulo1"/>
        <w:ind w:left="2648" w:right="2634"/>
        <w:jc w:val="center"/>
        <w:rPr>
          <w:rFonts w:ascii="Arial" w:hAnsi="Arial" w:cs="Arial"/>
        </w:rPr>
      </w:pPr>
    </w:p>
    <w:p w14:paraId="5BE33181" w14:textId="77777777" w:rsidR="00D9710D" w:rsidRDefault="00D9710D" w:rsidP="0064777E">
      <w:pPr>
        <w:pStyle w:val="Ttulo1"/>
        <w:ind w:left="2648" w:right="2634"/>
        <w:jc w:val="center"/>
        <w:rPr>
          <w:rFonts w:ascii="Arial" w:hAnsi="Arial" w:cs="Arial"/>
        </w:rPr>
      </w:pPr>
    </w:p>
    <w:p w14:paraId="35EEFFE6" w14:textId="77777777" w:rsidR="0002054C" w:rsidRPr="00D9710D" w:rsidRDefault="00AC7E03" w:rsidP="00AC7E03">
      <w:pPr>
        <w:pStyle w:val="Ttulo1"/>
        <w:ind w:left="1985" w:right="2634" w:firstLine="663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D9710D" w:rsidRPr="00D9710D">
        <w:rPr>
          <w:rFonts w:ascii="Arial" w:hAnsi="Arial" w:cs="Arial"/>
          <w:sz w:val="28"/>
          <w:szCs w:val="28"/>
        </w:rPr>
        <w:t>RELATORÍA</w:t>
      </w:r>
    </w:p>
    <w:p w14:paraId="2CDBF2D2" w14:textId="1BCC3E43" w:rsidR="00D9710D" w:rsidRDefault="00BF64F5" w:rsidP="00D9710D">
      <w:pPr>
        <w:pStyle w:val="Ttulo1"/>
        <w:tabs>
          <w:tab w:val="left" w:pos="6663"/>
        </w:tabs>
        <w:ind w:left="2648" w:right="126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“</w:t>
      </w:r>
      <w:r w:rsidR="00D9710D">
        <w:rPr>
          <w:rFonts w:ascii="Arial" w:hAnsi="Arial" w:cs="Arial"/>
          <w:sz w:val="28"/>
          <w:szCs w:val="28"/>
        </w:rPr>
        <w:t xml:space="preserve">DIÁLOGO SOCIAL DE </w:t>
      </w:r>
      <w:r w:rsidR="00D9710D" w:rsidRPr="00D9710D">
        <w:rPr>
          <w:rFonts w:ascii="Arial" w:hAnsi="Arial" w:cs="Arial"/>
          <w:sz w:val="28"/>
          <w:szCs w:val="28"/>
        </w:rPr>
        <w:t>SABERES</w:t>
      </w:r>
      <w:r w:rsidR="00D45E91">
        <w:rPr>
          <w:rFonts w:ascii="Arial" w:hAnsi="Arial" w:cs="Arial"/>
          <w:sz w:val="28"/>
          <w:szCs w:val="28"/>
        </w:rPr>
        <w:t>”</w:t>
      </w:r>
    </w:p>
    <w:p w14:paraId="0CFF3B15" w14:textId="057D4551" w:rsidR="00D9710D" w:rsidRPr="00D9710D" w:rsidRDefault="00D9710D" w:rsidP="00D9710D">
      <w:pPr>
        <w:pStyle w:val="Ttulo1"/>
        <w:ind w:left="2648" w:right="2634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</w:t>
      </w:r>
      <w:r w:rsidRPr="00D9710D">
        <w:rPr>
          <w:rFonts w:ascii="Arial" w:hAnsi="Arial" w:cs="Arial"/>
          <w:sz w:val="28"/>
          <w:szCs w:val="28"/>
        </w:rPr>
        <w:t>SEC</w:t>
      </w:r>
      <w:r>
        <w:rPr>
          <w:rFonts w:ascii="Arial" w:hAnsi="Arial" w:cs="Arial"/>
          <w:sz w:val="28"/>
          <w:szCs w:val="28"/>
        </w:rPr>
        <w:t>T</w:t>
      </w:r>
      <w:r w:rsidRPr="00D9710D">
        <w:rPr>
          <w:rFonts w:ascii="Arial" w:hAnsi="Arial" w:cs="Arial"/>
          <w:sz w:val="28"/>
          <w:szCs w:val="28"/>
        </w:rPr>
        <w:t>OR HÁBITAT</w:t>
      </w:r>
    </w:p>
    <w:p w14:paraId="368A5179" w14:textId="77777777" w:rsidR="00D9710D" w:rsidRPr="00D9710D" w:rsidRDefault="00D9710D" w:rsidP="00D9710D">
      <w:pPr>
        <w:pStyle w:val="Ttulo1"/>
        <w:ind w:left="2648" w:right="2634"/>
        <w:jc w:val="center"/>
        <w:rPr>
          <w:rFonts w:ascii="Arial" w:hAnsi="Arial" w:cs="Arial"/>
          <w:sz w:val="28"/>
          <w:szCs w:val="28"/>
        </w:rPr>
      </w:pPr>
    </w:p>
    <w:p w14:paraId="73645550" w14:textId="77777777" w:rsidR="00D9710D" w:rsidRDefault="00D9710D" w:rsidP="00D9710D">
      <w:pPr>
        <w:pStyle w:val="Ttulo1"/>
        <w:ind w:left="2648" w:right="2634"/>
        <w:jc w:val="center"/>
        <w:rPr>
          <w:rFonts w:ascii="Arial" w:hAnsi="Arial" w:cs="Arial"/>
          <w:sz w:val="28"/>
          <w:szCs w:val="28"/>
        </w:rPr>
      </w:pPr>
    </w:p>
    <w:p w14:paraId="6B29CD67" w14:textId="77777777" w:rsidR="00AC7E03" w:rsidRDefault="00AC7E03" w:rsidP="00D9710D">
      <w:pPr>
        <w:pStyle w:val="Ttulo1"/>
        <w:ind w:left="2648" w:right="2634"/>
        <w:jc w:val="center"/>
        <w:rPr>
          <w:rFonts w:ascii="Arial" w:hAnsi="Arial" w:cs="Arial"/>
          <w:sz w:val="28"/>
          <w:szCs w:val="28"/>
        </w:rPr>
      </w:pPr>
    </w:p>
    <w:p w14:paraId="3DB9E5A0" w14:textId="77777777" w:rsidR="00AC7E03" w:rsidRDefault="00AC7E03" w:rsidP="00D9710D">
      <w:pPr>
        <w:pStyle w:val="Ttulo1"/>
        <w:ind w:left="2648" w:right="2634"/>
        <w:jc w:val="center"/>
        <w:rPr>
          <w:rFonts w:ascii="Arial" w:hAnsi="Arial" w:cs="Arial"/>
          <w:sz w:val="28"/>
          <w:szCs w:val="28"/>
        </w:rPr>
      </w:pPr>
    </w:p>
    <w:p w14:paraId="1FAAF2AF" w14:textId="77777777" w:rsidR="00AC7E03" w:rsidRDefault="00AC7E03" w:rsidP="00D9710D">
      <w:pPr>
        <w:pStyle w:val="Ttulo1"/>
        <w:ind w:left="2648" w:right="2634"/>
        <w:jc w:val="center"/>
        <w:rPr>
          <w:rFonts w:ascii="Arial" w:hAnsi="Arial" w:cs="Arial"/>
          <w:sz w:val="28"/>
          <w:szCs w:val="28"/>
        </w:rPr>
      </w:pPr>
    </w:p>
    <w:p w14:paraId="7C2CE8F4" w14:textId="77777777" w:rsidR="00AC7E03" w:rsidRDefault="00AC7E03" w:rsidP="00D9710D">
      <w:pPr>
        <w:pStyle w:val="Ttulo1"/>
        <w:ind w:left="2648" w:right="2634"/>
        <w:jc w:val="center"/>
        <w:rPr>
          <w:rFonts w:ascii="Arial" w:hAnsi="Arial" w:cs="Arial"/>
          <w:sz w:val="28"/>
          <w:szCs w:val="28"/>
        </w:rPr>
      </w:pPr>
    </w:p>
    <w:p w14:paraId="4B03B682" w14:textId="77777777" w:rsidR="00147C4E" w:rsidRDefault="00147C4E" w:rsidP="00D9710D">
      <w:pPr>
        <w:pStyle w:val="Ttulo1"/>
        <w:ind w:left="2648" w:right="2634"/>
        <w:jc w:val="center"/>
        <w:rPr>
          <w:rFonts w:ascii="Arial" w:hAnsi="Arial" w:cs="Arial"/>
          <w:sz w:val="28"/>
          <w:szCs w:val="28"/>
        </w:rPr>
      </w:pPr>
    </w:p>
    <w:p w14:paraId="687D79A8" w14:textId="77777777" w:rsidR="00147C4E" w:rsidRDefault="00147C4E" w:rsidP="00D9710D">
      <w:pPr>
        <w:pStyle w:val="Ttulo1"/>
        <w:ind w:left="2648" w:right="2634"/>
        <w:jc w:val="center"/>
        <w:rPr>
          <w:rFonts w:ascii="Arial" w:hAnsi="Arial" w:cs="Arial"/>
          <w:sz w:val="28"/>
          <w:szCs w:val="28"/>
        </w:rPr>
      </w:pPr>
    </w:p>
    <w:p w14:paraId="30B11978" w14:textId="77777777" w:rsidR="00147C4E" w:rsidRDefault="00147C4E" w:rsidP="00D9710D">
      <w:pPr>
        <w:pStyle w:val="Ttulo1"/>
        <w:ind w:left="2648" w:right="2634"/>
        <w:jc w:val="center"/>
        <w:rPr>
          <w:rFonts w:ascii="Arial" w:hAnsi="Arial" w:cs="Arial"/>
          <w:sz w:val="28"/>
          <w:szCs w:val="28"/>
        </w:rPr>
      </w:pPr>
    </w:p>
    <w:p w14:paraId="152AD89A" w14:textId="77777777" w:rsidR="00147C4E" w:rsidRDefault="00147C4E" w:rsidP="00D9710D">
      <w:pPr>
        <w:pStyle w:val="Ttulo1"/>
        <w:ind w:left="2648" w:right="2634"/>
        <w:jc w:val="center"/>
        <w:rPr>
          <w:rFonts w:ascii="Arial" w:hAnsi="Arial" w:cs="Arial"/>
          <w:sz w:val="28"/>
          <w:szCs w:val="28"/>
        </w:rPr>
      </w:pPr>
    </w:p>
    <w:p w14:paraId="27C454C7" w14:textId="77777777" w:rsidR="00147C4E" w:rsidRDefault="00147C4E" w:rsidP="00D9710D">
      <w:pPr>
        <w:pStyle w:val="Ttulo1"/>
        <w:ind w:left="2648" w:right="2634"/>
        <w:jc w:val="center"/>
        <w:rPr>
          <w:rFonts w:ascii="Arial" w:hAnsi="Arial" w:cs="Arial"/>
          <w:sz w:val="28"/>
          <w:szCs w:val="28"/>
        </w:rPr>
      </w:pPr>
    </w:p>
    <w:p w14:paraId="31F51F0D" w14:textId="77777777" w:rsidR="00147C4E" w:rsidRDefault="00147C4E" w:rsidP="00D9710D">
      <w:pPr>
        <w:pStyle w:val="Ttulo1"/>
        <w:ind w:left="2648" w:right="2634"/>
        <w:jc w:val="center"/>
        <w:rPr>
          <w:rFonts w:ascii="Arial" w:hAnsi="Arial" w:cs="Arial"/>
          <w:sz w:val="28"/>
          <w:szCs w:val="28"/>
        </w:rPr>
      </w:pPr>
    </w:p>
    <w:p w14:paraId="7088227F" w14:textId="77777777" w:rsidR="00147C4E" w:rsidRDefault="00147C4E" w:rsidP="00D9710D">
      <w:pPr>
        <w:pStyle w:val="Ttulo1"/>
        <w:ind w:left="2648" w:right="2634"/>
        <w:jc w:val="center"/>
        <w:rPr>
          <w:rFonts w:ascii="Arial" w:hAnsi="Arial" w:cs="Arial"/>
          <w:sz w:val="28"/>
          <w:szCs w:val="28"/>
        </w:rPr>
      </w:pPr>
    </w:p>
    <w:p w14:paraId="61F1E07C" w14:textId="77777777" w:rsidR="00AC7E03" w:rsidRDefault="00AC7E03" w:rsidP="00D9710D">
      <w:pPr>
        <w:pStyle w:val="Ttulo1"/>
        <w:ind w:left="2648" w:right="2634"/>
        <w:jc w:val="center"/>
        <w:rPr>
          <w:rFonts w:ascii="Arial" w:hAnsi="Arial" w:cs="Arial"/>
          <w:sz w:val="28"/>
          <w:szCs w:val="28"/>
        </w:rPr>
      </w:pPr>
    </w:p>
    <w:p w14:paraId="173DDB07" w14:textId="7652368D" w:rsidR="00AC7E03" w:rsidRPr="00081BD5" w:rsidRDefault="00AC7E03" w:rsidP="00081BD5">
      <w:pPr>
        <w:pStyle w:val="Ttulo1"/>
        <w:spacing w:line="360" w:lineRule="auto"/>
        <w:ind w:left="0" w:right="2634"/>
        <w:rPr>
          <w:rFonts w:ascii="Arial" w:hAnsi="Arial" w:cs="Arial"/>
          <w:sz w:val="24"/>
          <w:szCs w:val="24"/>
        </w:rPr>
      </w:pPr>
      <w:r w:rsidRPr="00081BD5">
        <w:rPr>
          <w:rFonts w:ascii="Arial" w:hAnsi="Arial" w:cs="Arial"/>
          <w:sz w:val="24"/>
          <w:szCs w:val="24"/>
        </w:rPr>
        <w:t>Entidades</w:t>
      </w:r>
      <w:r w:rsidR="00147C4E" w:rsidRPr="00081BD5">
        <w:rPr>
          <w:rFonts w:ascii="Arial" w:hAnsi="Arial" w:cs="Arial"/>
          <w:sz w:val="24"/>
          <w:szCs w:val="24"/>
        </w:rPr>
        <w:t xml:space="preserve"> Participantes</w:t>
      </w:r>
      <w:r w:rsidRPr="00081BD5">
        <w:rPr>
          <w:rFonts w:ascii="Arial" w:hAnsi="Arial" w:cs="Arial"/>
          <w:sz w:val="24"/>
          <w:szCs w:val="24"/>
        </w:rPr>
        <w:t xml:space="preserve">: </w:t>
      </w:r>
    </w:p>
    <w:p w14:paraId="3B085730" w14:textId="77777777" w:rsidR="00AC7E03" w:rsidRPr="00081BD5" w:rsidRDefault="00AC7E03" w:rsidP="00081BD5">
      <w:pPr>
        <w:pStyle w:val="Ttulo1"/>
        <w:spacing w:line="360" w:lineRule="auto"/>
        <w:ind w:left="0" w:right="2634"/>
        <w:rPr>
          <w:rFonts w:ascii="Arial" w:hAnsi="Arial" w:cs="Arial"/>
          <w:sz w:val="24"/>
          <w:szCs w:val="24"/>
        </w:rPr>
      </w:pPr>
      <w:r w:rsidRPr="00081BD5">
        <w:rPr>
          <w:rFonts w:ascii="Arial" w:hAnsi="Arial" w:cs="Arial"/>
          <w:sz w:val="24"/>
          <w:szCs w:val="24"/>
        </w:rPr>
        <w:t>Secretaría Distrital del Hábitat</w:t>
      </w:r>
    </w:p>
    <w:p w14:paraId="4A059664" w14:textId="77777777" w:rsidR="00AC7E03" w:rsidRPr="00081BD5" w:rsidRDefault="00AC7E03" w:rsidP="00081BD5">
      <w:pPr>
        <w:pStyle w:val="Ttulo1"/>
        <w:spacing w:line="360" w:lineRule="auto"/>
        <w:ind w:left="0" w:right="1547"/>
        <w:rPr>
          <w:rFonts w:ascii="Arial" w:hAnsi="Arial" w:cs="Arial"/>
          <w:sz w:val="24"/>
          <w:szCs w:val="24"/>
        </w:rPr>
      </w:pPr>
      <w:r w:rsidRPr="00081BD5">
        <w:rPr>
          <w:rFonts w:ascii="Arial" w:hAnsi="Arial" w:cs="Arial"/>
          <w:sz w:val="24"/>
          <w:szCs w:val="24"/>
        </w:rPr>
        <w:t xml:space="preserve">Empresa de Acueducto de Bogotá </w:t>
      </w:r>
    </w:p>
    <w:p w14:paraId="53675EE2" w14:textId="3A9F8A9B" w:rsidR="00AC7E03" w:rsidRDefault="00D7260B" w:rsidP="00081BD5">
      <w:pPr>
        <w:pStyle w:val="Ttulo1"/>
        <w:spacing w:line="360" w:lineRule="auto"/>
        <w:ind w:left="0" w:right="1547"/>
        <w:rPr>
          <w:rFonts w:ascii="Arial" w:hAnsi="Arial" w:cs="Arial"/>
          <w:sz w:val="24"/>
          <w:szCs w:val="24"/>
        </w:rPr>
      </w:pPr>
      <w:r w:rsidRPr="00081BD5">
        <w:rPr>
          <w:rFonts w:ascii="Arial" w:hAnsi="Arial" w:cs="Arial"/>
          <w:sz w:val="24"/>
          <w:szCs w:val="24"/>
        </w:rPr>
        <w:t>Su</w:t>
      </w:r>
      <w:r w:rsidR="00AC7E03" w:rsidRPr="00081BD5">
        <w:rPr>
          <w:rFonts w:ascii="Arial" w:hAnsi="Arial" w:cs="Arial"/>
          <w:sz w:val="24"/>
          <w:szCs w:val="24"/>
        </w:rPr>
        <w:t>perintendencia de Servicios Públicos Domiciliarios</w:t>
      </w:r>
    </w:p>
    <w:p w14:paraId="2E82C094" w14:textId="6922AFB3" w:rsidR="00856B56" w:rsidRPr="00081BD5" w:rsidRDefault="00856B56" w:rsidP="00081BD5">
      <w:pPr>
        <w:pStyle w:val="Ttulo1"/>
        <w:spacing w:line="360" w:lineRule="auto"/>
        <w:ind w:left="0" w:right="154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Caja de Vivienda Popular</w:t>
      </w:r>
    </w:p>
    <w:p w14:paraId="5A704C82" w14:textId="77777777" w:rsidR="00501CB8" w:rsidRDefault="00081BD5" w:rsidP="00081BD5">
      <w:pPr>
        <w:pStyle w:val="Ttulo1"/>
        <w:spacing w:line="360" w:lineRule="auto"/>
        <w:ind w:left="0" w:right="1547"/>
        <w:rPr>
          <w:rFonts w:ascii="Arial" w:hAnsi="Arial" w:cs="Arial"/>
          <w:sz w:val="24"/>
          <w:szCs w:val="24"/>
        </w:rPr>
      </w:pPr>
      <w:r w:rsidRPr="00081BD5">
        <w:rPr>
          <w:rFonts w:ascii="Arial" w:hAnsi="Arial" w:cs="Arial"/>
          <w:sz w:val="24"/>
          <w:szCs w:val="24"/>
        </w:rPr>
        <w:t>UAESP-Unidad Especial de Servicios Públicos</w:t>
      </w:r>
    </w:p>
    <w:p w14:paraId="7EA1CD83" w14:textId="038554E4" w:rsidR="00081BD5" w:rsidRPr="00EE5551" w:rsidRDefault="00EE5551" w:rsidP="00081BD5">
      <w:pPr>
        <w:pStyle w:val="Ttulo1"/>
        <w:spacing w:line="360" w:lineRule="auto"/>
        <w:ind w:left="0" w:right="1547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01CB8">
        <w:rPr>
          <w:rFonts w:ascii="Arial" w:hAnsi="Arial" w:cs="Arial"/>
          <w:sz w:val="24"/>
          <w:szCs w:val="24"/>
        </w:rPr>
        <w:t>Empresa de Renovación Urban</w:t>
      </w:r>
      <w:r w:rsidR="008F0467">
        <w:rPr>
          <w:rFonts w:ascii="Arial" w:hAnsi="Arial" w:cs="Arial"/>
          <w:sz w:val="24"/>
          <w:szCs w:val="24"/>
        </w:rPr>
        <w:t>a</w:t>
      </w:r>
    </w:p>
    <w:p w14:paraId="28D9CB75" w14:textId="77777777" w:rsidR="00EE5551" w:rsidRDefault="00EE5551" w:rsidP="00081BD5">
      <w:pPr>
        <w:pStyle w:val="Ttulo1"/>
        <w:spacing w:line="360" w:lineRule="auto"/>
        <w:ind w:left="0" w:right="1547"/>
        <w:rPr>
          <w:rFonts w:ascii="Arial" w:hAnsi="Arial" w:cs="Arial"/>
          <w:sz w:val="24"/>
          <w:szCs w:val="24"/>
        </w:rPr>
      </w:pPr>
    </w:p>
    <w:p w14:paraId="22BC57D8" w14:textId="77777777" w:rsidR="00856B56" w:rsidRPr="00081BD5" w:rsidRDefault="00856B56" w:rsidP="00081BD5">
      <w:pPr>
        <w:pStyle w:val="Ttulo1"/>
        <w:spacing w:line="360" w:lineRule="auto"/>
        <w:ind w:left="0" w:right="1547"/>
        <w:rPr>
          <w:rFonts w:ascii="Arial" w:hAnsi="Arial" w:cs="Arial"/>
          <w:sz w:val="24"/>
          <w:szCs w:val="24"/>
        </w:rPr>
      </w:pPr>
    </w:p>
    <w:p w14:paraId="3FAFD4CD" w14:textId="77777777" w:rsidR="00AC7E03" w:rsidRPr="00AC7E03" w:rsidRDefault="00AC7E03" w:rsidP="00AC7E03">
      <w:pPr>
        <w:pStyle w:val="Ttulo1"/>
        <w:ind w:left="0" w:right="1547"/>
        <w:rPr>
          <w:rFonts w:ascii="Arial" w:hAnsi="Arial" w:cs="Arial"/>
          <w:b w:val="0"/>
          <w:sz w:val="28"/>
          <w:szCs w:val="28"/>
        </w:rPr>
      </w:pPr>
    </w:p>
    <w:p w14:paraId="11B04FEA" w14:textId="77777777" w:rsidR="00D9710D" w:rsidRDefault="00D9710D" w:rsidP="00081BD5">
      <w:pPr>
        <w:pStyle w:val="Ttulo1"/>
        <w:ind w:left="0" w:right="2634"/>
        <w:rPr>
          <w:rFonts w:ascii="Arial" w:hAnsi="Arial" w:cs="Arial"/>
        </w:rPr>
      </w:pPr>
    </w:p>
    <w:p w14:paraId="737DEC02" w14:textId="15952358" w:rsidR="00D7260B" w:rsidRPr="00D7260B" w:rsidRDefault="00D7260B" w:rsidP="00D7260B">
      <w:pPr>
        <w:adjustRightInd w:val="0"/>
        <w:spacing w:after="240" w:line="480" w:lineRule="atLeast"/>
        <w:jc w:val="center"/>
        <w:rPr>
          <w:rFonts w:ascii="Times Roman" w:eastAsiaTheme="minorHAnsi" w:hAnsi="Times Roman" w:cs="Times Roman"/>
          <w:color w:val="000000" w:themeColor="text1"/>
          <w:sz w:val="24"/>
          <w:szCs w:val="24"/>
          <w:lang w:eastAsia="en-US" w:bidi="ar-SA"/>
        </w:rPr>
      </w:pPr>
      <w:r w:rsidRPr="00D7260B">
        <w:rPr>
          <w:rFonts w:ascii="Arial" w:eastAsiaTheme="minorHAnsi" w:hAnsi="Arial" w:cs="Arial"/>
          <w:color w:val="000000" w:themeColor="text1"/>
          <w:sz w:val="24"/>
          <w:szCs w:val="24"/>
          <w:lang w:eastAsia="en-US" w:bidi="ar-SA"/>
        </w:rPr>
        <w:t>INDICE DE CONTENIDOS</w:t>
      </w:r>
    </w:p>
    <w:p w14:paraId="40D40C60" w14:textId="388E8769" w:rsidR="00D7260B" w:rsidRPr="00D7260B" w:rsidRDefault="00D7260B" w:rsidP="00D7260B">
      <w:pPr>
        <w:adjustRightInd w:val="0"/>
        <w:spacing w:after="240" w:line="480" w:lineRule="atLeast"/>
        <w:rPr>
          <w:rFonts w:ascii="Times Roman" w:eastAsiaTheme="minorHAnsi" w:hAnsi="Times Roman" w:cs="Times Roman"/>
          <w:color w:val="000000" w:themeColor="text1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  <w:t xml:space="preserve">I. INTRODUCCIÓN </w:t>
      </w:r>
    </w:p>
    <w:p w14:paraId="21EB9E43" w14:textId="0F70928F" w:rsidR="00D7260B" w:rsidRPr="00D7260B" w:rsidRDefault="00D7260B" w:rsidP="00D7260B">
      <w:pPr>
        <w:adjustRightInd w:val="0"/>
        <w:spacing w:after="240" w:line="480" w:lineRule="atLeast"/>
        <w:rPr>
          <w:rFonts w:ascii="Times Roman" w:eastAsiaTheme="minorHAnsi" w:hAnsi="Times Roman" w:cs="Times Roman"/>
          <w:color w:val="000000" w:themeColor="text1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  <w:t xml:space="preserve">II. OBJETIVOS </w:t>
      </w:r>
    </w:p>
    <w:p w14:paraId="78497817" w14:textId="77777777" w:rsidR="00501CB8" w:rsidRDefault="00D7260B" w:rsidP="00D7260B">
      <w:pPr>
        <w:adjustRightInd w:val="0"/>
        <w:spacing w:after="240" w:line="480" w:lineRule="atLeast"/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</w:pPr>
      <w:r w:rsidRPr="00D7260B"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  <w:t>III. PARTICIPACIÓ</w:t>
      </w:r>
      <w:r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  <w:t>N</w:t>
      </w:r>
      <w:r w:rsidRPr="00D7260B"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  <w:t xml:space="preserve"> </w:t>
      </w:r>
    </w:p>
    <w:p w14:paraId="75FA5E2D" w14:textId="37210B9D" w:rsidR="00D7260B" w:rsidRPr="00D7260B" w:rsidRDefault="00D7260B" w:rsidP="00D7260B">
      <w:pPr>
        <w:numPr>
          <w:ilvl w:val="0"/>
          <w:numId w:val="6"/>
        </w:numPr>
        <w:tabs>
          <w:tab w:val="left" w:pos="220"/>
          <w:tab w:val="left" w:pos="720"/>
        </w:tabs>
        <w:adjustRightInd w:val="0"/>
        <w:spacing w:after="426" w:line="480" w:lineRule="atLeast"/>
        <w:ind w:hanging="720"/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</w:pPr>
      <w:r w:rsidRPr="00D7260B"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  <w:t xml:space="preserve">METODOLOGÍA </w:t>
      </w:r>
    </w:p>
    <w:p w14:paraId="20FBDE68" w14:textId="09C751DE" w:rsidR="00D7260B" w:rsidRPr="00D7260B" w:rsidRDefault="00D7260B" w:rsidP="00D7260B">
      <w:pPr>
        <w:numPr>
          <w:ilvl w:val="0"/>
          <w:numId w:val="6"/>
        </w:numPr>
        <w:tabs>
          <w:tab w:val="left" w:pos="220"/>
          <w:tab w:val="left" w:pos="720"/>
        </w:tabs>
        <w:adjustRightInd w:val="0"/>
        <w:spacing w:after="426" w:line="480" w:lineRule="atLeast"/>
        <w:ind w:hanging="720"/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</w:pPr>
      <w:r w:rsidRPr="00D7260B"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  <w:t xml:space="preserve">CONTENIDOS </w:t>
      </w:r>
    </w:p>
    <w:p w14:paraId="0FD7DA33" w14:textId="1ED429DA" w:rsidR="00D7260B" w:rsidRPr="00646124" w:rsidRDefault="00D7260B" w:rsidP="00646124">
      <w:pPr>
        <w:adjustRightInd w:val="0"/>
        <w:spacing w:after="240" w:line="340" w:lineRule="atLeast"/>
        <w:jc w:val="both"/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</w:pPr>
      <w:r w:rsidRPr="00202652">
        <w:rPr>
          <w:rFonts w:ascii="Arial" w:eastAsiaTheme="minorHAnsi" w:hAnsi="Arial" w:cs="Arial"/>
          <w:bCs/>
          <w:color w:val="000000" w:themeColor="text1"/>
          <w:sz w:val="24"/>
          <w:szCs w:val="24"/>
          <w:lang w:eastAsia="en-US" w:bidi="ar-SA"/>
        </w:rPr>
        <w:t>BLOQUE 1</w:t>
      </w:r>
      <w:r w:rsidR="00646124">
        <w:rPr>
          <w:rFonts w:ascii="Arial" w:eastAsiaTheme="minorHAnsi" w:hAnsi="Arial" w:cs="Arial"/>
          <w:bCs/>
          <w:color w:val="000000" w:themeColor="text1"/>
          <w:sz w:val="24"/>
          <w:szCs w:val="24"/>
          <w:lang w:eastAsia="en-US" w:bidi="ar-SA"/>
        </w:rPr>
        <w:t xml:space="preserve"> </w:t>
      </w:r>
      <w:r w:rsidR="00646124" w:rsidRPr="00646124"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  <w:t>“</w:t>
      </w:r>
      <w:r w:rsidR="00646124" w:rsidRPr="00646124">
        <w:rPr>
          <w:rFonts w:ascii="Arial" w:hAnsi="Arial" w:cs="Arial"/>
          <w:b/>
          <w:sz w:val="24"/>
          <w:szCs w:val="24"/>
        </w:rPr>
        <w:t>Participación y Control Social en los Servicios Públicos Domiciliarios”.</w:t>
      </w:r>
    </w:p>
    <w:p w14:paraId="7CE557DF" w14:textId="185D97A7" w:rsidR="00D7260B" w:rsidRPr="00202652" w:rsidRDefault="00D7260B" w:rsidP="00D7260B">
      <w:pPr>
        <w:adjustRightInd w:val="0"/>
        <w:spacing w:after="240" w:line="340" w:lineRule="atLeast"/>
        <w:rPr>
          <w:rFonts w:ascii="Arial" w:eastAsiaTheme="minorHAnsi" w:hAnsi="Arial" w:cs="Arial"/>
          <w:bCs/>
          <w:color w:val="000000" w:themeColor="text1"/>
          <w:sz w:val="24"/>
          <w:szCs w:val="24"/>
          <w:lang w:eastAsia="en-US" w:bidi="ar-SA"/>
        </w:rPr>
      </w:pPr>
      <w:r w:rsidRPr="00202652">
        <w:rPr>
          <w:rFonts w:ascii="Arial" w:eastAsiaTheme="minorHAnsi" w:hAnsi="Arial" w:cs="Arial"/>
          <w:bCs/>
          <w:color w:val="000000" w:themeColor="text1"/>
          <w:sz w:val="24"/>
          <w:szCs w:val="24"/>
          <w:lang w:eastAsia="en-US" w:bidi="ar-SA"/>
        </w:rPr>
        <w:t xml:space="preserve">BLOQUE 2 </w:t>
      </w:r>
      <w:r w:rsidR="00646124"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>“Mesa de Diálogo”.</w:t>
      </w:r>
    </w:p>
    <w:p w14:paraId="765CF3D8" w14:textId="356391C9" w:rsidR="00D7260B" w:rsidRPr="0059666A" w:rsidRDefault="00D7260B" w:rsidP="00C91B6F">
      <w:pPr>
        <w:tabs>
          <w:tab w:val="left" w:pos="841"/>
          <w:tab w:val="left" w:pos="842"/>
        </w:tabs>
        <w:spacing w:line="256" w:lineRule="auto"/>
        <w:ind w:right="106"/>
        <w:jc w:val="both"/>
        <w:rPr>
          <w:rFonts w:ascii="Arial" w:hAnsi="Arial" w:cs="Arial"/>
          <w:lang w:val="es-CO"/>
        </w:rPr>
      </w:pPr>
      <w:r w:rsidRPr="00BF64F5">
        <w:rPr>
          <w:rFonts w:ascii="Arial" w:eastAsiaTheme="minorHAnsi" w:hAnsi="Arial" w:cs="Arial"/>
          <w:bCs/>
          <w:color w:val="000000" w:themeColor="text1"/>
          <w:sz w:val="24"/>
          <w:szCs w:val="24"/>
          <w:lang w:eastAsia="en-US" w:bidi="ar-SA"/>
        </w:rPr>
        <w:t>BLOQUE 3</w:t>
      </w:r>
      <w:r w:rsidR="00646124" w:rsidRPr="00BF64F5">
        <w:rPr>
          <w:rFonts w:ascii="Arial" w:eastAsiaTheme="minorHAnsi" w:hAnsi="Arial" w:cs="Arial"/>
          <w:bCs/>
          <w:color w:val="000000" w:themeColor="text1"/>
          <w:sz w:val="24"/>
          <w:szCs w:val="24"/>
          <w:lang w:eastAsia="en-US" w:bidi="ar-SA"/>
        </w:rPr>
        <w:t xml:space="preserve"> </w:t>
      </w:r>
      <w:r w:rsidR="00646124" w:rsidRPr="00BF64F5"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  <w:t>Facebook Live</w:t>
      </w:r>
      <w:r w:rsidR="00BF64F5" w:rsidRPr="00BF64F5"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  <w:t xml:space="preserve"> “</w:t>
      </w:r>
      <w:r w:rsidR="00BF64F5" w:rsidRPr="0059666A">
        <w:rPr>
          <w:rFonts w:ascii="Arial" w:hAnsi="Arial" w:cs="Arial"/>
          <w:b/>
          <w:sz w:val="24"/>
          <w:szCs w:val="24"/>
          <w:lang w:val="es-CO"/>
        </w:rPr>
        <w:t>Los Top 5 del Sector”</w:t>
      </w:r>
    </w:p>
    <w:p w14:paraId="47DCA7BB" w14:textId="77777777" w:rsidR="00C91B6F" w:rsidRPr="0059666A" w:rsidRDefault="00C91B6F" w:rsidP="00C91B6F">
      <w:pPr>
        <w:tabs>
          <w:tab w:val="left" w:pos="841"/>
          <w:tab w:val="left" w:pos="842"/>
        </w:tabs>
        <w:spacing w:line="256" w:lineRule="auto"/>
        <w:ind w:right="106"/>
        <w:jc w:val="both"/>
        <w:rPr>
          <w:rFonts w:ascii="Arial" w:hAnsi="Arial" w:cs="Arial"/>
          <w:lang w:val="es-CO"/>
        </w:rPr>
      </w:pPr>
    </w:p>
    <w:p w14:paraId="26FF0D6B" w14:textId="6096B701" w:rsidR="00D7260B" w:rsidRPr="00D7260B" w:rsidRDefault="00D7260B" w:rsidP="00D7260B">
      <w:pPr>
        <w:adjustRightInd w:val="0"/>
        <w:spacing w:after="240" w:line="480" w:lineRule="atLeast"/>
        <w:rPr>
          <w:rFonts w:ascii="Times Roman" w:eastAsiaTheme="minorHAnsi" w:hAnsi="Times Roman" w:cs="Times Roman"/>
          <w:color w:val="000000" w:themeColor="text1"/>
          <w:sz w:val="24"/>
          <w:szCs w:val="24"/>
          <w:lang w:eastAsia="en-US" w:bidi="ar-SA"/>
        </w:rPr>
      </w:pPr>
      <w:r w:rsidRPr="00D7260B"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  <w:t xml:space="preserve">VI. CONCLUSIONES Y RECOMENDACIONES </w:t>
      </w:r>
    </w:p>
    <w:p w14:paraId="530EBC83" w14:textId="77777777" w:rsidR="00501CB8" w:rsidRDefault="00D7260B" w:rsidP="00501CB8">
      <w:pPr>
        <w:adjustRightInd w:val="0"/>
        <w:spacing w:after="240" w:line="340" w:lineRule="atLeast"/>
        <w:rPr>
          <w:rFonts w:ascii="Arial" w:eastAsiaTheme="minorHAnsi" w:hAnsi="Arial" w:cs="Arial"/>
          <w:bCs/>
          <w:color w:val="000000" w:themeColor="text1"/>
          <w:sz w:val="24"/>
          <w:szCs w:val="24"/>
          <w:lang w:eastAsia="en-US" w:bidi="ar-SA"/>
        </w:rPr>
      </w:pPr>
      <w:r w:rsidRPr="00D7260B">
        <w:rPr>
          <w:rFonts w:ascii="Arial" w:eastAsiaTheme="minorHAnsi" w:hAnsi="Arial" w:cs="Arial"/>
          <w:bCs/>
          <w:color w:val="000000" w:themeColor="text1"/>
          <w:sz w:val="24"/>
          <w:szCs w:val="24"/>
          <w:lang w:eastAsia="en-US" w:bidi="ar-SA"/>
        </w:rPr>
        <w:t xml:space="preserve">Resultados de la evaluación por parte </w:t>
      </w:r>
      <w:r w:rsidR="00501CB8" w:rsidRPr="00501CB8">
        <w:rPr>
          <w:rFonts w:ascii="Arial" w:eastAsiaTheme="minorHAnsi" w:hAnsi="Arial" w:cs="Arial"/>
          <w:bCs/>
          <w:sz w:val="24"/>
          <w:szCs w:val="24"/>
          <w:lang w:eastAsia="en-US" w:bidi="ar-SA"/>
        </w:rPr>
        <w:t>los</w:t>
      </w:r>
      <w:r w:rsidRPr="001B7EF3">
        <w:rPr>
          <w:rFonts w:ascii="Arial" w:eastAsiaTheme="minorHAnsi" w:hAnsi="Arial" w:cs="Arial"/>
          <w:bCs/>
          <w:color w:val="FF0000"/>
          <w:sz w:val="24"/>
          <w:szCs w:val="24"/>
          <w:lang w:eastAsia="en-US" w:bidi="ar-SA"/>
        </w:rPr>
        <w:t xml:space="preserve"> </w:t>
      </w:r>
      <w:r w:rsidRPr="00D7260B">
        <w:rPr>
          <w:rFonts w:ascii="Arial" w:eastAsiaTheme="minorHAnsi" w:hAnsi="Arial" w:cs="Arial"/>
          <w:bCs/>
          <w:color w:val="000000" w:themeColor="text1"/>
          <w:sz w:val="24"/>
          <w:szCs w:val="24"/>
          <w:lang w:eastAsia="en-US" w:bidi="ar-SA"/>
        </w:rPr>
        <w:t>participantes</w:t>
      </w:r>
    </w:p>
    <w:p w14:paraId="5AD5F4C1" w14:textId="46D77776" w:rsidR="00D7260B" w:rsidRPr="00D7260B" w:rsidRDefault="00D7260B" w:rsidP="00501CB8">
      <w:pPr>
        <w:adjustRightInd w:val="0"/>
        <w:spacing w:after="240" w:line="340" w:lineRule="atLeast"/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</w:pPr>
      <w:r w:rsidRPr="00D7260B"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  <w:t>AGRADECIMIENTOS  </w:t>
      </w:r>
    </w:p>
    <w:p w14:paraId="5D1B8094" w14:textId="274368F9" w:rsidR="00D7260B" w:rsidRPr="00D7260B" w:rsidRDefault="00D7260B" w:rsidP="00D7260B">
      <w:pPr>
        <w:numPr>
          <w:ilvl w:val="0"/>
          <w:numId w:val="7"/>
        </w:numPr>
        <w:tabs>
          <w:tab w:val="left" w:pos="220"/>
          <w:tab w:val="left" w:pos="720"/>
        </w:tabs>
        <w:adjustRightInd w:val="0"/>
        <w:spacing w:after="426" w:line="480" w:lineRule="atLeast"/>
        <w:ind w:hanging="720"/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</w:pPr>
      <w:r w:rsidRPr="00D7260B"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  <w:t>ANEXOS  </w:t>
      </w:r>
    </w:p>
    <w:p w14:paraId="33F67F6D" w14:textId="77777777" w:rsidR="00D9710D" w:rsidRPr="00D7260B" w:rsidRDefault="00D9710D" w:rsidP="0064777E">
      <w:pPr>
        <w:pStyle w:val="Ttulo1"/>
        <w:ind w:left="2648" w:right="2634"/>
        <w:jc w:val="center"/>
        <w:rPr>
          <w:rFonts w:ascii="Arial" w:hAnsi="Arial" w:cs="Arial"/>
          <w:sz w:val="24"/>
          <w:szCs w:val="24"/>
        </w:rPr>
      </w:pPr>
    </w:p>
    <w:p w14:paraId="6D3382D3" w14:textId="77777777" w:rsidR="006D128E" w:rsidRPr="006D128E" w:rsidRDefault="006D128E" w:rsidP="00EE7560">
      <w:pPr>
        <w:adjustRightInd w:val="0"/>
        <w:spacing w:after="240" w:line="360" w:lineRule="auto"/>
        <w:jc w:val="both"/>
        <w:rPr>
          <w:rFonts w:ascii="Times Roman" w:eastAsiaTheme="minorHAnsi" w:hAnsi="Times Roman" w:cs="Times Roman"/>
          <w:color w:val="000000"/>
          <w:sz w:val="24"/>
          <w:szCs w:val="24"/>
          <w:lang w:eastAsia="en-US" w:bidi="ar-SA"/>
        </w:rPr>
      </w:pPr>
      <w:r w:rsidRPr="006D128E"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 xml:space="preserve">I. INTRODUCCIÓN </w:t>
      </w:r>
    </w:p>
    <w:p w14:paraId="0392BD6D" w14:textId="4CE08EF1" w:rsidR="00F00A82" w:rsidRPr="000F1C00" w:rsidRDefault="006D128E" w:rsidP="00EE7560">
      <w:pPr>
        <w:pStyle w:val="Textoindependiente"/>
        <w:spacing w:line="360" w:lineRule="auto"/>
        <w:ind w:right="104"/>
        <w:jc w:val="both"/>
        <w:rPr>
          <w:rFonts w:ascii="Arial" w:hAnsi="Arial" w:cs="Arial"/>
          <w:sz w:val="24"/>
          <w:szCs w:val="24"/>
        </w:rPr>
      </w:pPr>
      <w:r w:rsidRPr="00F00A82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lastRenderedPageBreak/>
        <w:t xml:space="preserve">El evento </w:t>
      </w:r>
      <w:r w:rsidR="0087114E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“Diálogo </w:t>
      </w:r>
      <w:r w:rsidR="00BF64F5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Social </w:t>
      </w:r>
      <w:r w:rsidR="0087114E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de Saberes” </w:t>
      </w:r>
      <w:r w:rsidR="001407AC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se celebró</w:t>
      </w:r>
      <w:r w:rsidR="00147C4E" w:rsidRPr="00F00A82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en el Auditorio de la S</w:t>
      </w:r>
      <w:r w:rsidR="0087114E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ecretaría Distrital del Hábitat, </w:t>
      </w:r>
      <w:r w:rsidR="00147C4E" w:rsidRPr="00F00A82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el día 7 de noviembre </w:t>
      </w:r>
      <w:r w:rsidRPr="00F00A82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de 20</w:t>
      </w:r>
      <w:r w:rsidR="001407AC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19 y su </w:t>
      </w:r>
      <w:r w:rsidR="00F00A82" w:rsidRPr="00F00A82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finalidad </w:t>
      </w:r>
      <w:r w:rsidR="00F00A82" w:rsidRPr="00F00A82">
        <w:rPr>
          <w:rFonts w:ascii="Arial" w:hAnsi="Arial" w:cs="Arial"/>
          <w:sz w:val="24"/>
          <w:szCs w:val="24"/>
        </w:rPr>
        <w:t>principal era dar a conocer a los habitantes de</w:t>
      </w:r>
      <w:r w:rsidR="0087114E">
        <w:rPr>
          <w:rFonts w:ascii="Arial" w:hAnsi="Arial" w:cs="Arial"/>
          <w:sz w:val="24"/>
          <w:szCs w:val="24"/>
        </w:rPr>
        <w:t xml:space="preserve"> la ciudad</w:t>
      </w:r>
      <w:r w:rsidR="001407AC">
        <w:rPr>
          <w:rFonts w:ascii="Arial" w:hAnsi="Arial" w:cs="Arial"/>
          <w:sz w:val="24"/>
          <w:szCs w:val="24"/>
        </w:rPr>
        <w:t>,</w:t>
      </w:r>
      <w:r w:rsidR="0087114E">
        <w:rPr>
          <w:rFonts w:ascii="Arial" w:hAnsi="Arial" w:cs="Arial"/>
          <w:sz w:val="24"/>
          <w:szCs w:val="24"/>
        </w:rPr>
        <w:t xml:space="preserve"> cuales so</w:t>
      </w:r>
      <w:r w:rsidR="005C6085">
        <w:rPr>
          <w:rFonts w:ascii="Arial" w:hAnsi="Arial" w:cs="Arial"/>
          <w:sz w:val="24"/>
          <w:szCs w:val="24"/>
        </w:rPr>
        <w:t>n</w:t>
      </w:r>
      <w:r w:rsidR="00F00A82" w:rsidRPr="00F00A82">
        <w:rPr>
          <w:rFonts w:ascii="Arial" w:hAnsi="Arial" w:cs="Arial"/>
          <w:sz w:val="24"/>
          <w:szCs w:val="24"/>
        </w:rPr>
        <w:t xml:space="preserve"> los beneficios de vincularse a las diferentes acciones que</w:t>
      </w:r>
      <w:r w:rsidR="000F1C00">
        <w:rPr>
          <w:rFonts w:ascii="Arial" w:hAnsi="Arial" w:cs="Arial"/>
          <w:sz w:val="24"/>
          <w:szCs w:val="24"/>
        </w:rPr>
        <w:t xml:space="preserve"> se adelantan en la Secretaria Distrital d</w:t>
      </w:r>
      <w:r w:rsidR="0087114E">
        <w:rPr>
          <w:rFonts w:ascii="Arial" w:hAnsi="Arial" w:cs="Arial"/>
          <w:sz w:val="24"/>
          <w:szCs w:val="24"/>
        </w:rPr>
        <w:t xml:space="preserve">el Hábitat para la comunidad, </w:t>
      </w:r>
      <w:r w:rsidR="00F00A82" w:rsidRPr="00F00A82">
        <w:rPr>
          <w:rFonts w:ascii="Arial" w:hAnsi="Arial" w:cs="Arial"/>
          <w:sz w:val="24"/>
          <w:szCs w:val="24"/>
        </w:rPr>
        <w:t xml:space="preserve"> </w:t>
      </w:r>
      <w:r w:rsidR="000F1C00">
        <w:rPr>
          <w:rFonts w:ascii="Arial" w:hAnsi="Arial" w:cs="Arial"/>
          <w:sz w:val="24"/>
          <w:szCs w:val="24"/>
        </w:rPr>
        <w:t xml:space="preserve">así mismo </w:t>
      </w:r>
      <w:r w:rsidR="00F00A82" w:rsidRPr="000F1C0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se realizó</w:t>
      </w:r>
      <w:r w:rsidR="000F1C00" w:rsidRPr="000F1C0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e</w:t>
      </w:r>
      <w:r w:rsidR="00F00A82" w:rsidRPr="000F1C00">
        <w:rPr>
          <w:rFonts w:ascii="Arial" w:hAnsi="Arial" w:cs="Arial"/>
          <w:sz w:val="24"/>
          <w:szCs w:val="24"/>
        </w:rPr>
        <w:t xml:space="preserve">n cumplimiento de lo establecido en el decreto 121 de 2008 artículo 11 numeral g. “Proponer programas y proyectos para el fortalecimiento del control social de la prestación de los servicios públicos domiciliarios, en coordinación con la subdirección de participación y relaciones con la comunidad” y así mismo en el artículo 19 que define las funciones de la subdirección de participación y relaciones con la comunidad. </w:t>
      </w:r>
    </w:p>
    <w:p w14:paraId="4476FF44" w14:textId="7E2E8EAC" w:rsidR="00A85AED" w:rsidRDefault="006E5F74" w:rsidP="00EE7560">
      <w:p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El evento “Diálogo </w:t>
      </w:r>
      <w:r w:rsidR="00BF64F5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Social 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de Saberes”, </w:t>
      </w:r>
      <w:r w:rsidR="00A85AED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abre el camino y la base 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para la participación incidente</w:t>
      </w:r>
      <w:r w:rsidR="0087114E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de las acciones del Sector Hábitat</w:t>
      </w:r>
      <w:r w:rsidR="00A85AED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,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A85AED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ya </w:t>
      </w:r>
      <w:r w:rsidR="0087114E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que al tener</w:t>
      </w:r>
      <w:r w:rsidR="00A85AED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una ciudadanía informada </w:t>
      </w:r>
      <w:r w:rsidR="0087114E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sobre lo que realiza cada </w:t>
      </w:r>
      <w:r w:rsidR="00A85AED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una de las entidades</w:t>
      </w:r>
      <w:r w:rsidR="0087114E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del sector</w:t>
      </w:r>
      <w:r w:rsidR="00476741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, hace</w:t>
      </w:r>
      <w:r w:rsidR="00A85AED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posible que </w:t>
      </w:r>
      <w:r w:rsidR="0087114E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pueda</w:t>
      </w:r>
      <w:r w:rsidR="00476741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n</w:t>
      </w:r>
      <w:r w:rsidR="00A85AED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entender y participar </w:t>
      </w:r>
      <w:r w:rsidR="0087114E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de forma </w:t>
      </w:r>
      <w:r w:rsidR="00851DB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activa y concreta </w:t>
      </w:r>
      <w:r w:rsidR="00A85AED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frente</w:t>
      </w:r>
      <w:r w:rsidR="00851DB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a las acciones que </w:t>
      </w:r>
      <w:r w:rsidR="00476741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realizan</w:t>
      </w:r>
      <w:r w:rsidR="00851DB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las entidades del sector</w:t>
      </w:r>
      <w:r w:rsidR="0087114E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, permitiendo que haya c</w:t>
      </w:r>
      <w:r w:rsidR="00851DB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ontrol social.</w:t>
      </w:r>
    </w:p>
    <w:p w14:paraId="6C2EC260" w14:textId="138399DE" w:rsidR="006D128E" w:rsidRPr="00515E02" w:rsidRDefault="00D402EB" w:rsidP="00EE7560">
      <w:p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“Diálogo </w:t>
      </w:r>
      <w:r w:rsidR="00BF64F5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Social 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de Saberes”, </w:t>
      </w:r>
      <w:r w:rsidR="00F00A82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tuvo </w:t>
      </w:r>
      <w:r w:rsidR="005C6085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una ponencia principal</w:t>
      </w:r>
      <w:r w:rsidR="00A80C2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acerca de </w:t>
      </w:r>
      <w:r w:rsidR="00A80C27" w:rsidRPr="004A1970">
        <w:rPr>
          <w:rFonts w:ascii="Arial" w:hAnsi="Arial" w:cs="Arial"/>
          <w:sz w:val="24"/>
          <w:szCs w:val="24"/>
        </w:rPr>
        <w:t>“Participación y Control Social en los Servicios Públicos Domiciliarios”</w:t>
      </w:r>
      <w:r w:rsidR="00385B1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,</w:t>
      </w:r>
      <w:r w:rsidR="00851DB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5C6085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un Diálogo Social en el  segundo bloque con la participación de las entidades participantes y un bloque final de </w:t>
      </w:r>
      <w:r w:rsidR="00147C4E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sesión de preguntas </w:t>
      </w:r>
      <w:r w:rsidR="001407AC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de los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asis</w:t>
      </w:r>
      <w:r w:rsidR="00851DB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tentes presenciales y virtuales mediante Facebook</w:t>
      </w:r>
      <w:r w:rsidR="0038094E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proofErr w:type="spellStart"/>
      <w:r w:rsidR="002A634B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l</w:t>
      </w:r>
      <w:r w:rsidR="00851DB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ive</w:t>
      </w:r>
      <w:proofErr w:type="spellEnd"/>
      <w:r w:rsidR="00851DB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.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515E02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Una vez se abordaron las</w:t>
      </w:r>
      <w:r w:rsidR="00081BD5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inquietudes de la </w:t>
      </w:r>
      <w:r w:rsidR="00515E02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ciudadanía </w:t>
      </w:r>
      <w:r w:rsidR="005C6085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se dio por clausurado la jornada</w:t>
      </w:r>
      <w:r w:rsidR="006D128E" w:rsidRPr="006D128E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por parte de las representantes de la </w:t>
      </w:r>
      <w:r w:rsidR="005C6085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Secretaría Distrital del Hábitat entidad anfitriona de este evento</w:t>
      </w:r>
      <w:r w:rsidR="00B90D3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.</w:t>
      </w:r>
    </w:p>
    <w:p w14:paraId="12835403" w14:textId="77777777" w:rsidR="00D9710D" w:rsidRPr="00D7260B" w:rsidRDefault="00D9710D" w:rsidP="00FC2CBA">
      <w:pPr>
        <w:pStyle w:val="Ttulo1"/>
        <w:ind w:right="2634"/>
        <w:rPr>
          <w:rFonts w:ascii="Arial" w:hAnsi="Arial" w:cs="Arial"/>
          <w:sz w:val="24"/>
          <w:szCs w:val="24"/>
        </w:rPr>
      </w:pPr>
    </w:p>
    <w:p w14:paraId="1023A685" w14:textId="77777777" w:rsidR="00D9710D" w:rsidRDefault="00D9710D" w:rsidP="00FC2CBA">
      <w:pPr>
        <w:pStyle w:val="Ttulo1"/>
        <w:ind w:left="0" w:right="2634"/>
        <w:rPr>
          <w:rFonts w:ascii="Arial" w:hAnsi="Arial" w:cs="Arial"/>
          <w:sz w:val="24"/>
          <w:szCs w:val="24"/>
        </w:rPr>
      </w:pPr>
    </w:p>
    <w:p w14:paraId="3AB2A853" w14:textId="77777777" w:rsidR="001407AC" w:rsidRPr="00D7260B" w:rsidRDefault="001407AC" w:rsidP="00FC2CBA">
      <w:pPr>
        <w:pStyle w:val="Ttulo1"/>
        <w:ind w:left="0" w:right="2634"/>
        <w:rPr>
          <w:rFonts w:ascii="Arial" w:hAnsi="Arial" w:cs="Arial"/>
          <w:sz w:val="24"/>
          <w:szCs w:val="24"/>
        </w:rPr>
      </w:pPr>
    </w:p>
    <w:p w14:paraId="09492DF4" w14:textId="5E1C50B1" w:rsidR="00147C4E" w:rsidRDefault="00147C4E" w:rsidP="003E1C6E">
      <w:pPr>
        <w:adjustRightInd w:val="0"/>
        <w:spacing w:after="240" w:line="360" w:lineRule="auto"/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  <w:t>II. OBJETIVO</w:t>
      </w:r>
    </w:p>
    <w:p w14:paraId="4D0D39B0" w14:textId="32162603" w:rsidR="00147C4E" w:rsidRPr="00E0437A" w:rsidRDefault="00147C4E" w:rsidP="00882DB2">
      <w:pPr>
        <w:pStyle w:val="Textoindependiente"/>
        <w:spacing w:line="360" w:lineRule="auto"/>
        <w:ind w:right="104"/>
        <w:jc w:val="both"/>
        <w:rPr>
          <w:rFonts w:ascii="Arial" w:hAnsi="Arial" w:cs="Arial"/>
          <w:sz w:val="24"/>
          <w:szCs w:val="24"/>
        </w:rPr>
      </w:pPr>
      <w:r w:rsidRPr="00E0437A">
        <w:rPr>
          <w:rFonts w:ascii="Arial" w:hAnsi="Arial" w:cs="Arial"/>
          <w:sz w:val="24"/>
          <w:szCs w:val="24"/>
        </w:rPr>
        <w:t xml:space="preserve">Realizar un espacio social de saberes en el que participen personas vinculadas al </w:t>
      </w:r>
      <w:r w:rsidRPr="00E0437A">
        <w:rPr>
          <w:rFonts w:ascii="Arial" w:hAnsi="Arial" w:cs="Arial"/>
          <w:sz w:val="24"/>
          <w:szCs w:val="24"/>
        </w:rPr>
        <w:lastRenderedPageBreak/>
        <w:t>sector Hábitat y vocales de control social para a</w:t>
      </w:r>
      <w:r w:rsidR="001407AC">
        <w:rPr>
          <w:rFonts w:ascii="Arial" w:hAnsi="Arial" w:cs="Arial"/>
          <w:sz w:val="24"/>
          <w:szCs w:val="24"/>
        </w:rPr>
        <w:t xml:space="preserve">delantar un diálogo que  permita </w:t>
      </w:r>
      <w:r w:rsidRPr="00E0437A">
        <w:rPr>
          <w:rFonts w:ascii="Arial" w:hAnsi="Arial" w:cs="Arial"/>
          <w:sz w:val="24"/>
          <w:szCs w:val="24"/>
        </w:rPr>
        <w:t xml:space="preserve">innovar frente al tema de participación ciudadana, </w:t>
      </w:r>
      <w:r w:rsidR="00E0437A" w:rsidRPr="00E0437A">
        <w:rPr>
          <w:rFonts w:ascii="Arial" w:hAnsi="Arial" w:cs="Arial"/>
          <w:sz w:val="24"/>
          <w:szCs w:val="24"/>
        </w:rPr>
        <w:t>lo anterior generado en</w:t>
      </w:r>
      <w:r w:rsidR="00E0437A" w:rsidRPr="00E0437A">
        <w:rPr>
          <w:rFonts w:ascii="Arial" w:hAnsi="Arial" w:cs="Arial"/>
          <w:spacing w:val="-9"/>
          <w:sz w:val="24"/>
          <w:szCs w:val="24"/>
        </w:rPr>
        <w:t xml:space="preserve"> </w:t>
      </w:r>
      <w:r w:rsidR="00E0437A" w:rsidRPr="00E0437A">
        <w:rPr>
          <w:rFonts w:ascii="Arial" w:hAnsi="Arial" w:cs="Arial"/>
          <w:sz w:val="24"/>
          <w:szCs w:val="24"/>
        </w:rPr>
        <w:t>el</w:t>
      </w:r>
      <w:r w:rsidR="00E0437A" w:rsidRPr="00E0437A">
        <w:rPr>
          <w:rFonts w:ascii="Arial" w:hAnsi="Arial" w:cs="Arial"/>
          <w:spacing w:val="-11"/>
          <w:sz w:val="24"/>
          <w:szCs w:val="24"/>
        </w:rPr>
        <w:t xml:space="preserve"> </w:t>
      </w:r>
      <w:r w:rsidR="00E0437A" w:rsidRPr="00E0437A">
        <w:rPr>
          <w:rFonts w:ascii="Arial" w:hAnsi="Arial" w:cs="Arial"/>
          <w:sz w:val="24"/>
          <w:szCs w:val="24"/>
        </w:rPr>
        <w:t>marco</w:t>
      </w:r>
      <w:r w:rsidR="00E0437A" w:rsidRPr="00E0437A">
        <w:rPr>
          <w:rFonts w:ascii="Arial" w:hAnsi="Arial" w:cs="Arial"/>
          <w:spacing w:val="-8"/>
          <w:sz w:val="24"/>
          <w:szCs w:val="24"/>
        </w:rPr>
        <w:t xml:space="preserve"> </w:t>
      </w:r>
      <w:r w:rsidR="00E0437A" w:rsidRPr="00E0437A">
        <w:rPr>
          <w:rFonts w:ascii="Arial" w:hAnsi="Arial" w:cs="Arial"/>
          <w:sz w:val="24"/>
          <w:szCs w:val="24"/>
        </w:rPr>
        <w:t>de la</w:t>
      </w:r>
      <w:r w:rsidR="001407AC">
        <w:rPr>
          <w:rFonts w:ascii="Arial" w:hAnsi="Arial" w:cs="Arial"/>
          <w:sz w:val="24"/>
          <w:szCs w:val="24"/>
        </w:rPr>
        <w:t xml:space="preserve"> Mesa Sectorial de P</w:t>
      </w:r>
      <w:r w:rsidR="00E0437A" w:rsidRPr="00E0437A">
        <w:rPr>
          <w:rFonts w:ascii="Arial" w:hAnsi="Arial" w:cs="Arial"/>
          <w:sz w:val="24"/>
          <w:szCs w:val="24"/>
        </w:rPr>
        <w:t>articipaci</w:t>
      </w:r>
      <w:r w:rsidR="00E0437A">
        <w:rPr>
          <w:rFonts w:ascii="Arial" w:hAnsi="Arial" w:cs="Arial"/>
          <w:sz w:val="24"/>
          <w:szCs w:val="24"/>
        </w:rPr>
        <w:t>ón,</w:t>
      </w:r>
    </w:p>
    <w:p w14:paraId="0F6AF42D" w14:textId="77777777" w:rsidR="00147C4E" w:rsidRPr="00147C4E" w:rsidRDefault="00147C4E" w:rsidP="00147C4E">
      <w:pPr>
        <w:pStyle w:val="Textoindependiente"/>
        <w:spacing w:line="259" w:lineRule="auto"/>
        <w:ind w:left="121" w:right="104"/>
        <w:jc w:val="both"/>
        <w:rPr>
          <w:rFonts w:ascii="Arial" w:hAnsi="Arial" w:cs="Arial"/>
          <w:sz w:val="24"/>
          <w:szCs w:val="24"/>
        </w:rPr>
      </w:pPr>
    </w:p>
    <w:p w14:paraId="7F5077B4" w14:textId="68F9BCAA" w:rsidR="00147C4E" w:rsidRPr="006E3634" w:rsidRDefault="008410BB" w:rsidP="00147C4E">
      <w:pPr>
        <w:adjustRightInd w:val="0"/>
        <w:spacing w:after="240" w:line="480" w:lineRule="atLeast"/>
        <w:rPr>
          <w:rFonts w:ascii="Arial" w:eastAsiaTheme="minorHAnsi" w:hAnsi="Arial" w:cs="Arial"/>
          <w:b/>
          <w:color w:val="000000" w:themeColor="text1"/>
          <w:sz w:val="24"/>
          <w:szCs w:val="24"/>
          <w:lang w:eastAsia="en-US" w:bidi="ar-SA"/>
        </w:rPr>
      </w:pPr>
      <w:r w:rsidRPr="006E3634">
        <w:rPr>
          <w:rFonts w:ascii="Arial" w:eastAsiaTheme="minorHAnsi" w:hAnsi="Arial" w:cs="Arial"/>
          <w:b/>
          <w:color w:val="000000" w:themeColor="text1"/>
          <w:sz w:val="24"/>
          <w:szCs w:val="24"/>
          <w:lang w:eastAsia="en-US" w:bidi="ar-SA"/>
        </w:rPr>
        <w:t xml:space="preserve">III. PARTICIPACIÓN </w:t>
      </w:r>
    </w:p>
    <w:p w14:paraId="2D141FEA" w14:textId="5BB36271" w:rsidR="002A634B" w:rsidRPr="002A634B" w:rsidRDefault="008410BB" w:rsidP="00147C4E">
      <w:pPr>
        <w:adjustRightInd w:val="0"/>
        <w:spacing w:after="240" w:line="480" w:lineRule="atLeast"/>
        <w:rPr>
          <w:rFonts w:ascii="Arial" w:eastAsiaTheme="minorHAnsi" w:hAnsi="Arial" w:cs="Arial"/>
          <w:color w:val="000000" w:themeColor="text1"/>
          <w:sz w:val="24"/>
          <w:szCs w:val="24"/>
          <w:lang w:eastAsia="en-US" w:bidi="ar-SA"/>
        </w:rPr>
      </w:pPr>
      <w:r w:rsidRPr="001407AC">
        <w:rPr>
          <w:rFonts w:ascii="Arial" w:eastAsiaTheme="minorHAnsi" w:hAnsi="Arial" w:cs="Arial"/>
          <w:color w:val="000000" w:themeColor="text1"/>
          <w:sz w:val="24"/>
          <w:szCs w:val="24"/>
          <w:lang w:eastAsia="en-US" w:bidi="ar-SA"/>
        </w:rPr>
        <w:t>P</w:t>
      </w:r>
      <w:r w:rsidR="00501CB8">
        <w:rPr>
          <w:rFonts w:ascii="Arial" w:eastAsiaTheme="minorHAnsi" w:hAnsi="Arial" w:cs="Arial"/>
          <w:color w:val="000000" w:themeColor="text1"/>
          <w:sz w:val="24"/>
          <w:szCs w:val="24"/>
          <w:lang w:eastAsia="en-US" w:bidi="ar-SA"/>
        </w:rPr>
        <w:t>E</w:t>
      </w:r>
      <w:r w:rsidRPr="001407AC">
        <w:rPr>
          <w:rFonts w:ascii="Arial" w:eastAsiaTheme="minorHAnsi" w:hAnsi="Arial" w:cs="Arial"/>
          <w:color w:val="000000" w:themeColor="text1"/>
          <w:sz w:val="24"/>
          <w:szCs w:val="24"/>
          <w:lang w:eastAsia="en-US" w:bidi="ar-SA"/>
        </w:rPr>
        <w:t xml:space="preserve">RSONAS ASISTENTES </w:t>
      </w:r>
      <w:r w:rsidR="001407AC">
        <w:rPr>
          <w:rFonts w:ascii="Arial" w:eastAsiaTheme="minorHAnsi" w:hAnsi="Arial" w:cs="Arial"/>
          <w:color w:val="000000" w:themeColor="text1"/>
          <w:sz w:val="24"/>
          <w:szCs w:val="24"/>
          <w:lang w:eastAsia="en-US" w:bidi="ar-SA"/>
        </w:rPr>
        <w:t xml:space="preserve">Los </w:t>
      </w:r>
      <w:r w:rsidR="002A634B" w:rsidRPr="002A634B">
        <w:rPr>
          <w:rFonts w:ascii="Arial" w:eastAsiaTheme="minorHAnsi" w:hAnsi="Arial" w:cs="Arial"/>
          <w:color w:val="000000" w:themeColor="text1"/>
          <w:sz w:val="24"/>
          <w:szCs w:val="24"/>
          <w:lang w:eastAsia="en-US" w:bidi="ar-SA"/>
        </w:rPr>
        <w:t xml:space="preserve">asistentes al </w:t>
      </w:r>
      <w:r w:rsidR="001407AC">
        <w:rPr>
          <w:rFonts w:ascii="Arial" w:eastAsiaTheme="minorHAnsi" w:hAnsi="Arial" w:cs="Arial"/>
          <w:color w:val="000000" w:themeColor="text1"/>
          <w:sz w:val="24"/>
          <w:szCs w:val="24"/>
          <w:lang w:eastAsia="en-US" w:bidi="ar-SA"/>
        </w:rPr>
        <w:t>evento “Dialogo de Saberes” fueron:</w:t>
      </w:r>
    </w:p>
    <w:p w14:paraId="194DFDFF" w14:textId="77777777" w:rsidR="008C3AB7" w:rsidRDefault="002A634B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  <w:r w:rsidRPr="002A634B"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  <w:t>Hombres: 43 Mujeres: 35</w:t>
      </w:r>
      <w:r w:rsidR="008C3AB7"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  <w:t xml:space="preserve">  </w:t>
      </w:r>
    </w:p>
    <w:p w14:paraId="3FA44CD9" w14:textId="6015DB5A" w:rsidR="002A634B" w:rsidRPr="002A634B" w:rsidRDefault="008C3AB7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  <w:t>Total 78 personas</w:t>
      </w:r>
    </w:p>
    <w:p w14:paraId="63B2CC01" w14:textId="77777777" w:rsidR="002A634B" w:rsidRPr="002A634B" w:rsidRDefault="002A634B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</w:p>
    <w:p w14:paraId="5D493800" w14:textId="6F7CAFC7" w:rsidR="002A634B" w:rsidRPr="002A634B" w:rsidRDefault="008C3AB7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  <w:t>CVP: 9</w:t>
      </w:r>
      <w:r w:rsidR="002A634B" w:rsidRPr="002A634B"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  <w:t xml:space="preserve"> contratistas</w:t>
      </w:r>
    </w:p>
    <w:p w14:paraId="5CF63895" w14:textId="77777777" w:rsidR="002A634B" w:rsidRPr="002A634B" w:rsidRDefault="002A634B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  <w:r w:rsidRPr="002A634B"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  <w:t>           3 funcionarios</w:t>
      </w:r>
    </w:p>
    <w:p w14:paraId="6CE58B23" w14:textId="77777777" w:rsidR="002A634B" w:rsidRPr="002A634B" w:rsidRDefault="002A634B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</w:p>
    <w:p w14:paraId="3D17A3D8" w14:textId="77777777" w:rsidR="002A634B" w:rsidRPr="002A634B" w:rsidRDefault="002A634B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  <w:r w:rsidRPr="002A634B"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  <w:t>ERU: 3 contratistas</w:t>
      </w:r>
    </w:p>
    <w:p w14:paraId="4EF55F1F" w14:textId="77777777" w:rsidR="002A634B" w:rsidRPr="002A634B" w:rsidRDefault="002A634B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</w:p>
    <w:p w14:paraId="364F174E" w14:textId="59B8379D" w:rsidR="002A634B" w:rsidRPr="002A634B" w:rsidRDefault="008C3AB7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  <w:t>UAESP: 10</w:t>
      </w:r>
      <w:r w:rsidR="002A634B" w:rsidRPr="002A634B"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  <w:t xml:space="preserve"> contratistas</w:t>
      </w:r>
    </w:p>
    <w:p w14:paraId="133DEC85" w14:textId="77777777" w:rsidR="002A634B" w:rsidRPr="002A634B" w:rsidRDefault="002A634B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  <w:r w:rsidRPr="002A634B"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  <w:t>               5 funcionarios</w:t>
      </w:r>
    </w:p>
    <w:p w14:paraId="49A77458" w14:textId="77777777" w:rsidR="002A634B" w:rsidRPr="002A634B" w:rsidRDefault="002A634B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</w:p>
    <w:p w14:paraId="38273F7E" w14:textId="77777777" w:rsidR="002A634B" w:rsidRPr="002A634B" w:rsidRDefault="002A634B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  <w:r w:rsidRPr="002A634B"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  <w:t>Acueducto:  Funcionarios 1</w:t>
      </w:r>
    </w:p>
    <w:p w14:paraId="54BB9159" w14:textId="77777777" w:rsidR="002A634B" w:rsidRPr="002A634B" w:rsidRDefault="002A634B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</w:p>
    <w:p w14:paraId="3AC3F599" w14:textId="1479ADB7" w:rsidR="002A634B" w:rsidRPr="002A634B" w:rsidRDefault="002A634B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  <w:r w:rsidRPr="002A634B"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  <w:t>Vocales de Control: 8</w:t>
      </w:r>
    </w:p>
    <w:p w14:paraId="0AB1C880" w14:textId="77777777" w:rsidR="002A634B" w:rsidRPr="002A634B" w:rsidRDefault="002A634B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</w:p>
    <w:p w14:paraId="616588C6" w14:textId="77777777" w:rsidR="002A634B" w:rsidRPr="002A634B" w:rsidRDefault="002A634B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  <w:r w:rsidRPr="002A634B"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  <w:t>Universidad Nacional: 1</w:t>
      </w:r>
    </w:p>
    <w:p w14:paraId="0F3D0F91" w14:textId="77777777" w:rsidR="002A634B" w:rsidRPr="002A634B" w:rsidRDefault="002A634B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</w:p>
    <w:p w14:paraId="348AD5EA" w14:textId="77777777" w:rsidR="002A634B" w:rsidRPr="002A634B" w:rsidRDefault="002A634B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  <w:r w:rsidRPr="002A634B"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  <w:t>SDHT:  23 Contratistas  </w:t>
      </w:r>
    </w:p>
    <w:p w14:paraId="4D3D3A3D" w14:textId="7762D4D7" w:rsidR="002A634B" w:rsidRDefault="002A634B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  <w:r w:rsidRPr="002A634B"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  <w:t>              8 funcionarios</w:t>
      </w:r>
    </w:p>
    <w:p w14:paraId="258C217C" w14:textId="77777777" w:rsidR="00501CB8" w:rsidRDefault="00501CB8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</w:p>
    <w:p w14:paraId="0B3A7979" w14:textId="25E4BF93" w:rsidR="008C3AB7" w:rsidRDefault="008C3AB7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  <w:t>Representantes Afrocolombianos: 3</w:t>
      </w:r>
    </w:p>
    <w:p w14:paraId="5D52DEF6" w14:textId="7677C711" w:rsidR="008C3AB7" w:rsidRDefault="008C3AB7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  <w:t>Personas con Discapacidad: 2</w:t>
      </w:r>
    </w:p>
    <w:p w14:paraId="53963DF2" w14:textId="45D35B0F" w:rsidR="008C3AB7" w:rsidRPr="002A634B" w:rsidRDefault="008C3AB7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  <w:t>Representantes LGTBI: 2</w:t>
      </w:r>
    </w:p>
    <w:p w14:paraId="40F013E5" w14:textId="77777777" w:rsidR="002A634B" w:rsidRPr="002A634B" w:rsidRDefault="002A634B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CO" w:bidi="ar-SA"/>
        </w:rPr>
      </w:pPr>
    </w:p>
    <w:p w14:paraId="5C205C24" w14:textId="77777777" w:rsidR="002A634B" w:rsidRPr="002A634B" w:rsidRDefault="002A634B" w:rsidP="002A634B">
      <w:pPr>
        <w:widowControl/>
        <w:shd w:val="clear" w:color="auto" w:fill="FFFFFF"/>
        <w:autoSpaceDE/>
        <w:autoSpaceDN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val="es-CO" w:bidi="ar-SA"/>
        </w:rPr>
      </w:pPr>
      <w:r w:rsidRPr="002A634B">
        <w:rPr>
          <w:rFonts w:ascii="Arial" w:eastAsia="Times New Roman" w:hAnsi="Arial" w:cs="Arial"/>
          <w:b/>
          <w:color w:val="000000"/>
          <w:sz w:val="24"/>
          <w:szCs w:val="24"/>
          <w:lang w:val="es-CO" w:bidi="ar-SA"/>
        </w:rPr>
        <w:t>Total asistentes 78</w:t>
      </w:r>
    </w:p>
    <w:p w14:paraId="47358D0C" w14:textId="77777777" w:rsidR="00882DB2" w:rsidRDefault="00882DB2" w:rsidP="006E3634">
      <w:pPr>
        <w:adjustRightInd w:val="0"/>
        <w:spacing w:after="240" w:line="480" w:lineRule="atLeast"/>
        <w:rPr>
          <w:rFonts w:ascii="Arial" w:eastAsiaTheme="minorHAnsi" w:hAnsi="Arial" w:cs="Arial"/>
          <w:color w:val="000000" w:themeColor="text1"/>
          <w:sz w:val="24"/>
          <w:szCs w:val="24"/>
          <w:lang w:eastAsia="en-US" w:bidi="ar-SA"/>
        </w:rPr>
      </w:pPr>
    </w:p>
    <w:p w14:paraId="492BD14D" w14:textId="0BD4764D" w:rsidR="00816ECC" w:rsidRDefault="00816ECC" w:rsidP="006E3634">
      <w:pPr>
        <w:adjustRightInd w:val="0"/>
        <w:spacing w:after="240" w:line="480" w:lineRule="atLeast"/>
        <w:rPr>
          <w:rFonts w:ascii="Arial" w:eastAsiaTheme="minorHAnsi" w:hAnsi="Arial" w:cs="Arial"/>
          <w:color w:val="000000" w:themeColor="text1"/>
          <w:sz w:val="24"/>
          <w:szCs w:val="24"/>
          <w:lang w:eastAsia="en-US" w:bidi="ar-SA"/>
        </w:rPr>
      </w:pPr>
    </w:p>
    <w:p w14:paraId="70CB1500" w14:textId="77777777" w:rsidR="00501CB8" w:rsidRPr="00882DB2" w:rsidRDefault="00501CB8" w:rsidP="006E3634">
      <w:pPr>
        <w:adjustRightInd w:val="0"/>
        <w:spacing w:after="240" w:line="480" w:lineRule="atLeast"/>
        <w:rPr>
          <w:rFonts w:ascii="Arial" w:eastAsiaTheme="minorHAnsi" w:hAnsi="Arial" w:cs="Arial"/>
          <w:color w:val="000000" w:themeColor="text1"/>
          <w:sz w:val="24"/>
          <w:szCs w:val="24"/>
          <w:lang w:eastAsia="en-US" w:bidi="ar-SA"/>
        </w:rPr>
      </w:pPr>
    </w:p>
    <w:p w14:paraId="5BCDEC6F" w14:textId="77777777" w:rsidR="00034AD7" w:rsidRDefault="006E3634" w:rsidP="006E3634">
      <w:pPr>
        <w:adjustRightInd w:val="0"/>
        <w:spacing w:after="240" w:line="360" w:lineRule="auto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 xml:space="preserve">IV. </w:t>
      </w:r>
      <w:r w:rsidRPr="006E3634"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>METODOLOGÍA</w:t>
      </w:r>
    </w:p>
    <w:p w14:paraId="553BDA97" w14:textId="339B0F8B" w:rsidR="006B763B" w:rsidRPr="00816ECC" w:rsidRDefault="00882DB2" w:rsidP="00B7589D">
      <w:p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La metodología aplicada </w:t>
      </w:r>
      <w:r w:rsidR="009F69ED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ha sido </w:t>
      </w:r>
      <w:r w:rsidR="00C1621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tipo ponencia dirigida a la ciudadanía</w:t>
      </w:r>
      <w:r w:rsidR="005A552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8C3AB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y aplicada</w:t>
      </w:r>
      <w:r w:rsidR="00E46B2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de forma</w:t>
      </w:r>
      <w:r w:rsidR="00C1621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9F69ED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descriptiva, participa</w:t>
      </w:r>
      <w:r w:rsidR="005A552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tiva y de reflexión, en los bloques del evento. La</w:t>
      </w:r>
      <w:r w:rsidR="00E46B2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ponencia principal </w:t>
      </w:r>
      <w:r w:rsidR="005A552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se denominó </w:t>
      </w:r>
      <w:r w:rsidR="00E46B27" w:rsidRPr="00E46B27">
        <w:rPr>
          <w:rFonts w:ascii="Arial" w:eastAsiaTheme="minorHAnsi" w:hAnsi="Arial" w:cs="Arial"/>
          <w:bCs/>
          <w:color w:val="000000" w:themeColor="text1"/>
          <w:sz w:val="24"/>
          <w:szCs w:val="24"/>
          <w:lang w:eastAsia="en-US" w:bidi="ar-SA"/>
        </w:rPr>
        <w:t>“</w:t>
      </w:r>
      <w:r w:rsidR="00E46B27" w:rsidRPr="00E46B27">
        <w:rPr>
          <w:rFonts w:ascii="Arial" w:hAnsi="Arial" w:cs="Arial"/>
          <w:sz w:val="24"/>
          <w:szCs w:val="24"/>
        </w:rPr>
        <w:t>Participación y Control Social en los Servicios Públicos Domiciliarios”</w:t>
      </w:r>
      <w:r w:rsidR="00E46B27">
        <w:rPr>
          <w:rFonts w:ascii="Arial" w:hAnsi="Arial" w:cs="Arial"/>
          <w:b/>
          <w:sz w:val="24"/>
          <w:szCs w:val="24"/>
        </w:rPr>
        <w:t xml:space="preserve">, </w:t>
      </w:r>
      <w:r w:rsidR="00E46B2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donde la docente</w:t>
      </w:r>
      <w:r w:rsidR="009F69ED" w:rsidRPr="006E363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experta </w:t>
      </w:r>
      <w:r w:rsidR="008C3AB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expuso</w:t>
      </w:r>
      <w:r w:rsidR="00034AD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los contenidos de su ponencia</w:t>
      </w:r>
      <w:r w:rsidR="005A552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;</w:t>
      </w:r>
      <w:r w:rsidR="009F69ED" w:rsidRPr="006E363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la exposición ha sido participativa, abriendo un turno de preguntas por parte del grupo participante</w:t>
      </w:r>
      <w:r w:rsidR="009F69ED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s</w:t>
      </w:r>
      <w:r w:rsidR="00E46B2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al evento</w:t>
      </w:r>
      <w:r w:rsidR="00034AD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. En el bloque dos la M</w:t>
      </w:r>
      <w:r w:rsidR="009F69ED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esa de</w:t>
      </w:r>
      <w:r w:rsidR="00034AD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Diálogo </w:t>
      </w:r>
      <w:r w:rsidR="009F69ED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ha permitido</w:t>
      </w:r>
      <w:r w:rsidR="005A552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ampliar la información acerca de la gestión realizada por las entidades del sector</w:t>
      </w:r>
      <w:r w:rsidR="00C61AAE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, este bloque también permitió la </w:t>
      </w:r>
      <w:r w:rsidR="00034AD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participación</w:t>
      </w:r>
      <w:r w:rsidR="00034AD7" w:rsidRPr="006E363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D974DD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del </w:t>
      </w:r>
      <w:r w:rsidR="00034AD7" w:rsidRPr="006E363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grupo </w:t>
      </w:r>
      <w:r w:rsidR="008C3AB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de </w:t>
      </w:r>
      <w:r w:rsidR="00034AD7" w:rsidRPr="006E363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participante</w:t>
      </w:r>
      <w:r w:rsidR="00034AD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s  que asistieron a esta jornada </w:t>
      </w:r>
      <w:r w:rsidR="00343352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y </w:t>
      </w:r>
      <w:r w:rsidR="00512C3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en </w:t>
      </w:r>
      <w:r w:rsidR="00343352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el</w:t>
      </w:r>
      <w:r w:rsidR="005A552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bloque final de</w:t>
      </w:r>
      <w:r w:rsidR="00343352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Facebo</w:t>
      </w:r>
      <w:r w:rsidR="009F69ED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ok Live</w:t>
      </w:r>
      <w:r w:rsidR="006E3634" w:rsidRPr="006E363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5A5520" w:rsidRPr="005A5520">
        <w:rPr>
          <w:rFonts w:ascii="Arial" w:eastAsiaTheme="minorHAnsi" w:hAnsi="Arial" w:cs="Arial"/>
          <w:bCs/>
          <w:color w:val="000000" w:themeColor="text1"/>
          <w:sz w:val="24"/>
          <w:szCs w:val="24"/>
          <w:lang w:eastAsia="en-US" w:bidi="ar-SA"/>
        </w:rPr>
        <w:t>“</w:t>
      </w:r>
      <w:r w:rsidR="005A5520" w:rsidRPr="0059666A">
        <w:rPr>
          <w:rFonts w:ascii="Arial" w:hAnsi="Arial" w:cs="Arial"/>
          <w:sz w:val="24"/>
          <w:szCs w:val="24"/>
          <w:lang w:val="es-CO"/>
        </w:rPr>
        <w:t>Los Top 5 del Sector”</w:t>
      </w:r>
      <w:r w:rsidR="005A5520" w:rsidRPr="005A552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,</w:t>
      </w:r>
      <w:r w:rsidR="005A552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se</w:t>
      </w:r>
      <w:r w:rsidR="00512C3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tuvo la oportunidad de  ampliar</w:t>
      </w:r>
      <w:r w:rsidR="006E3634" w:rsidRPr="006E363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512C3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la información del sector con las respuestas a las </w:t>
      </w:r>
      <w:r w:rsidR="006E3634" w:rsidRPr="006E363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preguntas </w:t>
      </w:r>
      <w:r w:rsidR="00512C3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realizadas </w:t>
      </w:r>
      <w:r w:rsidR="006E3634" w:rsidRPr="006E363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por parte del grupo participante</w:t>
      </w:r>
      <w:r w:rsidR="008C3AB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y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de la c</w:t>
      </w:r>
      <w:r w:rsidR="005A552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iudadanía</w:t>
      </w:r>
      <w:r w:rsidR="009F69ED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dirigidas a la mesa</w:t>
      </w:r>
      <w:r w:rsidR="005A552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de expertos del Sector Hábitat</w:t>
      </w:r>
      <w:r w:rsidR="00512C3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.</w:t>
      </w:r>
    </w:p>
    <w:p w14:paraId="39755062" w14:textId="77777777" w:rsidR="00B01AB3" w:rsidRPr="00B01AB3" w:rsidRDefault="00B01AB3" w:rsidP="00B01AB3">
      <w:p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 w:bidi="ar-SA"/>
        </w:rPr>
      </w:pPr>
      <w:r w:rsidRPr="00B01AB3"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  <w:t xml:space="preserve">BLOQUE 1. </w:t>
      </w:r>
    </w:p>
    <w:p w14:paraId="753B633A" w14:textId="1ED5E948" w:rsidR="00B01AB3" w:rsidRPr="004A1970" w:rsidRDefault="00B01AB3" w:rsidP="004A1970">
      <w:pPr>
        <w:pStyle w:val="Textoindependiente"/>
        <w:spacing w:line="360" w:lineRule="auto"/>
        <w:ind w:right="104"/>
        <w:jc w:val="both"/>
        <w:rPr>
          <w:rFonts w:ascii="Arial" w:hAnsi="Arial" w:cs="Arial"/>
          <w:sz w:val="24"/>
          <w:szCs w:val="24"/>
        </w:rPr>
      </w:pPr>
      <w:r w:rsidRPr="004A1970"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>Tema expuesto:</w:t>
      </w:r>
      <w:r w:rsidR="004A1970" w:rsidRPr="004A197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4A1970" w:rsidRPr="004A1970">
        <w:rPr>
          <w:rFonts w:ascii="Arial" w:hAnsi="Arial" w:cs="Arial"/>
          <w:sz w:val="24"/>
          <w:szCs w:val="24"/>
        </w:rPr>
        <w:t>“Participación y Control Social en los Servicios Públicos Domiciliarios”.</w:t>
      </w:r>
      <w:r w:rsidR="004A1970" w:rsidRPr="004A1970"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 xml:space="preserve"> Ponente: </w:t>
      </w:r>
      <w:r w:rsidR="009109BF">
        <w:rPr>
          <w:rFonts w:ascii="Arial" w:hAnsi="Arial" w:cs="Arial"/>
          <w:sz w:val="24"/>
          <w:szCs w:val="24"/>
        </w:rPr>
        <w:t xml:space="preserve">Docente </w:t>
      </w:r>
      <w:r w:rsidR="007518D6">
        <w:rPr>
          <w:rFonts w:ascii="Arial" w:hAnsi="Arial" w:cs="Arial"/>
          <w:sz w:val="24"/>
          <w:szCs w:val="24"/>
        </w:rPr>
        <w:t>A</w:t>
      </w:r>
      <w:r w:rsidR="004A1970" w:rsidRPr="004A1970">
        <w:rPr>
          <w:rFonts w:ascii="Arial" w:hAnsi="Arial" w:cs="Arial"/>
          <w:sz w:val="24"/>
          <w:szCs w:val="24"/>
        </w:rPr>
        <w:t>ndrea Cárdenas Espinosa</w:t>
      </w:r>
      <w:r w:rsidR="00225393">
        <w:rPr>
          <w:rFonts w:ascii="Arial" w:hAnsi="Arial" w:cs="Arial"/>
          <w:sz w:val="24"/>
          <w:szCs w:val="24"/>
        </w:rPr>
        <w:t xml:space="preserve">. </w:t>
      </w:r>
    </w:p>
    <w:p w14:paraId="68D14FCD" w14:textId="60A23FD7" w:rsidR="00B01AB3" w:rsidRPr="00B01AB3" w:rsidRDefault="004A1970" w:rsidP="00B01AB3">
      <w:p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 xml:space="preserve">Resumen </w:t>
      </w:r>
      <w:r w:rsidR="0023095B"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>curricular</w:t>
      </w:r>
      <w:r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 xml:space="preserve">  de la </w:t>
      </w:r>
      <w:r w:rsidR="00B01AB3" w:rsidRPr="00B01AB3"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 xml:space="preserve">ponente: </w:t>
      </w:r>
      <w:r w:rsidR="009109BF" w:rsidRPr="009109BF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 xml:space="preserve">Licenciada  </w:t>
      </w:r>
      <w:r w:rsidR="007518D6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 xml:space="preserve">en Ciencias Sociales de la Universidad Distrital </w:t>
      </w:r>
      <w:r w:rsidR="009109BF" w:rsidRPr="009109BF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>Francisco José de Caldas</w:t>
      </w:r>
      <w:r w:rsidR="009109BF"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 xml:space="preserve">,  </w:t>
      </w:r>
      <w:r w:rsidR="00225393" w:rsidRPr="004A1970">
        <w:rPr>
          <w:rFonts w:ascii="Arial" w:hAnsi="Arial" w:cs="Arial"/>
          <w:sz w:val="24"/>
          <w:szCs w:val="24"/>
        </w:rPr>
        <w:t>Docente Investigadora</w:t>
      </w:r>
      <w:r w:rsidR="009109BF">
        <w:rPr>
          <w:rFonts w:ascii="Arial" w:hAnsi="Arial" w:cs="Arial"/>
          <w:sz w:val="24"/>
          <w:szCs w:val="24"/>
        </w:rPr>
        <w:t xml:space="preserve"> de la Universidad Nacional de Colombia, Estudiante de la Maestría de </w:t>
      </w:r>
      <w:r w:rsidR="007518D6">
        <w:rPr>
          <w:rFonts w:ascii="Arial" w:hAnsi="Arial" w:cs="Arial"/>
          <w:sz w:val="24"/>
          <w:szCs w:val="24"/>
        </w:rPr>
        <w:t xml:space="preserve"> Estudios Interdisciplinarios  y de Desarrollo de </w:t>
      </w:r>
      <w:r w:rsidR="009109BF">
        <w:rPr>
          <w:rFonts w:ascii="Arial" w:hAnsi="Arial" w:cs="Arial"/>
          <w:sz w:val="24"/>
          <w:szCs w:val="24"/>
        </w:rPr>
        <w:t>la Universidad de</w:t>
      </w:r>
      <w:r w:rsidR="007518D6">
        <w:rPr>
          <w:rFonts w:ascii="Arial" w:hAnsi="Arial" w:cs="Arial"/>
          <w:sz w:val="24"/>
          <w:szCs w:val="24"/>
        </w:rPr>
        <w:t xml:space="preserve"> los Andes,</w:t>
      </w:r>
      <w:r w:rsidR="0012302F">
        <w:rPr>
          <w:rFonts w:ascii="Arial" w:hAnsi="Arial" w:cs="Arial"/>
          <w:sz w:val="24"/>
          <w:szCs w:val="24"/>
        </w:rPr>
        <w:t xml:space="preserve"> trabajo de grado en curso sobre la Democ</w:t>
      </w:r>
      <w:r w:rsidR="0015563A">
        <w:rPr>
          <w:rFonts w:ascii="Arial" w:hAnsi="Arial" w:cs="Arial"/>
          <w:sz w:val="24"/>
          <w:szCs w:val="24"/>
        </w:rPr>
        <w:t>racia A</w:t>
      </w:r>
      <w:r w:rsidR="00AF1C9A">
        <w:rPr>
          <w:rFonts w:ascii="Arial" w:hAnsi="Arial" w:cs="Arial"/>
          <w:sz w:val="24"/>
          <w:szCs w:val="24"/>
        </w:rPr>
        <w:t>mbiental, conflictos y gestión de</w:t>
      </w:r>
      <w:r w:rsidR="0012302F">
        <w:rPr>
          <w:rFonts w:ascii="Arial" w:hAnsi="Arial" w:cs="Arial"/>
          <w:sz w:val="24"/>
          <w:szCs w:val="24"/>
        </w:rPr>
        <w:t xml:space="preserve"> residuos solidos</w:t>
      </w:r>
      <w:r w:rsidR="002B3718">
        <w:rPr>
          <w:rFonts w:ascii="Arial" w:hAnsi="Arial" w:cs="Arial"/>
          <w:sz w:val="24"/>
          <w:szCs w:val="24"/>
        </w:rPr>
        <w:t xml:space="preserve"> urbanos</w:t>
      </w:r>
      <w:r w:rsidR="0012302F">
        <w:rPr>
          <w:rFonts w:ascii="Arial" w:hAnsi="Arial" w:cs="Arial"/>
          <w:sz w:val="24"/>
          <w:szCs w:val="24"/>
        </w:rPr>
        <w:t xml:space="preserve">,  </w:t>
      </w:r>
      <w:r w:rsidR="007518D6">
        <w:rPr>
          <w:rFonts w:ascii="Arial" w:hAnsi="Arial" w:cs="Arial"/>
          <w:sz w:val="24"/>
          <w:szCs w:val="24"/>
        </w:rPr>
        <w:t xml:space="preserve">  </w:t>
      </w:r>
      <w:r w:rsidR="002B3718">
        <w:rPr>
          <w:rFonts w:ascii="Arial" w:hAnsi="Arial" w:cs="Arial"/>
          <w:sz w:val="24"/>
          <w:szCs w:val="24"/>
        </w:rPr>
        <w:t xml:space="preserve">cuenta con </w:t>
      </w:r>
      <w:r w:rsidR="0012302F">
        <w:rPr>
          <w:rFonts w:ascii="Arial" w:hAnsi="Arial" w:cs="Arial"/>
          <w:sz w:val="24"/>
          <w:szCs w:val="24"/>
        </w:rPr>
        <w:t>experiencia en</w:t>
      </w:r>
      <w:r w:rsidR="002B3718">
        <w:rPr>
          <w:rFonts w:ascii="Arial" w:hAnsi="Arial" w:cs="Arial"/>
          <w:sz w:val="24"/>
          <w:szCs w:val="24"/>
        </w:rPr>
        <w:t xml:space="preserve"> docencia para educación básica y universitaria con base en la teoría social, teoría política y medio ambiente, así como en la </w:t>
      </w:r>
      <w:r w:rsidR="0012302F">
        <w:rPr>
          <w:rFonts w:ascii="Arial" w:hAnsi="Arial" w:cs="Arial"/>
          <w:sz w:val="24"/>
          <w:szCs w:val="24"/>
        </w:rPr>
        <w:t xml:space="preserve"> </w:t>
      </w:r>
      <w:r w:rsidR="007518D6">
        <w:rPr>
          <w:rFonts w:ascii="Arial" w:hAnsi="Arial" w:cs="Arial"/>
          <w:sz w:val="24"/>
          <w:szCs w:val="24"/>
        </w:rPr>
        <w:t>elaboración de proyectos ligados a la participación ciudadana</w:t>
      </w:r>
      <w:r w:rsidR="0012302F">
        <w:rPr>
          <w:rFonts w:ascii="Arial" w:hAnsi="Arial" w:cs="Arial"/>
          <w:sz w:val="24"/>
          <w:szCs w:val="24"/>
        </w:rPr>
        <w:t xml:space="preserve">. </w:t>
      </w:r>
    </w:p>
    <w:p w14:paraId="31D8F803" w14:textId="77777777" w:rsidR="00D45E91" w:rsidRPr="00D7260B" w:rsidRDefault="00D45E91" w:rsidP="002A634B">
      <w:pPr>
        <w:pStyle w:val="Ttulo1"/>
        <w:ind w:left="0" w:right="2634"/>
        <w:rPr>
          <w:rFonts w:ascii="Arial" w:hAnsi="Arial" w:cs="Arial"/>
          <w:sz w:val="24"/>
          <w:szCs w:val="24"/>
        </w:rPr>
      </w:pPr>
    </w:p>
    <w:p w14:paraId="63CD27D4" w14:textId="77777777" w:rsidR="00B01AB3" w:rsidRPr="00B01AB3" w:rsidRDefault="00B01AB3" w:rsidP="00B01AB3">
      <w:p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 w:rsidRPr="00B01AB3"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 xml:space="preserve">Resumen de la ponencia: </w:t>
      </w:r>
    </w:p>
    <w:p w14:paraId="68E8A8FD" w14:textId="77777777" w:rsidR="00430585" w:rsidRDefault="00B01AB3" w:rsidP="00430585">
      <w:p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 w:rsidRPr="00B01AB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La ponencia se centra en </w:t>
      </w:r>
      <w:r w:rsidR="00430585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socializar </w:t>
      </w:r>
      <w:r w:rsidRPr="00B01AB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el tra</w:t>
      </w:r>
      <w:r w:rsidR="002B3718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bajo </w:t>
      </w:r>
      <w:r w:rsidR="00430585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de investigación </w:t>
      </w:r>
      <w:r w:rsidR="002B3718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realizado con la Universidad Nacional  y la S</w:t>
      </w:r>
      <w:r w:rsidR="00430585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uperintendencia de Servicios Públicos Domiciliarios </w:t>
      </w:r>
      <w:r w:rsidR="002B3718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en el 2017, y en el cual participó</w:t>
      </w:r>
      <w:r w:rsidR="00BF396B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430585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la ponente como miembro del equipo. </w:t>
      </w:r>
    </w:p>
    <w:p w14:paraId="54C18144" w14:textId="4B78122B" w:rsidR="00BF396B" w:rsidRDefault="00430585" w:rsidP="00430585">
      <w:p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La</w:t>
      </w:r>
      <w:r w:rsidR="00924881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consultoría tenía como fin</w:t>
      </w:r>
      <w:r w:rsidR="009156D1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brindar un diagnóstico </w:t>
      </w:r>
      <w:r w:rsidR="00B30F1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de cómo se estaba dando la participación,  con un mapeo de actores, la caracterización </w:t>
      </w:r>
      <w:r w:rsidR="001E563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de los mismos</w:t>
      </w:r>
      <w:r w:rsidR="00B30F1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y  unas recomendaciones estratégicas </w:t>
      </w:r>
      <w:r w:rsidR="00BF717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para ser aplicadas </w:t>
      </w:r>
      <w:r w:rsidR="0015563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y </w:t>
      </w:r>
      <w:r w:rsidR="00BF717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que permitieran mejorar el control social y la participación.</w:t>
      </w:r>
      <w:r w:rsidR="00040E9B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BF717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Así mismo, la consultoría realizada</w:t>
      </w:r>
      <w:r w:rsidR="009156D1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040E9B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ha brindado a la </w:t>
      </w:r>
      <w:r w:rsidR="009156D1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Superintendencia de Servicios Públicos Domiciliarios </w:t>
      </w:r>
      <w:r w:rsidR="00FC50DB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unos lineamientos para </w:t>
      </w:r>
      <w:r w:rsidR="00804501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tener una hoja de ruta para mejorar y consolidar </w:t>
      </w:r>
      <w:r w:rsidR="00E23BC6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la participación.</w:t>
      </w:r>
    </w:p>
    <w:p w14:paraId="5E536462" w14:textId="585DC726" w:rsidR="007B52FD" w:rsidRDefault="00040E9B" w:rsidP="00430585">
      <w:p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Se aclara que este fue </w:t>
      </w:r>
      <w:r w:rsidR="007B52FD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un proceso consultivo con vocales de control</w:t>
      </w:r>
      <w:r w:rsidR="00AA434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y se revisó</w:t>
      </w:r>
      <w:r w:rsidR="00EE18B9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como funcionaban los comités de desarrollo y de control social</w:t>
      </w:r>
      <w:r w:rsidR="0015563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,</w:t>
      </w:r>
      <w:r w:rsidR="00EE18B9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que funcionan como una figura de</w:t>
      </w:r>
      <w:r w:rsidR="000F4335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participación para el</w:t>
      </w:r>
      <w:r w:rsidR="00EE18B9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control social </w:t>
      </w:r>
      <w:r w:rsidR="000F4335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en el </w:t>
      </w:r>
      <w:r w:rsidR="00EE18B9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tema de servicios públicos domiciliarios.</w:t>
      </w:r>
    </w:p>
    <w:p w14:paraId="405B7A21" w14:textId="717206F8" w:rsidR="00924881" w:rsidRPr="00D225E4" w:rsidRDefault="00D225E4" w:rsidP="00D225E4">
      <w:p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 w:rsidRPr="00D225E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Productos</w:t>
      </w:r>
      <w:r w:rsidR="002A13D3" w:rsidRPr="00D225E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: referentes </w:t>
      </w:r>
      <w:r w:rsidRPr="00D225E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conceptuales y teóricos</w:t>
      </w:r>
      <w:r w:rsidR="002363C5" w:rsidRPr="00D225E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, expe</w:t>
      </w:r>
      <w:r w:rsidRPr="00D225E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r</w:t>
      </w:r>
      <w:r w:rsidR="002363C5" w:rsidRPr="00D225E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iencias </w:t>
      </w:r>
      <w:r w:rsidR="002A13D3" w:rsidRPr="00D225E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nacionales e inter</w:t>
      </w:r>
      <w:r w:rsidRPr="00D225E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nacionales de éxito, diseño de instrumentos, incluyendo la democracia participativa, centrado en la ciudadanía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como constituyente primario (vo</w:t>
      </w:r>
      <w:r w:rsidRPr="00D225E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cales de control).</w:t>
      </w:r>
    </w:p>
    <w:p w14:paraId="4108F691" w14:textId="489A4368" w:rsidR="00D225E4" w:rsidRDefault="006130FA" w:rsidP="00D225E4">
      <w:p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Se parte de</w:t>
      </w:r>
      <w:r w:rsidR="00667DA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l concepto de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democracia, donde la idea es que </w:t>
      </w:r>
      <w:r w:rsidR="00C51F19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el pueblo </w:t>
      </w:r>
      <w:r w:rsidR="00AF49C6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tome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decisiones </w:t>
      </w:r>
      <w:r w:rsidR="00AF49C6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y eso implica que cada sujeto tiene intereses indivi</w:t>
      </w:r>
      <w:r w:rsidR="00667DA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duales, pero no solo se centra en el sujeto sino en intereses comunes y </w:t>
      </w:r>
      <w:r w:rsidR="0015563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en </w:t>
      </w:r>
      <w:r w:rsidR="00667DA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donde</w:t>
      </w:r>
      <w:r w:rsidR="00C945A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se pueden dar</w:t>
      </w:r>
      <w:r w:rsidR="000C7BE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C945A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espacios de participación. </w:t>
      </w:r>
      <w:r w:rsidR="00FC4366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D225E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Desde la constitución de 1991 </w:t>
      </w:r>
      <w:r w:rsidR="00F0267E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se brinda </w:t>
      </w:r>
      <w:r w:rsidR="00C51F19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la base para la democracia participativa, </w:t>
      </w:r>
      <w:r w:rsidR="00C945A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la cual se construye y </w:t>
      </w:r>
      <w:r w:rsidR="00C51F19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donde las personas plantean </w:t>
      </w:r>
      <w:r w:rsidR="000C7BE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su opinión</w:t>
      </w:r>
      <w:r w:rsidR="00FC4366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con sus peticiones para mejorar </w:t>
      </w:r>
      <w:r w:rsidR="006B1319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su </w:t>
      </w:r>
      <w:r w:rsidR="00C76B92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bienestar.</w:t>
      </w:r>
    </w:p>
    <w:p w14:paraId="263CC21C" w14:textId="243F6345" w:rsidR="000C7BE7" w:rsidRDefault="00BD5631" w:rsidP="000C7BE7">
      <w:p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lastRenderedPageBreak/>
        <w:t>En cuanto a los criterios que aparecen en esta consultoría</w:t>
      </w:r>
      <w:r w:rsidR="0015563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,</w:t>
      </w:r>
      <w:r w:rsidR="00F7055F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se da</w:t>
      </w:r>
      <w:r w:rsidR="001A556F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n</w:t>
      </w:r>
      <w:r w:rsidR="0015563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para diagnosticar como está</w:t>
      </w:r>
      <w:r w:rsidR="00F7055F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la democratización en un esc</w:t>
      </w:r>
      <w:r w:rsidR="001A556F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enario </w:t>
      </w:r>
      <w:r w:rsidR="00F04BA5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o espacio </w:t>
      </w:r>
      <w:r w:rsidR="001A556F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determinado, y donde se indica 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sobre los conceptos de alcance, </w:t>
      </w:r>
      <w:r w:rsidR="00C76B92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incidencia 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 </w:t>
      </w:r>
      <w:r w:rsidR="00C76B92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inclusión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. En cuanto</w:t>
      </w:r>
      <w:r w:rsidR="008946D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a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8946D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la inclusión hace referencia a quienes están participando, el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alcance se refiere a </w:t>
      </w:r>
      <w:r w:rsidR="00F04BA5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los temas que se abordan y que son de debate público,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la incidencia </w:t>
      </w:r>
      <w:r w:rsidR="00F04BA5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que tan formada  esta</w:t>
      </w:r>
      <w:r w:rsidR="008946D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la opinión de las personas</w:t>
      </w:r>
      <w:r w:rsidR="00B01649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. 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Cabe recordar de la incidencia que e</w:t>
      </w:r>
      <w:r w:rsidR="00C76B92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n C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olombia</w:t>
      </w:r>
      <w:r w:rsidR="00C76B92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se da en muchas oportunidades con la movilizació</w:t>
      </w:r>
      <w:r w:rsidR="00086F95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n social, donde cabe la reflexión  de que se deben brindar otros </w:t>
      </w:r>
      <w:r w:rsidR="00C76B92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espacios participativos 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que se dan no siempre, esto nos lleva a hablar de control social y donde se resalta que para que exista  eficientemente </w:t>
      </w:r>
      <w:r w:rsidR="000C7BE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debe haber promoción de los derechos y deberes de la ciudadanía, eficiencia en la prestación de servicios públicos, consolidación de lo público, resolución de conflictos y alertas tempranas frente a situaciones problemáticas.</w:t>
      </w:r>
    </w:p>
    <w:p w14:paraId="0F2EE327" w14:textId="70FB5F38" w:rsidR="00227366" w:rsidRDefault="0020018B" w:rsidP="00D225E4">
      <w:p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La base teórica de la consultoría  realizada son las escalas de participación, donde lo mí</w:t>
      </w:r>
      <w:r w:rsidR="0081580B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nimo que debe tener es:</w:t>
      </w:r>
      <w:r w:rsidR="00C1747C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1)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F309D7" w:rsidRPr="00F309D7">
        <w:rPr>
          <w:rFonts w:ascii="Arial" w:eastAsiaTheme="minorHAnsi" w:hAnsi="Arial" w:cs="Arial"/>
          <w:color w:val="000000"/>
          <w:sz w:val="24"/>
          <w:szCs w:val="24"/>
          <w:u w:val="single"/>
          <w:lang w:eastAsia="en-US" w:bidi="ar-SA"/>
        </w:rPr>
        <w:t>Informa</w:t>
      </w:r>
      <w:r w:rsidR="00F309D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r, ya que los datos deben ser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de calidad, pertinente</w:t>
      </w:r>
      <w:r w:rsidR="00F309D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s, completos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y que tenga</w:t>
      </w:r>
      <w:r w:rsidR="00F309D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n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herramientas pedagógicas para su fácil comprensió</w:t>
      </w:r>
      <w:r w:rsidR="00C1747C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n, 2) </w:t>
      </w:r>
      <w:r w:rsidR="00C1747C" w:rsidRPr="00F309D7">
        <w:rPr>
          <w:rFonts w:ascii="Arial" w:eastAsiaTheme="minorHAnsi" w:hAnsi="Arial" w:cs="Arial"/>
          <w:color w:val="000000"/>
          <w:sz w:val="24"/>
          <w:szCs w:val="24"/>
          <w:u w:val="single"/>
          <w:lang w:eastAsia="en-US" w:bidi="ar-SA"/>
        </w:rPr>
        <w:t>Consulta</w:t>
      </w:r>
      <w:r w:rsidR="00F309D7">
        <w:rPr>
          <w:rFonts w:ascii="Arial" w:eastAsiaTheme="minorHAnsi" w:hAnsi="Arial" w:cs="Arial"/>
          <w:color w:val="000000"/>
          <w:sz w:val="24"/>
          <w:szCs w:val="24"/>
          <w:u w:val="single"/>
          <w:lang w:eastAsia="en-US" w:bidi="ar-SA"/>
        </w:rPr>
        <w:t>r</w:t>
      </w:r>
      <w:r w:rsidR="00C1747C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, donde se le p</w:t>
      </w:r>
      <w:r w:rsidR="005341C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regunte a la comunidad la opinión</w:t>
      </w:r>
      <w:r w:rsidR="00B96F5F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y </w:t>
      </w:r>
      <w:r w:rsidR="00F309D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poder </w:t>
      </w:r>
      <w:r w:rsidR="00B96F5F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gestionar</w:t>
      </w:r>
      <w:r w:rsidR="00F309D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el</w:t>
      </w:r>
      <w:r w:rsidR="00B96F5F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trabajo con</w:t>
      </w:r>
      <w:r w:rsidR="005341C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la gente</w:t>
      </w:r>
      <w:r w:rsidR="00F309D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con propuestas y decisiones. 3) Colaborar, asociarse para</w:t>
      </w:r>
      <w:r w:rsidR="005341C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F309D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la </w:t>
      </w:r>
      <w:r w:rsidR="005341C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toma de decisiones.</w:t>
      </w:r>
      <w:r w:rsidR="00B96F5F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4) </w:t>
      </w:r>
      <w:r w:rsidR="00B96F5F" w:rsidRPr="00F309D7">
        <w:rPr>
          <w:rFonts w:ascii="Arial" w:eastAsiaTheme="minorHAnsi" w:hAnsi="Arial" w:cs="Arial"/>
          <w:color w:val="000000"/>
          <w:sz w:val="24"/>
          <w:szCs w:val="24"/>
          <w:u w:val="single"/>
          <w:lang w:eastAsia="en-US" w:bidi="ar-SA"/>
        </w:rPr>
        <w:t>Empoderar</w:t>
      </w:r>
      <w:r w:rsidR="00B96F5F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, esto significa </w:t>
      </w:r>
      <w:r w:rsidR="00DE54D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darle </w:t>
      </w:r>
      <w:r w:rsidR="0064470C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a la gente </w:t>
      </w:r>
      <w:r w:rsidR="00DE54D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poder de decisión </w:t>
      </w:r>
      <w:r w:rsidR="0064470C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en espacios resolutivos</w:t>
      </w:r>
      <w:r w:rsidR="00015166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.</w:t>
      </w:r>
    </w:p>
    <w:p w14:paraId="7D1C8ABA" w14:textId="00494ED8" w:rsidR="00666DA1" w:rsidRDefault="00666DA1" w:rsidP="00D225E4">
      <w:p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Se resalta también en la ponencia que existen elementos de actuación y de ajuste a instancias en donde: </w:t>
      </w:r>
    </w:p>
    <w:p w14:paraId="1762591D" w14:textId="0C05850E" w:rsidR="00666DA1" w:rsidRPr="00666DA1" w:rsidRDefault="00666DA1" w:rsidP="00666DA1">
      <w:pPr>
        <w:pStyle w:val="Prrafodelista"/>
        <w:numPr>
          <w:ilvl w:val="0"/>
          <w:numId w:val="9"/>
        </w:num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 w:rsidRPr="00666DA1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Debe haber  una participación pero desde la planeación, donde se involucre a la comunidad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y no posterior a la toma de decis</w:t>
      </w:r>
      <w:r w:rsidRPr="00666DA1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iones.</w:t>
      </w:r>
    </w:p>
    <w:p w14:paraId="71312F05" w14:textId="20E8C40B" w:rsidR="00666DA1" w:rsidRDefault="00666DA1" w:rsidP="00666DA1">
      <w:pPr>
        <w:pStyle w:val="Prrafodelista"/>
        <w:numPr>
          <w:ilvl w:val="0"/>
          <w:numId w:val="9"/>
        </w:num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Toda participación debe generarse de forma activa y transparente, así mismo  articulada con otros espacios como JAC, comités e instituciones.</w:t>
      </w:r>
    </w:p>
    <w:p w14:paraId="20515D6A" w14:textId="1B1D3EC7" w:rsidR="00AC300A" w:rsidRPr="00AC300A" w:rsidRDefault="00AC300A" w:rsidP="00AC300A">
      <w:pPr>
        <w:pStyle w:val="Prrafodelista"/>
        <w:numPr>
          <w:ilvl w:val="0"/>
          <w:numId w:val="9"/>
        </w:num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 w:rsidRPr="00AC300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lastRenderedPageBreak/>
        <w:t>El tema tarifario debe tratarse como algo est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r</w:t>
      </w:r>
      <w:r w:rsidRPr="00AC300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uctural.</w:t>
      </w:r>
    </w:p>
    <w:p w14:paraId="1CB5A5FA" w14:textId="5837F79C" w:rsidR="00666DA1" w:rsidRPr="00AC300A" w:rsidRDefault="00AC300A" w:rsidP="00AC300A">
      <w:pPr>
        <w:pStyle w:val="Prrafodelista"/>
        <w:adjustRightInd w:val="0"/>
        <w:spacing w:after="240" w:line="360" w:lineRule="auto"/>
        <w:ind w:left="720" w:firstLine="0"/>
        <w:jc w:val="both"/>
        <w:rPr>
          <w:rFonts w:ascii="Arial" w:eastAsiaTheme="minorHAnsi" w:hAnsi="Arial" w:cs="Arial"/>
          <w:b/>
          <w:color w:val="000000"/>
          <w:sz w:val="24"/>
          <w:szCs w:val="24"/>
          <w:lang w:eastAsia="en-US" w:bidi="ar-SA"/>
        </w:rPr>
      </w:pPr>
      <w:r w:rsidRPr="00AC300A">
        <w:rPr>
          <w:rFonts w:ascii="Arial" w:eastAsiaTheme="minorHAnsi" w:hAnsi="Arial" w:cs="Arial"/>
          <w:b/>
          <w:color w:val="000000"/>
          <w:sz w:val="24"/>
          <w:szCs w:val="24"/>
          <w:lang w:eastAsia="en-US" w:bidi="ar-SA"/>
        </w:rPr>
        <w:t xml:space="preserve">Tendencias en Latinoamérica </w:t>
      </w:r>
    </w:p>
    <w:p w14:paraId="2C0C1CA1" w14:textId="785000DA" w:rsidR="00666DA1" w:rsidRDefault="00AC300A" w:rsidP="00AC300A">
      <w:pPr>
        <w:pStyle w:val="Prrafodelista"/>
        <w:numPr>
          <w:ilvl w:val="0"/>
          <w:numId w:val="9"/>
        </w:num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Existen modelos de democracia en los cuales hay gobernanza,  participación, descentralización en mayor medida, acompañado de eficiencia y de un control social. Sin embargo debe haber una reacomo</w:t>
      </w:r>
      <w:r w:rsidR="0083005F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dación de actores donde confluya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n alrededor del estado, organizaciones sociales, partidos políticos, escena</w:t>
      </w:r>
      <w:r w:rsidR="0083005F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r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ios </w:t>
      </w:r>
      <w:r w:rsidR="0083005F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comunitarios, gremios y ciudadanía, para lograr transformaciones constitucionales, posicionamiento de la participación, canales de participación y control social. </w:t>
      </w:r>
    </w:p>
    <w:p w14:paraId="5B06CF32" w14:textId="2F478D67" w:rsidR="00F1071C" w:rsidRDefault="00F1071C" w:rsidP="00F1071C">
      <w:pPr>
        <w:pStyle w:val="Prrafodelista"/>
        <w:adjustRightInd w:val="0"/>
        <w:spacing w:after="240" w:line="360" w:lineRule="auto"/>
        <w:ind w:left="720" w:firstLine="0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Todo esto se puede lograr mediante :</w:t>
      </w:r>
    </w:p>
    <w:p w14:paraId="670872E5" w14:textId="2507C680" w:rsidR="00F1071C" w:rsidRPr="00AC300A" w:rsidRDefault="00F1071C" w:rsidP="00F1071C">
      <w:pPr>
        <w:pStyle w:val="Prrafodelista"/>
        <w:adjustRightInd w:val="0"/>
        <w:spacing w:after="240" w:line="360" w:lineRule="auto"/>
        <w:ind w:left="720" w:firstLine="0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Procesos electorales, veeduría ciudadana, presupuestos y participación </w:t>
      </w:r>
      <w:r w:rsidR="007865C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participativa donde la ciudadanía sea un sujeto social, de derechos y político con participación social, popular y de política.</w:t>
      </w:r>
    </w:p>
    <w:p w14:paraId="31371ABA" w14:textId="1B779CC0" w:rsidR="000C7BE7" w:rsidRDefault="00C52E0E" w:rsidP="00D225E4">
      <w:p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Experiencias </w:t>
      </w:r>
      <w:r w:rsidR="00227366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internacionales 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de participación social </w:t>
      </w:r>
      <w:r w:rsidR="00227366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en otros países: </w:t>
      </w:r>
    </w:p>
    <w:p w14:paraId="021F8DAE" w14:textId="0BF30BC9" w:rsidR="00227366" w:rsidRPr="00227366" w:rsidRDefault="00227366" w:rsidP="00227366">
      <w:pPr>
        <w:pStyle w:val="Prrafodelista"/>
        <w:numPr>
          <w:ilvl w:val="0"/>
          <w:numId w:val="8"/>
        </w:num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 w:rsidRPr="00175A14">
        <w:rPr>
          <w:rFonts w:ascii="Arial" w:eastAsiaTheme="minorHAnsi" w:hAnsi="Arial" w:cs="Arial"/>
          <w:color w:val="000000"/>
          <w:sz w:val="24"/>
          <w:szCs w:val="24"/>
          <w:u w:val="single"/>
          <w:lang w:eastAsia="en-US" w:bidi="ar-SA"/>
        </w:rPr>
        <w:t xml:space="preserve">Venezuela: </w:t>
      </w:r>
      <w:r w:rsidRPr="00227366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Plataforma Digital </w:t>
      </w:r>
      <w:r w:rsidR="007865C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“Dilo Aquí”, donde se 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denuncia</w:t>
      </w:r>
      <w:r w:rsidR="007865C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n casos de corrupción electoral y donde el sujeto que ejerce control es la ciudadanía.</w:t>
      </w:r>
    </w:p>
    <w:p w14:paraId="6695DD9A" w14:textId="13426CC1" w:rsidR="00227366" w:rsidRDefault="00227366" w:rsidP="00227366">
      <w:pPr>
        <w:pStyle w:val="Prrafodelista"/>
        <w:numPr>
          <w:ilvl w:val="0"/>
          <w:numId w:val="8"/>
        </w:num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 w:rsidRPr="00175A14">
        <w:rPr>
          <w:rFonts w:ascii="Arial" w:eastAsiaTheme="minorHAnsi" w:hAnsi="Arial" w:cs="Arial"/>
          <w:color w:val="000000"/>
          <w:sz w:val="24"/>
          <w:szCs w:val="24"/>
          <w:u w:val="single"/>
          <w:lang w:eastAsia="en-US" w:bidi="ar-SA"/>
        </w:rPr>
        <w:t>Perú: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175A1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Brigadas de Anticorrupción, es una ONG Pro-ética 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mediante la cual </w:t>
      </w:r>
      <w:r w:rsidR="00175A1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se dedican a la lucha contra la corrupción.</w:t>
      </w:r>
    </w:p>
    <w:p w14:paraId="06F7869D" w14:textId="774F1B99" w:rsidR="00227366" w:rsidRDefault="00227366" w:rsidP="00227366">
      <w:pPr>
        <w:pStyle w:val="Prrafodelista"/>
        <w:numPr>
          <w:ilvl w:val="0"/>
          <w:numId w:val="8"/>
        </w:num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 w:rsidRPr="00175A14">
        <w:rPr>
          <w:rFonts w:ascii="Arial" w:eastAsiaTheme="minorHAnsi" w:hAnsi="Arial" w:cs="Arial"/>
          <w:color w:val="000000"/>
          <w:sz w:val="24"/>
          <w:szCs w:val="24"/>
          <w:u w:val="single"/>
          <w:lang w:eastAsia="en-US" w:bidi="ar-SA"/>
        </w:rPr>
        <w:t>Chile y Argentina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: Obs</w:t>
      </w:r>
      <w:r w:rsidR="00175A1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ervatorios de anticorrupción en donde 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175A1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monitorean el cumplimiento legislativo, administrativo (Chile) y procesos judiciales por corrupción y denuncias. (Argentina).</w:t>
      </w:r>
    </w:p>
    <w:p w14:paraId="3EB978B3" w14:textId="6A3A978D" w:rsidR="00227366" w:rsidRDefault="00B2144D" w:rsidP="00B2144D">
      <w:pPr>
        <w:pStyle w:val="Prrafodelista"/>
        <w:adjustRightInd w:val="0"/>
        <w:spacing w:after="240" w:line="360" w:lineRule="auto"/>
        <w:ind w:left="720" w:firstLine="0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Casos de </w:t>
      </w:r>
      <w:r w:rsidR="00227366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Control Social en temas de Servicios Públicos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:</w:t>
      </w:r>
    </w:p>
    <w:p w14:paraId="64D4F53B" w14:textId="4E7A5DA3" w:rsidR="00B2144D" w:rsidRPr="001E6853" w:rsidRDefault="00B2144D" w:rsidP="001E6853">
      <w:pPr>
        <w:tabs>
          <w:tab w:val="left" w:pos="220"/>
          <w:tab w:val="left" w:pos="720"/>
        </w:tabs>
        <w:adjustRightInd w:val="0"/>
        <w:spacing w:after="240" w:line="360" w:lineRule="auto"/>
        <w:ind w:left="720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 w:rsidRPr="0053255A">
        <w:rPr>
          <w:rFonts w:ascii="Arial" w:eastAsiaTheme="minorHAnsi" w:hAnsi="Arial" w:cs="Arial"/>
          <w:color w:val="000000"/>
          <w:sz w:val="24"/>
          <w:szCs w:val="24"/>
          <w:u w:val="single"/>
          <w:lang w:eastAsia="en-US" w:bidi="ar-SA"/>
        </w:rPr>
        <w:lastRenderedPageBreak/>
        <w:t>Bolivia</w:t>
      </w:r>
      <w:r w:rsidRPr="0053255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:</w:t>
      </w:r>
      <w:r w:rsidR="001E685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Se realizó control social</w:t>
      </w:r>
      <w:r w:rsidR="0053255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en un </w:t>
      </w:r>
      <w:r w:rsidR="001E685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proceso de privatización de la </w:t>
      </w:r>
      <w:r w:rsidR="0053255A" w:rsidRPr="0053255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prestación de servicio de acueduct</w:t>
      </w:r>
      <w:r w:rsidR="001E685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o, donde hubo movilización social de la ciudadanía.</w:t>
      </w:r>
    </w:p>
    <w:p w14:paraId="58D0BFAF" w14:textId="01107F65" w:rsidR="00B2144D" w:rsidRPr="001E6853" w:rsidRDefault="00B2144D" w:rsidP="00B2144D">
      <w:pPr>
        <w:pStyle w:val="Prrafodelista"/>
        <w:numPr>
          <w:ilvl w:val="0"/>
          <w:numId w:val="8"/>
        </w:num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 w:rsidRPr="00B2144D">
        <w:rPr>
          <w:rFonts w:ascii="Arial" w:eastAsiaTheme="minorHAnsi" w:hAnsi="Arial" w:cs="Arial"/>
          <w:color w:val="000000"/>
          <w:sz w:val="24"/>
          <w:szCs w:val="24"/>
          <w:u w:val="single"/>
          <w:lang w:eastAsia="en-US" w:bidi="ar-SA"/>
        </w:rPr>
        <w:t>Brasil:</w:t>
      </w:r>
      <w:r w:rsidR="001E6853">
        <w:rPr>
          <w:rFonts w:ascii="Arial" w:eastAsiaTheme="minorHAnsi" w:hAnsi="Arial" w:cs="Arial"/>
          <w:color w:val="000000"/>
          <w:sz w:val="24"/>
          <w:szCs w:val="24"/>
          <w:u w:val="single"/>
          <w:lang w:eastAsia="en-US" w:bidi="ar-SA"/>
        </w:rPr>
        <w:t xml:space="preserve"> </w:t>
      </w:r>
      <w:r w:rsidR="001E685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En servicios de acueducto y alcantarillado el gobierno local es reconocido por uso del presupuesto participativo con participación público p</w:t>
      </w:r>
      <w:r w:rsidR="00B14AFD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r</w:t>
      </w:r>
      <w:r w:rsidR="001E685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ivada.</w:t>
      </w:r>
    </w:p>
    <w:p w14:paraId="1FB99625" w14:textId="0FB5B371" w:rsidR="00F13679" w:rsidRPr="00A6367B" w:rsidRDefault="00F13679" w:rsidP="000444A3">
      <w:pPr>
        <w:pStyle w:val="Prrafodelista"/>
        <w:numPr>
          <w:ilvl w:val="0"/>
          <w:numId w:val="8"/>
        </w:numPr>
        <w:adjustRightInd w:val="0"/>
        <w:spacing w:after="240" w:line="276" w:lineRule="auto"/>
        <w:jc w:val="both"/>
        <w:rPr>
          <w:rFonts w:ascii="Arial" w:eastAsiaTheme="minorHAnsi" w:hAnsi="Arial" w:cs="Arial"/>
          <w:color w:val="000000"/>
          <w:sz w:val="24"/>
          <w:szCs w:val="24"/>
          <w:u w:val="single"/>
          <w:lang w:eastAsia="en-US" w:bidi="ar-SA"/>
        </w:rPr>
      </w:pPr>
      <w:r w:rsidRPr="00A6367B">
        <w:rPr>
          <w:rFonts w:ascii="Arial" w:eastAsiaTheme="minorHAnsi" w:hAnsi="Arial" w:cs="Arial"/>
          <w:color w:val="000000"/>
          <w:sz w:val="24"/>
          <w:szCs w:val="24"/>
          <w:u w:val="single"/>
          <w:lang w:eastAsia="en-US" w:bidi="ar-SA"/>
        </w:rPr>
        <w:t>Conclusiones</w:t>
      </w:r>
      <w:r w:rsidR="00985E7A" w:rsidRPr="00A6367B">
        <w:rPr>
          <w:rFonts w:ascii="Arial" w:eastAsiaTheme="minorHAnsi" w:hAnsi="Arial" w:cs="Arial"/>
          <w:color w:val="000000"/>
          <w:sz w:val="24"/>
          <w:szCs w:val="24"/>
          <w:u w:val="single"/>
          <w:lang w:eastAsia="en-US" w:bidi="ar-SA"/>
        </w:rPr>
        <w:t xml:space="preserve"> de la Ponencia:</w:t>
      </w:r>
    </w:p>
    <w:p w14:paraId="3CDD453B" w14:textId="70F227A9" w:rsidR="00985E7A" w:rsidRDefault="00985E7A" w:rsidP="000444A3">
      <w:pPr>
        <w:pStyle w:val="Prrafodelista"/>
        <w:adjustRightInd w:val="0"/>
        <w:spacing w:after="240" w:line="276" w:lineRule="auto"/>
        <w:ind w:left="720" w:firstLine="0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Mayor participación</w:t>
      </w:r>
      <w:r w:rsidR="00A6367B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ciudadana e incidencia en los espacios resolutivos.</w:t>
      </w:r>
    </w:p>
    <w:p w14:paraId="36C33C99" w14:textId="0B69F192" w:rsidR="00A6367B" w:rsidRDefault="00A6367B" w:rsidP="000444A3">
      <w:pPr>
        <w:pStyle w:val="Prrafodelista"/>
        <w:adjustRightInd w:val="0"/>
        <w:spacing w:after="240" w:line="276" w:lineRule="auto"/>
        <w:ind w:left="720" w:firstLine="0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Descentralización.</w:t>
      </w:r>
    </w:p>
    <w:p w14:paraId="54D455F3" w14:textId="165EA422" w:rsidR="00A6367B" w:rsidRDefault="00A6367B" w:rsidP="000444A3">
      <w:pPr>
        <w:pStyle w:val="Prrafodelista"/>
        <w:adjustRightInd w:val="0"/>
        <w:spacing w:after="240" w:line="276" w:lineRule="auto"/>
        <w:ind w:left="720" w:firstLine="0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Mayores canales y formas de participación ciudadana.</w:t>
      </w:r>
    </w:p>
    <w:p w14:paraId="72FAE778" w14:textId="627B687F" w:rsidR="000444A3" w:rsidRDefault="000444A3" w:rsidP="000444A3">
      <w:pPr>
        <w:pStyle w:val="Prrafodelista"/>
        <w:adjustRightInd w:val="0"/>
        <w:spacing w:after="240" w:line="276" w:lineRule="auto"/>
        <w:ind w:left="720" w:firstLine="0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Dinámicas por fuera de las institucionales y también dentro de las lógicas institucionaliza</w:t>
      </w:r>
      <w:r w:rsidR="00EA589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da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s.</w:t>
      </w:r>
    </w:p>
    <w:p w14:paraId="42875F38" w14:textId="4CDAD133" w:rsidR="000444A3" w:rsidRDefault="000444A3" w:rsidP="000444A3">
      <w:pPr>
        <w:pStyle w:val="Prrafodelista"/>
        <w:adjustRightInd w:val="0"/>
        <w:spacing w:after="240" w:line="276" w:lineRule="auto"/>
        <w:ind w:left="720" w:firstLine="0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Fortalecimiento de ejercicios de control sociales interacción entre los agentes involucrados.</w:t>
      </w:r>
    </w:p>
    <w:p w14:paraId="2B1EFBAB" w14:textId="77777777" w:rsidR="000444A3" w:rsidRDefault="000444A3" w:rsidP="000444A3">
      <w:pPr>
        <w:pStyle w:val="Prrafodelista"/>
        <w:adjustRightInd w:val="0"/>
        <w:spacing w:after="240" w:line="276" w:lineRule="auto"/>
        <w:ind w:left="720" w:firstLine="0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Promoción de la corresponsabilidad ciudadana, para hacer más eficiente la prestación de los servicios.</w:t>
      </w:r>
    </w:p>
    <w:p w14:paraId="522057B1" w14:textId="0701894D" w:rsidR="00924881" w:rsidRPr="00AD0CF2" w:rsidRDefault="000444A3" w:rsidP="00AD0CF2">
      <w:pPr>
        <w:pStyle w:val="Prrafodelista"/>
        <w:adjustRightInd w:val="0"/>
        <w:spacing w:after="240" w:line="276" w:lineRule="auto"/>
        <w:ind w:left="720" w:firstLine="0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Paradoja en la posibilidad  de financiamiento en la participación ciudadana.</w:t>
      </w:r>
    </w:p>
    <w:p w14:paraId="24E756E3" w14:textId="77777777" w:rsidR="00D9710D" w:rsidRDefault="00D9710D" w:rsidP="0064777E">
      <w:pPr>
        <w:pStyle w:val="Ttulo1"/>
        <w:ind w:left="2648" w:right="2634"/>
        <w:jc w:val="center"/>
        <w:rPr>
          <w:rFonts w:ascii="Arial" w:hAnsi="Arial" w:cs="Arial"/>
          <w:sz w:val="24"/>
          <w:szCs w:val="24"/>
        </w:rPr>
      </w:pPr>
    </w:p>
    <w:p w14:paraId="7DF44A44" w14:textId="77777777" w:rsidR="0094672D" w:rsidRPr="00D7260B" w:rsidRDefault="0094672D" w:rsidP="0064777E">
      <w:pPr>
        <w:pStyle w:val="Ttulo1"/>
        <w:ind w:left="2648" w:right="2634"/>
        <w:jc w:val="center"/>
        <w:rPr>
          <w:rFonts w:ascii="Arial" w:hAnsi="Arial" w:cs="Arial"/>
          <w:sz w:val="24"/>
          <w:szCs w:val="24"/>
        </w:rPr>
      </w:pPr>
    </w:p>
    <w:p w14:paraId="7D8B2E16" w14:textId="77777777" w:rsidR="00B574F8" w:rsidRPr="00960A6F" w:rsidRDefault="00B574F8" w:rsidP="00B574F8">
      <w:p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 w:bidi="ar-SA"/>
        </w:rPr>
      </w:pPr>
      <w:r w:rsidRPr="00960A6F"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  <w:t xml:space="preserve">BLOQUE 2. </w:t>
      </w:r>
    </w:p>
    <w:p w14:paraId="7EAD9F1E" w14:textId="085FA0C9" w:rsidR="00B574F8" w:rsidRPr="00B574F8" w:rsidRDefault="00DA6E0E" w:rsidP="00F13679">
      <w:p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 xml:space="preserve">Tema </w:t>
      </w:r>
      <w:r w:rsidR="00B574F8" w:rsidRPr="00B574F8"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>:</w:t>
      </w:r>
      <w:r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 xml:space="preserve"> “Mesa de Diálogo”. Moderador:</w:t>
      </w:r>
      <w:r w:rsidR="00B574F8" w:rsidRPr="00B574F8"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 xml:space="preserve"> </w:t>
      </w:r>
      <w:r w:rsidR="00F13679" w:rsidRPr="00F13679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>Carlos</w:t>
      </w:r>
      <w:r w:rsidR="00F13679" w:rsidRPr="00F13679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Mora</w:t>
      </w:r>
      <w:r w:rsidR="00F13679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. </w:t>
      </w:r>
    </w:p>
    <w:p w14:paraId="7DBDE235" w14:textId="4910FEB9" w:rsidR="00DA6E0E" w:rsidRPr="00CC0128" w:rsidRDefault="00DA6E0E" w:rsidP="00B574F8">
      <w:pPr>
        <w:adjustRightInd w:val="0"/>
        <w:spacing w:after="240" w:line="360" w:lineRule="auto"/>
        <w:jc w:val="both"/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 xml:space="preserve">Resumen </w:t>
      </w:r>
      <w:r w:rsidR="0023095B"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>curricular</w:t>
      </w:r>
      <w:r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 xml:space="preserve"> del Moderador de la mesa de diálogo: </w:t>
      </w:r>
      <w:r w:rsidR="00F13679" w:rsidRPr="00DA6E0E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>Trabaja con la EAAB</w:t>
      </w:r>
      <w:r w:rsidR="000A3572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 xml:space="preserve"> en la Dirección de la Gestión </w:t>
      </w:r>
      <w:r w:rsidR="001A7889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 xml:space="preserve">Comunitaria, </w:t>
      </w:r>
      <w:r w:rsidR="00F13679" w:rsidRPr="00DA6E0E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 xml:space="preserve"> </w:t>
      </w:r>
      <w:r w:rsidR="001A7889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 xml:space="preserve">con estudios de </w:t>
      </w:r>
      <w:r w:rsidR="000A3572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>Ciencia Política y R</w:t>
      </w:r>
      <w:r w:rsidR="001A7889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>elaciones Internacionales de la  Universidad Jorge Tadeo Lozano, tiene estudios Gerencia de Proyectos de la Universidad</w:t>
      </w:r>
      <w:r w:rsidR="000A3572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 xml:space="preserve"> los Andes, </w:t>
      </w:r>
      <w:r w:rsidR="00CC0128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>Legislación y</w:t>
      </w:r>
      <w:r w:rsidR="000A3572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 xml:space="preserve"> Gestión de </w:t>
      </w:r>
      <w:r w:rsidR="000A3572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lastRenderedPageBreak/>
        <w:t>Servicios Públicos de la Universidad de la Sabana,  Gestión Pública de la Universidad Distrital y estudios de R</w:t>
      </w:r>
      <w:r w:rsidR="00CC0128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>é</w:t>
      </w:r>
      <w:r w:rsidR="000A3572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 xml:space="preserve">gimen </w:t>
      </w:r>
      <w:r w:rsidR="00CC0128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 xml:space="preserve"> de Servicios </w:t>
      </w:r>
      <w:r w:rsidR="000A3572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>Público</w:t>
      </w:r>
      <w:r w:rsidR="00CC0128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>s</w:t>
      </w:r>
      <w:r w:rsidR="000A3572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 xml:space="preserve"> de la Uni</w:t>
      </w:r>
      <w:r w:rsidR="00CC0128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>versidad del Rosario.</w:t>
      </w:r>
    </w:p>
    <w:p w14:paraId="69623604" w14:textId="07279BEA" w:rsidR="00F13679" w:rsidRDefault="0047594F" w:rsidP="00B574F8">
      <w:p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Participantes en la M</w:t>
      </w:r>
      <w:r w:rsidR="00F13679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esa</w:t>
      </w:r>
      <w:r w:rsidR="00DA6E0E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de Diálogo</w:t>
      </w:r>
      <w:r w:rsidR="00F13679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: </w:t>
      </w:r>
    </w:p>
    <w:p w14:paraId="35E3B90D" w14:textId="5244B2BB" w:rsidR="00F66EA2" w:rsidRPr="00F66EA2" w:rsidRDefault="00F66EA2" w:rsidP="00F66EA2">
      <w:p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 w:rsidRPr="00DA6E0E">
        <w:rPr>
          <w:rFonts w:ascii="Arial" w:hAnsi="Arial" w:cs="Arial"/>
          <w:sz w:val="24"/>
          <w:szCs w:val="24"/>
        </w:rPr>
        <w:t xml:space="preserve">1 Académico </w:t>
      </w:r>
      <w:r w:rsidR="0023095B" w:rsidRPr="00DA6E0E">
        <w:rPr>
          <w:rFonts w:ascii="Arial" w:hAnsi="Arial" w:cs="Arial"/>
          <w:sz w:val="24"/>
          <w:szCs w:val="24"/>
        </w:rPr>
        <w:t>Dra.</w:t>
      </w:r>
      <w:r w:rsidRPr="00DA6E0E">
        <w:rPr>
          <w:rFonts w:ascii="Arial" w:hAnsi="Arial" w:cs="Arial"/>
          <w:sz w:val="24"/>
          <w:szCs w:val="24"/>
        </w:rPr>
        <w:t xml:space="preserve"> Andrea Cárdenas Espinosa. Docente Investigadora.</w:t>
      </w:r>
      <w:r>
        <w:rPr>
          <w:rFonts w:ascii="Arial" w:hAnsi="Arial" w:cs="Arial"/>
          <w:sz w:val="24"/>
          <w:szCs w:val="24"/>
        </w:rPr>
        <w:t xml:space="preserve"> </w:t>
      </w:r>
      <w:r w:rsidRPr="009109BF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 xml:space="preserve">Licenciada  </w:t>
      </w:r>
      <w:r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 xml:space="preserve">en Ciencias Sociales de la Universidad Distrital </w:t>
      </w:r>
      <w:r w:rsidRPr="009109BF">
        <w:rPr>
          <w:rFonts w:ascii="Arial" w:eastAsiaTheme="minorHAnsi" w:hAnsi="Arial" w:cs="Arial"/>
          <w:bCs/>
          <w:color w:val="000000"/>
          <w:sz w:val="24"/>
          <w:szCs w:val="24"/>
          <w:lang w:eastAsia="en-US" w:bidi="ar-SA"/>
        </w:rPr>
        <w:t>Francisco José de Caldas</w:t>
      </w:r>
      <w:r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 xml:space="preserve">,  </w:t>
      </w:r>
      <w:r w:rsidRPr="004A1970">
        <w:rPr>
          <w:rFonts w:ascii="Arial" w:hAnsi="Arial" w:cs="Arial"/>
          <w:sz w:val="24"/>
          <w:szCs w:val="24"/>
        </w:rPr>
        <w:t>Docente Investigadora</w:t>
      </w:r>
      <w:r>
        <w:rPr>
          <w:rFonts w:ascii="Arial" w:hAnsi="Arial" w:cs="Arial"/>
          <w:sz w:val="24"/>
          <w:szCs w:val="24"/>
        </w:rPr>
        <w:t xml:space="preserve"> de la Universidad Nacional de Colombia, Estudiante de la Maestría de  Estudios Interdisciplinarios  y de Desarrollo de la Universidad de los Andes.</w:t>
      </w:r>
    </w:p>
    <w:p w14:paraId="4B6D4CFA" w14:textId="3EC21957" w:rsidR="001A7889" w:rsidRPr="00DA6E0E" w:rsidRDefault="001A7889" w:rsidP="001A7889">
      <w:pPr>
        <w:spacing w:before="180" w:line="360" w:lineRule="auto"/>
        <w:jc w:val="both"/>
        <w:rPr>
          <w:rFonts w:ascii="Arial" w:hAnsi="Arial" w:cs="Arial"/>
          <w:sz w:val="24"/>
          <w:szCs w:val="24"/>
        </w:rPr>
      </w:pPr>
      <w:r w:rsidRPr="00DA6E0E">
        <w:rPr>
          <w:rFonts w:ascii="Arial" w:hAnsi="Arial" w:cs="Arial"/>
          <w:sz w:val="24"/>
          <w:szCs w:val="24"/>
        </w:rPr>
        <w:t>1 Representante de la</w:t>
      </w:r>
      <w:r w:rsidR="007D2F4F">
        <w:rPr>
          <w:rFonts w:ascii="Arial" w:hAnsi="Arial" w:cs="Arial"/>
          <w:sz w:val="24"/>
          <w:szCs w:val="24"/>
        </w:rPr>
        <w:t xml:space="preserve"> Caja de Vivienda Popular</w:t>
      </w:r>
      <w:r w:rsidRPr="00DA6E0E">
        <w:rPr>
          <w:rFonts w:ascii="Arial" w:hAnsi="Arial" w:cs="Arial"/>
          <w:sz w:val="24"/>
          <w:szCs w:val="24"/>
        </w:rPr>
        <w:t xml:space="preserve">. </w:t>
      </w:r>
      <w:r w:rsidR="00AD59AD">
        <w:rPr>
          <w:rFonts w:ascii="Arial" w:hAnsi="Arial" w:cs="Arial"/>
          <w:sz w:val="24"/>
          <w:szCs w:val="24"/>
        </w:rPr>
        <w:t>Rocío</w:t>
      </w:r>
      <w:r w:rsidR="00CC0128">
        <w:rPr>
          <w:rFonts w:ascii="Arial" w:hAnsi="Arial" w:cs="Arial"/>
          <w:sz w:val="24"/>
          <w:szCs w:val="24"/>
        </w:rPr>
        <w:t xml:space="preserve"> Viveros. </w:t>
      </w:r>
      <w:r w:rsidR="00AD59AD">
        <w:rPr>
          <w:rFonts w:ascii="Arial" w:hAnsi="Arial" w:cs="Arial"/>
          <w:sz w:val="24"/>
          <w:szCs w:val="24"/>
        </w:rPr>
        <w:t>Abogada Trabaja en la Dirección de Urbanización y Titulación de la CVP.</w:t>
      </w:r>
    </w:p>
    <w:p w14:paraId="6CC4D408" w14:textId="1C31D154" w:rsidR="001A7889" w:rsidRDefault="00DA6E0E" w:rsidP="001A7889">
      <w:pPr>
        <w:spacing w:before="180" w:line="360" w:lineRule="auto"/>
        <w:jc w:val="both"/>
        <w:rPr>
          <w:rFonts w:ascii="Arial" w:hAnsi="Arial" w:cs="Arial"/>
          <w:sz w:val="24"/>
          <w:szCs w:val="24"/>
        </w:rPr>
      </w:pPr>
      <w:r w:rsidRPr="00DA6E0E">
        <w:rPr>
          <w:rFonts w:ascii="Arial" w:hAnsi="Arial" w:cs="Arial"/>
          <w:sz w:val="24"/>
          <w:szCs w:val="24"/>
        </w:rPr>
        <w:t>1 Representante de la Superintendencia de Servicios Públicos. Daniel A. López</w:t>
      </w:r>
      <w:r w:rsidR="001A7889">
        <w:rPr>
          <w:rFonts w:ascii="Arial" w:hAnsi="Arial" w:cs="Arial"/>
          <w:sz w:val="24"/>
          <w:szCs w:val="24"/>
        </w:rPr>
        <w:t xml:space="preserve">, líder de Control Social </w:t>
      </w:r>
      <w:r w:rsidR="00AD59AD">
        <w:rPr>
          <w:rFonts w:ascii="Arial" w:hAnsi="Arial" w:cs="Arial"/>
          <w:sz w:val="24"/>
          <w:szCs w:val="24"/>
        </w:rPr>
        <w:t>de la Dirección</w:t>
      </w:r>
      <w:r w:rsidR="00F66EA2">
        <w:rPr>
          <w:rFonts w:ascii="Arial" w:hAnsi="Arial" w:cs="Arial"/>
          <w:sz w:val="24"/>
          <w:szCs w:val="24"/>
        </w:rPr>
        <w:t xml:space="preserve"> General </w:t>
      </w:r>
      <w:r w:rsidR="00AD59AD">
        <w:rPr>
          <w:rFonts w:ascii="Arial" w:hAnsi="Arial" w:cs="Arial"/>
          <w:sz w:val="24"/>
          <w:szCs w:val="24"/>
        </w:rPr>
        <w:t xml:space="preserve"> Territorial</w:t>
      </w:r>
      <w:r w:rsidR="00161D10">
        <w:rPr>
          <w:rFonts w:ascii="Arial" w:hAnsi="Arial" w:cs="Arial"/>
          <w:sz w:val="24"/>
          <w:szCs w:val="24"/>
        </w:rPr>
        <w:t xml:space="preserve"> de </w:t>
      </w:r>
      <w:r w:rsidR="007D2F4F">
        <w:rPr>
          <w:rFonts w:ascii="Arial" w:hAnsi="Arial" w:cs="Arial"/>
          <w:sz w:val="24"/>
          <w:szCs w:val="24"/>
        </w:rPr>
        <w:t>Superservicios</w:t>
      </w:r>
      <w:r w:rsidR="00AD59AD">
        <w:rPr>
          <w:rFonts w:ascii="Arial" w:hAnsi="Arial" w:cs="Arial"/>
          <w:sz w:val="24"/>
          <w:szCs w:val="24"/>
        </w:rPr>
        <w:t xml:space="preserve">, </w:t>
      </w:r>
      <w:r w:rsidR="000A3572">
        <w:rPr>
          <w:rFonts w:ascii="Arial" w:hAnsi="Arial" w:cs="Arial"/>
          <w:sz w:val="24"/>
          <w:szCs w:val="24"/>
        </w:rPr>
        <w:t>Pol</w:t>
      </w:r>
      <w:r w:rsidR="00CC0128">
        <w:rPr>
          <w:rFonts w:ascii="Arial" w:hAnsi="Arial" w:cs="Arial"/>
          <w:sz w:val="24"/>
          <w:szCs w:val="24"/>
        </w:rPr>
        <w:t>itólog</w:t>
      </w:r>
      <w:r w:rsidR="007D2F4F">
        <w:rPr>
          <w:rFonts w:ascii="Arial" w:hAnsi="Arial" w:cs="Arial"/>
          <w:sz w:val="24"/>
          <w:szCs w:val="24"/>
        </w:rPr>
        <w:t>o, e</w:t>
      </w:r>
      <w:r w:rsidR="00CC0128">
        <w:rPr>
          <w:rFonts w:ascii="Arial" w:hAnsi="Arial" w:cs="Arial"/>
          <w:sz w:val="24"/>
          <w:szCs w:val="24"/>
        </w:rPr>
        <w:t xml:space="preserve">specializado </w:t>
      </w:r>
      <w:r w:rsidR="007D2F4F">
        <w:rPr>
          <w:rFonts w:ascii="Arial" w:hAnsi="Arial" w:cs="Arial"/>
          <w:sz w:val="24"/>
          <w:szCs w:val="24"/>
        </w:rPr>
        <w:t xml:space="preserve">en estudios Políticos </w:t>
      </w:r>
      <w:r w:rsidR="00CC0128">
        <w:rPr>
          <w:rFonts w:ascii="Arial" w:hAnsi="Arial" w:cs="Arial"/>
          <w:sz w:val="24"/>
          <w:szCs w:val="24"/>
        </w:rPr>
        <w:t xml:space="preserve">de la Universidad </w:t>
      </w:r>
      <w:r w:rsidR="00AD59AD">
        <w:rPr>
          <w:rFonts w:ascii="Arial" w:hAnsi="Arial" w:cs="Arial"/>
          <w:sz w:val="24"/>
          <w:szCs w:val="24"/>
        </w:rPr>
        <w:t>Sergio Arboleda.</w:t>
      </w:r>
    </w:p>
    <w:p w14:paraId="7E9DC2C6" w14:textId="20C6C62E" w:rsidR="001A7889" w:rsidRPr="007D2F4F" w:rsidRDefault="00F66EA2" w:rsidP="007D2F4F">
      <w:pPr>
        <w:spacing w:before="180" w:line="360" w:lineRule="auto"/>
        <w:jc w:val="both"/>
        <w:rPr>
          <w:rFonts w:ascii="Arial" w:hAnsi="Arial" w:cs="Arial"/>
          <w:sz w:val="24"/>
          <w:szCs w:val="24"/>
        </w:rPr>
      </w:pPr>
      <w:r w:rsidRPr="00DA6E0E">
        <w:rPr>
          <w:rFonts w:ascii="Arial" w:hAnsi="Arial" w:cs="Arial"/>
          <w:sz w:val="24"/>
          <w:szCs w:val="24"/>
        </w:rPr>
        <w:t xml:space="preserve">1 Representante de la Secretaria Distrital de Hábitat: Diana Torres </w:t>
      </w:r>
      <w:r w:rsidR="00370D23">
        <w:rPr>
          <w:rFonts w:ascii="Arial" w:hAnsi="Arial" w:cs="Arial"/>
          <w:sz w:val="24"/>
          <w:szCs w:val="24"/>
        </w:rPr>
        <w:t xml:space="preserve">Subdirectora de la </w:t>
      </w:r>
      <w:r w:rsidRPr="00DA6E0E">
        <w:rPr>
          <w:rFonts w:ascii="Arial" w:hAnsi="Arial" w:cs="Arial"/>
          <w:sz w:val="24"/>
          <w:szCs w:val="24"/>
        </w:rPr>
        <w:t>Subdirección de Participación y Relaciones con la Comunidad.</w:t>
      </w:r>
      <w:r>
        <w:rPr>
          <w:rFonts w:ascii="Arial" w:hAnsi="Arial" w:cs="Arial"/>
          <w:sz w:val="24"/>
          <w:szCs w:val="24"/>
        </w:rPr>
        <w:t xml:space="preserve"> Con estudios en Trabajo Soc</w:t>
      </w:r>
      <w:r w:rsidR="00370D23">
        <w:rPr>
          <w:rFonts w:ascii="Arial" w:hAnsi="Arial" w:cs="Arial"/>
          <w:sz w:val="24"/>
          <w:szCs w:val="24"/>
        </w:rPr>
        <w:t>ial de la Universidad</w:t>
      </w:r>
      <w:r>
        <w:rPr>
          <w:rFonts w:ascii="Arial" w:hAnsi="Arial" w:cs="Arial"/>
          <w:sz w:val="24"/>
          <w:szCs w:val="24"/>
        </w:rPr>
        <w:t xml:space="preserve"> </w:t>
      </w:r>
      <w:r w:rsidR="00161D10">
        <w:rPr>
          <w:rFonts w:ascii="Arial" w:hAnsi="Arial" w:cs="Arial"/>
          <w:sz w:val="24"/>
          <w:szCs w:val="24"/>
        </w:rPr>
        <w:t xml:space="preserve">Colegio Mayor de Cundinamarca,  con Especialización </w:t>
      </w:r>
      <w:r w:rsidR="00370D23">
        <w:rPr>
          <w:rFonts w:ascii="Arial" w:hAnsi="Arial" w:cs="Arial"/>
          <w:sz w:val="24"/>
          <w:szCs w:val="24"/>
        </w:rPr>
        <w:t xml:space="preserve">en Gerencia de Gobierno </w:t>
      </w:r>
      <w:r w:rsidR="00161D10">
        <w:rPr>
          <w:rFonts w:ascii="Arial" w:hAnsi="Arial" w:cs="Arial"/>
          <w:sz w:val="24"/>
          <w:szCs w:val="24"/>
        </w:rPr>
        <w:t>de la Universidad Jorge Tadeo Lozano</w:t>
      </w:r>
      <w:r w:rsidR="001A7889">
        <w:rPr>
          <w:rFonts w:ascii="Arial" w:hAnsi="Arial" w:cs="Arial"/>
          <w:sz w:val="24"/>
          <w:szCs w:val="24"/>
        </w:rPr>
        <w:t>.</w:t>
      </w:r>
    </w:p>
    <w:p w14:paraId="44B72842" w14:textId="04560CE6" w:rsidR="00DA6E0E" w:rsidRPr="001A7889" w:rsidRDefault="00DA6E0E" w:rsidP="001A7889">
      <w:p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 w:rsidRPr="00DA6E0E">
        <w:rPr>
          <w:rFonts w:ascii="Arial" w:hAnsi="Arial" w:cs="Arial"/>
          <w:sz w:val="24"/>
          <w:szCs w:val="24"/>
        </w:rPr>
        <w:t>1 Vocal de Control Social. Sr. Pedro Bojacá.</w:t>
      </w:r>
      <w:r w:rsidR="001A7889">
        <w:rPr>
          <w:rFonts w:ascii="Arial" w:hAnsi="Arial" w:cs="Arial"/>
          <w:sz w:val="24"/>
          <w:szCs w:val="24"/>
        </w:rPr>
        <w:t xml:space="preserve"> Representante de los Vocales de Control Social, Periodista </w:t>
      </w:r>
      <w:r w:rsidR="00F66EA2">
        <w:rPr>
          <w:rFonts w:ascii="Arial" w:hAnsi="Arial" w:cs="Arial"/>
          <w:sz w:val="24"/>
          <w:szCs w:val="24"/>
        </w:rPr>
        <w:t>y Especializado</w:t>
      </w:r>
      <w:r w:rsidR="00370D23">
        <w:rPr>
          <w:rFonts w:ascii="Arial" w:hAnsi="Arial" w:cs="Arial"/>
          <w:sz w:val="24"/>
          <w:szCs w:val="24"/>
        </w:rPr>
        <w:t xml:space="preserve"> del Universidad Colegio Mayor de Cundinamarca,</w:t>
      </w:r>
      <w:r w:rsidR="00F66EA2">
        <w:rPr>
          <w:rFonts w:ascii="Arial" w:hAnsi="Arial" w:cs="Arial"/>
          <w:sz w:val="24"/>
          <w:szCs w:val="24"/>
        </w:rPr>
        <w:t xml:space="preserve"> Representante de la</w:t>
      </w:r>
      <w:r w:rsidR="00AD59AD">
        <w:rPr>
          <w:rFonts w:ascii="Arial" w:hAnsi="Arial" w:cs="Arial"/>
          <w:sz w:val="24"/>
          <w:szCs w:val="24"/>
        </w:rPr>
        <w:t xml:space="preserve"> Mesa Regional de Servicios Públicos.</w:t>
      </w:r>
    </w:p>
    <w:p w14:paraId="6DAE8B1C" w14:textId="6EF7F4E8" w:rsidR="00A01D23" w:rsidRPr="0014313C" w:rsidRDefault="00DA6E0E" w:rsidP="00A01D23">
      <w:pPr>
        <w:adjustRightInd w:val="0"/>
        <w:spacing w:after="240" w:line="360" w:lineRule="auto"/>
        <w:rPr>
          <w:rFonts w:ascii="Times Roman" w:eastAsiaTheme="minorHAnsi" w:hAnsi="Times Roman" w:cs="Times Roman"/>
          <w:color w:val="1F497D" w:themeColor="text2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>Resumen de la Mesa de Diálogo</w:t>
      </w:r>
      <w:r w:rsidR="00A01D23" w:rsidRPr="00A01D23"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 xml:space="preserve">: </w:t>
      </w:r>
      <w:r w:rsidR="0014313C"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 xml:space="preserve"> </w:t>
      </w:r>
    </w:p>
    <w:p w14:paraId="5C1B90B4" w14:textId="2F7F4EC4" w:rsidR="00A01D23" w:rsidRDefault="00F13679" w:rsidP="00226895">
      <w:p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El </w:t>
      </w:r>
      <w:r w:rsidR="00E02049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moderado</w:t>
      </w:r>
      <w:r w:rsidR="009D393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r Cesar </w:t>
      </w:r>
      <w:r w:rsidR="00C7566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Mora,</w:t>
      </w:r>
      <w:r w:rsidR="00C75660" w:rsidRPr="00A01D2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C7566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quien 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lidera la mesa </w:t>
      </w:r>
      <w:r w:rsidR="00C75660" w:rsidRPr="00A01D2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explica </w:t>
      </w:r>
      <w:r w:rsidR="00C75660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y</w:t>
      </w:r>
      <w:r w:rsidR="00D93808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2A352E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brinda </w:t>
      </w:r>
      <w:r w:rsidR="00A01D23" w:rsidRPr="00A01D2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el </w:t>
      </w:r>
      <w:r w:rsidR="009D393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contexto de la participación ciudadana </w:t>
      </w:r>
      <w:r w:rsidR="00D93808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donde se destaca como </w:t>
      </w:r>
      <w:r w:rsidR="009B7A0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se debe dar en una democracia de tipo par</w:t>
      </w:r>
      <w:r w:rsidR="00D93808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ticipativa: </w:t>
      </w:r>
    </w:p>
    <w:p w14:paraId="31489EF3" w14:textId="17F830CB" w:rsidR="00E50C30" w:rsidRPr="00BF4C9B" w:rsidRDefault="00E50C30" w:rsidP="00BF4C9B">
      <w:pPr>
        <w:pStyle w:val="Prrafodelista"/>
        <w:numPr>
          <w:ilvl w:val="0"/>
          <w:numId w:val="8"/>
        </w:num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 w:rsidRPr="00BF4C9B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Es importante la participación para construir un mejor país y una mejor calidad </w:t>
      </w:r>
      <w:r w:rsidRPr="00BF4C9B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lastRenderedPageBreak/>
        <w:t xml:space="preserve">de vida para esta y futuras generaciones. </w:t>
      </w:r>
    </w:p>
    <w:p w14:paraId="25291D1D" w14:textId="23D517E0" w:rsidR="00BF4C9B" w:rsidRDefault="00473290" w:rsidP="00BF4C9B">
      <w:pPr>
        <w:pStyle w:val="Prrafodelista"/>
        <w:numPr>
          <w:ilvl w:val="0"/>
          <w:numId w:val="8"/>
        </w:num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Es relevante</w:t>
      </w:r>
      <w:r w:rsidR="00612D7C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la apropiación por el territorio y donde haya una corresponsabilidad entre la ciudadanía y el estado.</w:t>
      </w:r>
    </w:p>
    <w:p w14:paraId="79764FA9" w14:textId="29A67051" w:rsidR="00612D7C" w:rsidRDefault="00E6516C" w:rsidP="00BF4C9B">
      <w:pPr>
        <w:pStyle w:val="Prrafodelista"/>
        <w:numPr>
          <w:ilvl w:val="0"/>
          <w:numId w:val="8"/>
        </w:num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La participación</w:t>
      </w:r>
      <w:r w:rsidR="001F4EEB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normativamente está de la siguiente forma: El estatuto orgánico </w:t>
      </w:r>
      <w:r w:rsidR="00C76D4C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en su Art. 6 </w:t>
      </w:r>
      <w:r w:rsidR="00784A0B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del Distrito </w:t>
      </w:r>
      <w:r w:rsidR="00C76D4C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donde se</w:t>
      </w:r>
      <w:r w:rsidR="00DF7A8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plantea la obligación de</w:t>
      </w:r>
      <w:r w:rsidR="00C76D4C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prom</w:t>
      </w:r>
      <w:r w:rsidR="00DF7A8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over</w:t>
      </w:r>
      <w:r w:rsidR="00C76D4C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la </w:t>
      </w:r>
      <w:r w:rsidR="00DF7A8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participación </w:t>
      </w:r>
      <w:r w:rsidR="009459D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ciudadana y </w:t>
      </w:r>
      <w:r w:rsidR="00D61C13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estimular </w:t>
      </w:r>
      <w:r w:rsidR="00966D5E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la creación de asociaciones de mecanismos de representación.</w:t>
      </w:r>
    </w:p>
    <w:p w14:paraId="2E83DBDD" w14:textId="7AAE2D7F" w:rsidR="00127843" w:rsidRDefault="00172EF1" w:rsidP="00A01D23">
      <w:pPr>
        <w:pStyle w:val="Prrafodelista"/>
        <w:numPr>
          <w:ilvl w:val="0"/>
          <w:numId w:val="8"/>
        </w:num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 w:rsidRPr="006050A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Acuerdo 257 del 2006 indica que </w:t>
      </w:r>
      <w:r w:rsidR="00554ED7" w:rsidRPr="006050A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la administración </w:t>
      </w:r>
      <w:r w:rsidR="006050AA" w:rsidRPr="006050A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distrital debe adelantar acciones acorde con los principios de la democ</w:t>
      </w:r>
      <w:r w:rsidR="006050A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r</w:t>
      </w:r>
      <w:r w:rsidR="006050AA" w:rsidRPr="006050A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acia</w:t>
      </w:r>
      <w:r w:rsidR="00966D5E" w:rsidRPr="006050A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6050A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donde haya participación</w:t>
      </w:r>
      <w:r w:rsidR="00AF299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propiciando la corresponsabilidad y el control social, este acuerdo busca la participación ciudadana. </w:t>
      </w:r>
    </w:p>
    <w:p w14:paraId="5720D487" w14:textId="343496E6" w:rsidR="00806E09" w:rsidRPr="00A00537" w:rsidRDefault="00165860" w:rsidP="006335F8">
      <w:pPr>
        <w:pStyle w:val="Prrafodelista"/>
        <w:numPr>
          <w:ilvl w:val="0"/>
          <w:numId w:val="8"/>
        </w:num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El acuerdo </w:t>
      </w:r>
      <w:r w:rsidR="00F606F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de </w:t>
      </w:r>
      <w:r w:rsidR="00306BB8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308 de 2008, </w:t>
      </w:r>
      <w:r w:rsidR="00806E09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define </w:t>
      </w:r>
      <w:r w:rsidR="00306BB8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la participación </w:t>
      </w:r>
      <w:r w:rsidR="00806E09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como transversal a todas la</w:t>
      </w:r>
      <w:r w:rsidR="00306BB8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s políticas públicas existentes y reconoce el valor de la participación </w:t>
      </w:r>
      <w:r w:rsidR="00592E4B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ciudadana.</w:t>
      </w:r>
    </w:p>
    <w:p w14:paraId="59FD03BA" w14:textId="50A93A4B" w:rsidR="00D9710D" w:rsidRPr="006335F8" w:rsidRDefault="009B7A07" w:rsidP="006335F8">
      <w:pPr>
        <w:adjustRightInd w:val="0"/>
        <w:spacing w:after="240" w:line="360" w:lineRule="auto"/>
        <w:jc w:val="both"/>
        <w:rPr>
          <w:rFonts w:ascii="Times Roman" w:eastAsiaTheme="minorHAnsi" w:hAnsi="Times Roman" w:cs="Times Roman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Definición</w:t>
      </w:r>
      <w:r w:rsidR="00226895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: </w:t>
      </w:r>
      <w:r w:rsidR="002A352E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la participación ciudadana </w:t>
      </w:r>
      <w:r w:rsidR="00EC4679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visto desde de cada Entidad que participa en este “Dialogo de Saberes”</w:t>
      </w:r>
      <w:r w:rsidR="006335F8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y mirando </w:t>
      </w:r>
      <w:r w:rsidR="006335F8" w:rsidRPr="006335F8">
        <w:rPr>
          <w:rFonts w:ascii="Arial" w:hAnsi="Arial" w:cs="Arial"/>
          <w:sz w:val="24"/>
          <w:szCs w:val="24"/>
        </w:rPr>
        <w:t>h</w:t>
      </w:r>
      <w:r w:rsidR="00127843" w:rsidRPr="006335F8">
        <w:rPr>
          <w:rFonts w:ascii="Arial" w:hAnsi="Arial" w:cs="Arial"/>
          <w:sz w:val="24"/>
          <w:szCs w:val="24"/>
        </w:rPr>
        <w:t xml:space="preserve">acia donde debería ir la participación </w:t>
      </w:r>
      <w:r w:rsidR="006335F8" w:rsidRPr="006335F8">
        <w:rPr>
          <w:rFonts w:ascii="Arial" w:hAnsi="Arial" w:cs="Arial"/>
          <w:sz w:val="24"/>
          <w:szCs w:val="24"/>
        </w:rPr>
        <w:t xml:space="preserve">y como lo </w:t>
      </w:r>
      <w:r w:rsidR="00127843" w:rsidRPr="006335F8">
        <w:rPr>
          <w:rFonts w:ascii="Arial" w:hAnsi="Arial" w:cs="Arial"/>
          <w:sz w:val="24"/>
          <w:szCs w:val="24"/>
        </w:rPr>
        <w:t xml:space="preserve"> </w:t>
      </w:r>
      <w:r w:rsidR="006335F8">
        <w:rPr>
          <w:rFonts w:ascii="Arial" w:hAnsi="Arial" w:cs="Arial"/>
          <w:sz w:val="24"/>
          <w:szCs w:val="24"/>
        </w:rPr>
        <w:t xml:space="preserve">observa la </w:t>
      </w:r>
      <w:r w:rsidR="00127843" w:rsidRPr="006335F8">
        <w:rPr>
          <w:rFonts w:ascii="Arial" w:hAnsi="Arial" w:cs="Arial"/>
          <w:sz w:val="24"/>
          <w:szCs w:val="24"/>
        </w:rPr>
        <w:t>Superintendencia de Servicios Públicos</w:t>
      </w:r>
      <w:r w:rsidR="006335F8">
        <w:rPr>
          <w:rFonts w:ascii="Arial" w:hAnsi="Arial" w:cs="Arial"/>
          <w:sz w:val="24"/>
          <w:szCs w:val="24"/>
        </w:rPr>
        <w:t>.</w:t>
      </w:r>
    </w:p>
    <w:p w14:paraId="013879C1" w14:textId="63E1BD8A" w:rsidR="00127843" w:rsidRPr="00127843" w:rsidRDefault="006335F8" w:rsidP="00127843">
      <w:pPr>
        <w:pStyle w:val="Ttulo1"/>
        <w:tabs>
          <w:tab w:val="left" w:pos="7797"/>
        </w:tabs>
        <w:spacing w:line="360" w:lineRule="auto"/>
        <w:ind w:left="0" w:right="129"/>
        <w:jc w:val="both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Desde el año 2017</w:t>
      </w:r>
      <w:r w:rsidR="0023095B">
        <w:rPr>
          <w:rFonts w:ascii="Arial" w:hAnsi="Arial" w:cs="Arial"/>
          <w:b w:val="0"/>
          <w:sz w:val="24"/>
          <w:szCs w:val="24"/>
        </w:rPr>
        <w:t>,</w:t>
      </w:r>
      <w:r>
        <w:rPr>
          <w:rFonts w:ascii="Arial" w:hAnsi="Arial" w:cs="Arial"/>
          <w:b w:val="0"/>
          <w:sz w:val="24"/>
          <w:szCs w:val="24"/>
        </w:rPr>
        <w:t xml:space="preserve"> la SuperSevicios</w:t>
      </w:r>
      <w:r w:rsidR="00127843">
        <w:rPr>
          <w:rFonts w:ascii="Arial" w:hAnsi="Arial" w:cs="Arial"/>
          <w:b w:val="0"/>
          <w:sz w:val="24"/>
          <w:szCs w:val="24"/>
        </w:rPr>
        <w:t xml:space="preserve"> mira </w:t>
      </w:r>
      <w:r w:rsidR="005E7635">
        <w:rPr>
          <w:rFonts w:ascii="Arial" w:hAnsi="Arial" w:cs="Arial"/>
          <w:b w:val="0"/>
          <w:sz w:val="24"/>
          <w:szCs w:val="24"/>
        </w:rPr>
        <w:t>la participación</w:t>
      </w:r>
      <w:r>
        <w:rPr>
          <w:rFonts w:ascii="Arial" w:hAnsi="Arial" w:cs="Arial"/>
          <w:b w:val="0"/>
          <w:sz w:val="24"/>
          <w:szCs w:val="24"/>
        </w:rPr>
        <w:t xml:space="preserve"> ciudadana con importancia por ello se apoyaron en la investigación  la  Universidad Nacional</w:t>
      </w:r>
      <w:r w:rsidR="0023095B">
        <w:rPr>
          <w:rFonts w:ascii="Arial" w:hAnsi="Arial" w:cs="Arial"/>
          <w:b w:val="0"/>
          <w:sz w:val="24"/>
          <w:szCs w:val="24"/>
        </w:rPr>
        <w:t xml:space="preserve">, </w:t>
      </w:r>
      <w:r w:rsidR="008C381A">
        <w:rPr>
          <w:rFonts w:ascii="Arial" w:hAnsi="Arial" w:cs="Arial"/>
          <w:b w:val="0"/>
          <w:sz w:val="24"/>
          <w:szCs w:val="24"/>
        </w:rPr>
        <w:t xml:space="preserve">donde se realizó un diagnóstico  y fue </w:t>
      </w:r>
      <w:r>
        <w:rPr>
          <w:rFonts w:ascii="Arial" w:hAnsi="Arial" w:cs="Arial"/>
          <w:b w:val="0"/>
          <w:sz w:val="24"/>
          <w:szCs w:val="24"/>
        </w:rPr>
        <w:t xml:space="preserve">presentado por la ponente del bloque 1 </w:t>
      </w:r>
      <w:r w:rsidR="008C381A">
        <w:rPr>
          <w:rFonts w:ascii="Arial" w:hAnsi="Arial" w:cs="Arial"/>
          <w:b w:val="0"/>
          <w:sz w:val="24"/>
          <w:szCs w:val="24"/>
        </w:rPr>
        <w:t xml:space="preserve">la docente </w:t>
      </w:r>
    </w:p>
    <w:p w14:paraId="356FAFFB" w14:textId="69BD72D5" w:rsidR="00D9710D" w:rsidRDefault="00D61055" w:rsidP="00E51230">
      <w:pPr>
        <w:pStyle w:val="Ttulo1"/>
        <w:tabs>
          <w:tab w:val="left" w:pos="8931"/>
        </w:tabs>
        <w:spacing w:line="360" w:lineRule="auto"/>
        <w:ind w:left="0" w:right="-12"/>
        <w:jc w:val="both"/>
        <w:rPr>
          <w:rFonts w:ascii="Arial" w:hAnsi="Arial" w:cs="Arial"/>
          <w:b w:val="0"/>
          <w:sz w:val="24"/>
          <w:szCs w:val="24"/>
        </w:rPr>
      </w:pPr>
      <w:r w:rsidRPr="00D61055">
        <w:rPr>
          <w:rFonts w:ascii="Arial" w:hAnsi="Arial" w:cs="Arial"/>
          <w:b w:val="0"/>
          <w:sz w:val="24"/>
          <w:szCs w:val="24"/>
        </w:rPr>
        <w:t>Desde la publicación</w:t>
      </w:r>
      <w:r>
        <w:rPr>
          <w:rFonts w:ascii="Arial" w:hAnsi="Arial" w:cs="Arial"/>
          <w:b w:val="0"/>
          <w:sz w:val="24"/>
          <w:szCs w:val="24"/>
        </w:rPr>
        <w:t xml:space="preserve">  y generación del diagnóstico se </w:t>
      </w:r>
      <w:r w:rsidR="005B291B">
        <w:rPr>
          <w:rFonts w:ascii="Arial" w:hAnsi="Arial" w:cs="Arial"/>
          <w:b w:val="0"/>
          <w:sz w:val="24"/>
          <w:szCs w:val="24"/>
        </w:rPr>
        <w:t xml:space="preserve"> han </w:t>
      </w:r>
      <w:r>
        <w:rPr>
          <w:rFonts w:ascii="Arial" w:hAnsi="Arial" w:cs="Arial"/>
          <w:b w:val="0"/>
          <w:sz w:val="24"/>
          <w:szCs w:val="24"/>
        </w:rPr>
        <w:t xml:space="preserve">tomado medidas </w:t>
      </w:r>
      <w:r w:rsidR="005B291B">
        <w:rPr>
          <w:rFonts w:ascii="Arial" w:hAnsi="Arial" w:cs="Arial"/>
          <w:b w:val="0"/>
          <w:sz w:val="24"/>
          <w:szCs w:val="24"/>
        </w:rPr>
        <w:t xml:space="preserve"> y se ha hecho transformación </w:t>
      </w:r>
      <w:r>
        <w:rPr>
          <w:rFonts w:ascii="Arial" w:hAnsi="Arial" w:cs="Arial"/>
          <w:b w:val="0"/>
          <w:sz w:val="24"/>
          <w:szCs w:val="24"/>
        </w:rPr>
        <w:t>para que la ciudadana</w:t>
      </w:r>
      <w:r w:rsidR="005B291B">
        <w:rPr>
          <w:rFonts w:ascii="Arial" w:hAnsi="Arial" w:cs="Arial"/>
          <w:b w:val="0"/>
          <w:sz w:val="24"/>
          <w:szCs w:val="24"/>
        </w:rPr>
        <w:t xml:space="preserve"> y donde se de empoderamiento ciudadano y la generación de estrategias para llega a lugares donde no se ha impactado.</w:t>
      </w:r>
    </w:p>
    <w:p w14:paraId="63CDB248" w14:textId="48D623D7" w:rsidR="00D61055" w:rsidRDefault="00E51230" w:rsidP="00E51230">
      <w:pPr>
        <w:pStyle w:val="Ttulo1"/>
        <w:spacing w:line="360" w:lineRule="auto"/>
        <w:ind w:left="0" w:right="-12"/>
        <w:jc w:val="both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lastRenderedPageBreak/>
        <w:t xml:space="preserve">-Se ha fortalecido el tema de vocales de control y de integrar más población con enfoque diferencial en lugares alejados del país. </w:t>
      </w:r>
    </w:p>
    <w:p w14:paraId="57F18174" w14:textId="5A29C340" w:rsidR="00E51230" w:rsidRDefault="00E51230" w:rsidP="00E51230">
      <w:pPr>
        <w:pStyle w:val="Ttulo1"/>
        <w:spacing w:line="360" w:lineRule="auto"/>
        <w:ind w:left="0" w:right="-12"/>
        <w:jc w:val="both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-Se ha organizado una red interinstitucional de control social.</w:t>
      </w:r>
    </w:p>
    <w:p w14:paraId="2B6D64AD" w14:textId="0F34476B" w:rsidR="00E51230" w:rsidRDefault="00E51230" w:rsidP="0059666A">
      <w:pPr>
        <w:pStyle w:val="Ttulo1"/>
        <w:spacing w:line="360" w:lineRule="auto"/>
        <w:ind w:left="0" w:right="-12"/>
        <w:jc w:val="both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-Se ha fortalecido la web de la Entidad para dar respuestas a las consultas de los ciudadanos.</w:t>
      </w:r>
    </w:p>
    <w:p w14:paraId="7563BFE6" w14:textId="77777777" w:rsidR="00D61055" w:rsidRPr="00D61055" w:rsidRDefault="00D61055" w:rsidP="0059666A">
      <w:pPr>
        <w:pStyle w:val="Ttulo1"/>
        <w:ind w:left="0" w:right="2634"/>
        <w:jc w:val="both"/>
        <w:rPr>
          <w:rFonts w:ascii="Arial" w:hAnsi="Arial" w:cs="Arial"/>
          <w:b w:val="0"/>
          <w:sz w:val="24"/>
          <w:szCs w:val="24"/>
        </w:rPr>
      </w:pPr>
    </w:p>
    <w:p w14:paraId="60F33DCA" w14:textId="77777777" w:rsidR="003057BE" w:rsidRDefault="003057BE" w:rsidP="0059666A">
      <w:pPr>
        <w:pStyle w:val="Ttulo1"/>
        <w:ind w:left="0" w:right="2634"/>
        <w:jc w:val="both"/>
        <w:rPr>
          <w:rFonts w:ascii="Arial" w:hAnsi="Arial" w:cs="Arial"/>
          <w:b w:val="0"/>
          <w:sz w:val="24"/>
          <w:szCs w:val="24"/>
        </w:rPr>
      </w:pPr>
    </w:p>
    <w:p w14:paraId="5FF85879" w14:textId="6EDF498D" w:rsidR="00EE1D0A" w:rsidRDefault="00EE1D0A" w:rsidP="0059666A">
      <w:pPr>
        <w:pStyle w:val="Ttulo1"/>
        <w:ind w:left="0" w:right="2634"/>
        <w:jc w:val="both"/>
        <w:rPr>
          <w:rFonts w:ascii="Arial" w:hAnsi="Arial" w:cs="Arial"/>
          <w:b w:val="0"/>
          <w:sz w:val="24"/>
          <w:szCs w:val="24"/>
          <w:u w:val="single"/>
        </w:rPr>
      </w:pPr>
      <w:r w:rsidRPr="00EE1D0A">
        <w:rPr>
          <w:rFonts w:ascii="Arial" w:hAnsi="Arial" w:cs="Arial"/>
          <w:b w:val="0"/>
          <w:sz w:val="24"/>
          <w:szCs w:val="24"/>
          <w:u w:val="single"/>
        </w:rPr>
        <w:t>Representante de Caja de Vivienda Popular</w:t>
      </w:r>
      <w:r w:rsidR="0059666A">
        <w:rPr>
          <w:rFonts w:ascii="Arial" w:hAnsi="Arial" w:cs="Arial"/>
          <w:b w:val="0"/>
          <w:sz w:val="24"/>
          <w:szCs w:val="24"/>
          <w:u w:val="single"/>
        </w:rPr>
        <w:t xml:space="preserve"> - </w:t>
      </w:r>
      <w:r w:rsidR="0059666A" w:rsidRPr="0059666A">
        <w:rPr>
          <w:rFonts w:ascii="Arial" w:hAnsi="Arial" w:cs="Arial"/>
          <w:b w:val="0"/>
          <w:sz w:val="24"/>
          <w:szCs w:val="24"/>
          <w:u w:val="single"/>
        </w:rPr>
        <w:t xml:space="preserve">Rocío </w:t>
      </w:r>
      <w:r w:rsidR="0059666A">
        <w:rPr>
          <w:rFonts w:ascii="Arial" w:hAnsi="Arial" w:cs="Arial"/>
          <w:b w:val="0"/>
          <w:sz w:val="24"/>
          <w:szCs w:val="24"/>
          <w:u w:val="single"/>
        </w:rPr>
        <w:t>V</w:t>
      </w:r>
      <w:r w:rsidR="0059666A" w:rsidRPr="0059666A">
        <w:rPr>
          <w:rFonts w:ascii="Arial" w:hAnsi="Arial" w:cs="Arial"/>
          <w:b w:val="0"/>
          <w:sz w:val="24"/>
          <w:szCs w:val="24"/>
          <w:u w:val="single"/>
        </w:rPr>
        <w:t>iveros:</w:t>
      </w:r>
      <w:r w:rsidR="0059666A">
        <w:rPr>
          <w:rFonts w:ascii="Arial" w:hAnsi="Arial" w:cs="Arial"/>
          <w:b w:val="0"/>
          <w:sz w:val="24"/>
          <w:szCs w:val="24"/>
          <w:u w:val="single"/>
        </w:rPr>
        <w:t xml:space="preserve"> </w:t>
      </w:r>
    </w:p>
    <w:p w14:paraId="5CBD8D36" w14:textId="77777777" w:rsidR="0059666A" w:rsidRDefault="0059666A" w:rsidP="0059666A">
      <w:pPr>
        <w:pStyle w:val="Ttulo1"/>
        <w:ind w:left="0" w:right="2634"/>
        <w:jc w:val="both"/>
        <w:rPr>
          <w:rFonts w:ascii="Arial" w:hAnsi="Arial" w:cs="Arial"/>
          <w:b w:val="0"/>
          <w:sz w:val="24"/>
          <w:szCs w:val="24"/>
          <w:u w:val="single"/>
        </w:rPr>
      </w:pPr>
    </w:p>
    <w:p w14:paraId="07158682" w14:textId="49F04B31" w:rsidR="0059666A" w:rsidRPr="0059666A" w:rsidRDefault="0059666A" w:rsidP="0059666A">
      <w:pPr>
        <w:pStyle w:val="Ttulo1"/>
        <w:ind w:left="0" w:right="2634"/>
        <w:jc w:val="both"/>
        <w:rPr>
          <w:rFonts w:ascii="Arial" w:hAnsi="Arial" w:cs="Arial"/>
          <w:b w:val="0"/>
          <w:sz w:val="24"/>
          <w:szCs w:val="24"/>
        </w:rPr>
      </w:pPr>
      <w:r w:rsidRPr="0059666A">
        <w:rPr>
          <w:rFonts w:ascii="Arial" w:hAnsi="Arial" w:cs="Arial"/>
          <w:b w:val="0"/>
          <w:sz w:val="24"/>
          <w:szCs w:val="24"/>
        </w:rPr>
        <w:t xml:space="preserve">Se refiere a la titulación del barrio </w:t>
      </w:r>
      <w:r>
        <w:rPr>
          <w:rFonts w:ascii="Arial" w:hAnsi="Arial" w:cs="Arial"/>
          <w:b w:val="0"/>
          <w:sz w:val="24"/>
          <w:szCs w:val="24"/>
        </w:rPr>
        <w:t xml:space="preserve">María paz: 1990 asentamientos ilegales al lado del humedal, se adquirieron 1545 predios y se titularon y fueron entregado a este mismo número de personas. </w:t>
      </w:r>
    </w:p>
    <w:p w14:paraId="17637DEA" w14:textId="77777777" w:rsidR="00EE1D0A" w:rsidRPr="00EE1D0A" w:rsidRDefault="00EE1D0A" w:rsidP="0059666A">
      <w:pPr>
        <w:pStyle w:val="Ttulo1"/>
        <w:ind w:left="0" w:right="2634"/>
        <w:jc w:val="both"/>
        <w:rPr>
          <w:rFonts w:ascii="Arial" w:hAnsi="Arial" w:cs="Arial"/>
          <w:b w:val="0"/>
          <w:sz w:val="24"/>
          <w:szCs w:val="24"/>
          <w:u w:val="single"/>
        </w:rPr>
      </w:pPr>
    </w:p>
    <w:p w14:paraId="7843624D" w14:textId="77777777" w:rsidR="00EE1D0A" w:rsidRDefault="00EE1D0A" w:rsidP="0059666A">
      <w:pPr>
        <w:pStyle w:val="Ttulo1"/>
        <w:ind w:left="0" w:right="2634"/>
        <w:jc w:val="both"/>
        <w:rPr>
          <w:rFonts w:ascii="Arial" w:hAnsi="Arial" w:cs="Arial"/>
          <w:b w:val="0"/>
          <w:sz w:val="24"/>
          <w:szCs w:val="24"/>
        </w:rPr>
      </w:pPr>
    </w:p>
    <w:p w14:paraId="0449BCCB" w14:textId="07B1DB49" w:rsidR="00304F43" w:rsidRDefault="00304F43" w:rsidP="0059666A">
      <w:pPr>
        <w:pStyle w:val="Ttulo1"/>
        <w:spacing w:line="360" w:lineRule="auto"/>
        <w:ind w:left="0" w:right="129"/>
        <w:jc w:val="both"/>
        <w:rPr>
          <w:rFonts w:ascii="Arial" w:hAnsi="Arial" w:cs="Arial"/>
          <w:b w:val="0"/>
          <w:sz w:val="24"/>
          <w:szCs w:val="24"/>
          <w:u w:val="single"/>
        </w:rPr>
      </w:pPr>
      <w:r w:rsidRPr="00304F43">
        <w:rPr>
          <w:rFonts w:ascii="Arial" w:hAnsi="Arial" w:cs="Arial"/>
          <w:b w:val="0"/>
          <w:sz w:val="24"/>
          <w:szCs w:val="24"/>
          <w:u w:val="single"/>
        </w:rPr>
        <w:t xml:space="preserve">Subdirectora de Participación y </w:t>
      </w:r>
      <w:r w:rsidR="00B33FF1">
        <w:rPr>
          <w:rFonts w:ascii="Arial" w:hAnsi="Arial" w:cs="Arial"/>
          <w:b w:val="0"/>
          <w:sz w:val="24"/>
          <w:szCs w:val="24"/>
          <w:u w:val="single"/>
        </w:rPr>
        <w:t>R</w:t>
      </w:r>
      <w:r w:rsidRPr="00304F43">
        <w:rPr>
          <w:rFonts w:ascii="Arial" w:hAnsi="Arial" w:cs="Arial"/>
          <w:b w:val="0"/>
          <w:sz w:val="24"/>
          <w:szCs w:val="24"/>
          <w:u w:val="single"/>
        </w:rPr>
        <w:t>elaciones con la comunidad- Diana Torres</w:t>
      </w:r>
    </w:p>
    <w:p w14:paraId="3C1C7625" w14:textId="77777777" w:rsidR="00EE1D0A" w:rsidRDefault="00EE1D0A" w:rsidP="0059666A">
      <w:pPr>
        <w:pStyle w:val="Ttulo1"/>
        <w:spacing w:line="360" w:lineRule="auto"/>
        <w:ind w:left="0" w:right="129"/>
        <w:jc w:val="both"/>
        <w:rPr>
          <w:rFonts w:ascii="Arial" w:hAnsi="Arial" w:cs="Arial"/>
          <w:b w:val="0"/>
          <w:sz w:val="24"/>
          <w:szCs w:val="24"/>
          <w:u w:val="single"/>
        </w:rPr>
      </w:pPr>
    </w:p>
    <w:p w14:paraId="1BDC702B" w14:textId="2CDC5BE8" w:rsidR="00304F43" w:rsidRPr="00076145" w:rsidRDefault="00076145" w:rsidP="0059666A">
      <w:pPr>
        <w:pStyle w:val="Ttulo1"/>
        <w:spacing w:line="360" w:lineRule="auto"/>
        <w:ind w:left="0" w:right="129"/>
        <w:jc w:val="both"/>
        <w:rPr>
          <w:rFonts w:ascii="Arial" w:hAnsi="Arial" w:cs="Arial"/>
          <w:b w:val="0"/>
          <w:sz w:val="24"/>
          <w:szCs w:val="24"/>
        </w:rPr>
      </w:pPr>
      <w:r w:rsidRPr="00076145">
        <w:rPr>
          <w:rFonts w:ascii="Arial" w:hAnsi="Arial" w:cs="Arial"/>
          <w:b w:val="0"/>
          <w:sz w:val="24"/>
          <w:szCs w:val="24"/>
        </w:rPr>
        <w:t>Desde la SDHT se observa la participación como un tema fundamental y donde haya corresponsabilidad</w:t>
      </w:r>
      <w:r w:rsidR="0059666A">
        <w:rPr>
          <w:rFonts w:ascii="Arial" w:hAnsi="Arial" w:cs="Arial"/>
          <w:b w:val="0"/>
          <w:sz w:val="24"/>
          <w:szCs w:val="24"/>
        </w:rPr>
        <w:t xml:space="preserve"> y para ello la e</w:t>
      </w:r>
      <w:r w:rsidR="0014313C">
        <w:rPr>
          <w:rFonts w:ascii="Arial" w:hAnsi="Arial" w:cs="Arial"/>
          <w:b w:val="0"/>
          <w:sz w:val="24"/>
          <w:szCs w:val="24"/>
        </w:rPr>
        <w:t>ntidad ha generado espacios importantes</w:t>
      </w:r>
      <w:r w:rsidR="0059666A">
        <w:rPr>
          <w:rFonts w:ascii="Arial" w:hAnsi="Arial" w:cs="Arial"/>
          <w:b w:val="0"/>
          <w:sz w:val="24"/>
          <w:szCs w:val="24"/>
        </w:rPr>
        <w:t xml:space="preserve"> de</w:t>
      </w:r>
      <w:r w:rsidR="0014313C">
        <w:rPr>
          <w:rFonts w:ascii="Arial" w:hAnsi="Arial" w:cs="Arial"/>
          <w:b w:val="0"/>
          <w:sz w:val="24"/>
          <w:szCs w:val="24"/>
        </w:rPr>
        <w:t xml:space="preserve"> participación a través de la página web de la entidad www.habitatbogota.gov.co</w:t>
      </w:r>
    </w:p>
    <w:p w14:paraId="015B467D" w14:textId="77777777" w:rsidR="007A7A7A" w:rsidRDefault="007A7A7A" w:rsidP="0064777E">
      <w:pPr>
        <w:pStyle w:val="Ttulo1"/>
        <w:ind w:left="2648" w:right="2634"/>
        <w:jc w:val="center"/>
        <w:rPr>
          <w:rFonts w:ascii="Arial" w:hAnsi="Arial" w:cs="Arial"/>
          <w:sz w:val="24"/>
          <w:szCs w:val="24"/>
        </w:rPr>
      </w:pPr>
    </w:p>
    <w:p w14:paraId="4D36280E" w14:textId="77777777" w:rsidR="00B33FF1" w:rsidRDefault="00B33FF1" w:rsidP="0064777E">
      <w:pPr>
        <w:pStyle w:val="Ttulo1"/>
        <w:ind w:left="2648" w:right="2634"/>
        <w:jc w:val="center"/>
        <w:rPr>
          <w:rFonts w:ascii="Arial" w:hAnsi="Arial" w:cs="Arial"/>
          <w:sz w:val="24"/>
          <w:szCs w:val="24"/>
        </w:rPr>
      </w:pPr>
    </w:p>
    <w:p w14:paraId="31AB8531" w14:textId="77777777" w:rsidR="00B33FF1" w:rsidRPr="00D7260B" w:rsidRDefault="00B33FF1" w:rsidP="0064777E">
      <w:pPr>
        <w:pStyle w:val="Ttulo1"/>
        <w:ind w:left="2648" w:right="2634"/>
        <w:jc w:val="center"/>
        <w:rPr>
          <w:rFonts w:ascii="Arial" w:hAnsi="Arial" w:cs="Arial"/>
          <w:sz w:val="24"/>
          <w:szCs w:val="24"/>
        </w:rPr>
      </w:pPr>
    </w:p>
    <w:p w14:paraId="7107DB58" w14:textId="5AD45B83" w:rsidR="00D9710D" w:rsidRPr="00836E22" w:rsidRDefault="00BF1A03" w:rsidP="0064777E">
      <w:pPr>
        <w:pStyle w:val="Ttulo1"/>
        <w:ind w:left="2648" w:right="2634"/>
        <w:jc w:val="center"/>
        <w:rPr>
          <w:rFonts w:ascii="Arial" w:hAnsi="Arial" w:cs="Arial"/>
          <w:sz w:val="24"/>
          <w:szCs w:val="24"/>
        </w:rPr>
      </w:pPr>
      <w:r w:rsidRPr="00836E22">
        <w:rPr>
          <w:rFonts w:ascii="Arial" w:hAnsi="Arial" w:cs="Arial"/>
          <w:sz w:val="24"/>
          <w:szCs w:val="24"/>
        </w:rPr>
        <w:t>Preguntas de los participantes al evento y vía Facebook Live</w:t>
      </w:r>
    </w:p>
    <w:p w14:paraId="1DAD9933" w14:textId="77777777" w:rsidR="00BF1A03" w:rsidRPr="00836E22" w:rsidRDefault="00BF1A03" w:rsidP="0064777E">
      <w:pPr>
        <w:pStyle w:val="Ttulo1"/>
        <w:ind w:left="2648" w:right="2634"/>
        <w:jc w:val="center"/>
        <w:rPr>
          <w:rFonts w:ascii="Arial" w:hAnsi="Arial" w:cs="Arial"/>
          <w:sz w:val="24"/>
          <w:szCs w:val="24"/>
        </w:rPr>
      </w:pPr>
    </w:p>
    <w:p w14:paraId="339B97C1" w14:textId="77777777" w:rsidR="00836E22" w:rsidRPr="00836E22" w:rsidRDefault="00836E22" w:rsidP="00836E22">
      <w:pPr>
        <w:pStyle w:val="Ttulo1"/>
        <w:tabs>
          <w:tab w:val="left" w:pos="6663"/>
        </w:tabs>
        <w:ind w:left="2648" w:right="1263"/>
        <w:rPr>
          <w:rFonts w:ascii="Arial" w:hAnsi="Arial" w:cs="Arial"/>
          <w:sz w:val="24"/>
          <w:szCs w:val="24"/>
        </w:rPr>
      </w:pPr>
      <w:r w:rsidRPr="00836E22">
        <w:rPr>
          <w:rFonts w:ascii="Arial" w:hAnsi="Arial" w:cs="Arial"/>
          <w:sz w:val="24"/>
          <w:szCs w:val="24"/>
        </w:rPr>
        <w:t>“DIÁLOGO SOCIAL DE SABERES”</w:t>
      </w:r>
    </w:p>
    <w:p w14:paraId="27DB0A14" w14:textId="73199676" w:rsidR="00BF1A03" w:rsidRPr="00836E22" w:rsidRDefault="00836E22" w:rsidP="00836E22">
      <w:pPr>
        <w:pStyle w:val="Ttulo1"/>
        <w:ind w:left="2648" w:right="2634"/>
        <w:jc w:val="center"/>
        <w:rPr>
          <w:rFonts w:ascii="Arial" w:hAnsi="Arial" w:cs="Arial"/>
          <w:sz w:val="24"/>
          <w:szCs w:val="24"/>
        </w:rPr>
      </w:pPr>
      <w:r w:rsidRPr="00836E22">
        <w:rPr>
          <w:rFonts w:ascii="Arial" w:hAnsi="Arial" w:cs="Arial"/>
          <w:sz w:val="24"/>
          <w:szCs w:val="24"/>
        </w:rPr>
        <w:t xml:space="preserve">           SECTOR HÁBITAT</w:t>
      </w:r>
    </w:p>
    <w:p w14:paraId="191E5EDC" w14:textId="77777777" w:rsidR="00BF1A03" w:rsidRDefault="00BF1A03" w:rsidP="0064777E">
      <w:pPr>
        <w:pStyle w:val="Ttulo1"/>
        <w:ind w:left="2648" w:right="2634"/>
        <w:jc w:val="center"/>
        <w:rPr>
          <w:rFonts w:ascii="Arial" w:hAnsi="Arial" w:cs="Arial"/>
          <w:sz w:val="24"/>
          <w:szCs w:val="24"/>
        </w:rPr>
      </w:pPr>
    </w:p>
    <w:p w14:paraId="13384223" w14:textId="25F85C43" w:rsidR="005F665B" w:rsidRPr="00AE4096" w:rsidRDefault="005F665B" w:rsidP="00AE4096">
      <w:pPr>
        <w:widowControl/>
        <w:autoSpaceDE/>
        <w:autoSpaceDN/>
        <w:spacing w:line="360" w:lineRule="auto"/>
        <w:ind w:right="26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04DFA0D" w14:textId="22817450" w:rsidR="005F665B" w:rsidRPr="0014313C" w:rsidRDefault="00AD0CF2" w:rsidP="00764257">
      <w:pPr>
        <w:pStyle w:val="Ttulo1"/>
        <w:spacing w:line="276" w:lineRule="auto"/>
        <w:ind w:left="709" w:right="2634"/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764257">
        <w:rPr>
          <w:rFonts w:ascii="Arial" w:hAnsi="Arial" w:cs="Arial"/>
          <w:color w:val="000000" w:themeColor="text1"/>
          <w:sz w:val="24"/>
          <w:szCs w:val="24"/>
        </w:rPr>
        <w:t xml:space="preserve">BLOQUE 1 </w:t>
      </w:r>
    </w:p>
    <w:p w14:paraId="13A14C3E" w14:textId="77777777" w:rsidR="00BD1DA2" w:rsidRPr="00764257" w:rsidRDefault="00BD1DA2" w:rsidP="00764257">
      <w:pPr>
        <w:pStyle w:val="Ttulo1"/>
        <w:spacing w:line="276" w:lineRule="auto"/>
        <w:ind w:left="709" w:right="26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571D942" w14:textId="36F0F1C3" w:rsidR="00F35CC6" w:rsidRPr="00764257" w:rsidRDefault="00A51910" w:rsidP="00764257">
      <w:pPr>
        <w:pStyle w:val="Ttulo1"/>
        <w:spacing w:line="276" w:lineRule="auto"/>
        <w:ind w:left="709" w:right="-154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1. </w:t>
      </w:r>
      <w:r w:rsidR="00A840B5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PREGUNTA: </w:t>
      </w:r>
      <w:r w:rsidR="00F35CC6" w:rsidRPr="00764257">
        <w:rPr>
          <w:rFonts w:ascii="Arial" w:hAnsi="Arial" w:cs="Arial"/>
          <w:b w:val="0"/>
          <w:color w:val="000000" w:themeColor="text1"/>
          <w:sz w:val="24"/>
          <w:szCs w:val="24"/>
        </w:rPr>
        <w:t>¿Por qué un vocal de los servicios públicos domiciliarios o cualquier ciudadano o usuario</w:t>
      </w:r>
      <w:r w:rsidR="00EC02F7" w:rsidRPr="00764257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de servicios</w:t>
      </w:r>
      <w:r w:rsidR="00F35CC6" w:rsidRPr="00764257">
        <w:rPr>
          <w:rFonts w:ascii="Arial" w:hAnsi="Arial" w:cs="Arial"/>
          <w:b w:val="0"/>
          <w:color w:val="000000" w:themeColor="text1"/>
          <w:sz w:val="24"/>
          <w:szCs w:val="24"/>
        </w:rPr>
        <w:t>, no puede tener asiento</w:t>
      </w:r>
      <w:r w:rsidR="00A739D1" w:rsidRPr="00764257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en</w:t>
      </w:r>
      <w:r w:rsidR="00F35CC6" w:rsidRPr="00764257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las comisiones </w:t>
      </w:r>
      <w:r w:rsidR="00A739D1" w:rsidRPr="00764257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reguladoras </w:t>
      </w:r>
      <w:r w:rsidR="00F35CC6" w:rsidRPr="00764257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de tarifas </w:t>
      </w:r>
      <w:r w:rsidR="00A739D1" w:rsidRPr="00764257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y </w:t>
      </w:r>
      <w:r w:rsidR="00EC02F7" w:rsidRPr="00764257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siempre tiene que ser un delegado del </w:t>
      </w:r>
      <w:r w:rsidR="00EC02F7" w:rsidRPr="00764257">
        <w:rPr>
          <w:rFonts w:ascii="Arial" w:hAnsi="Arial" w:cs="Arial"/>
          <w:b w:val="0"/>
          <w:color w:val="000000" w:themeColor="text1"/>
          <w:sz w:val="24"/>
          <w:szCs w:val="24"/>
        </w:rPr>
        <w:lastRenderedPageBreak/>
        <w:t xml:space="preserve">gobierno  o un delegado de la empresa, por qué </w:t>
      </w:r>
      <w:r w:rsidR="00F35CC6" w:rsidRPr="00764257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no </w:t>
      </w:r>
      <w:r w:rsidR="00EC02F7" w:rsidRPr="00764257">
        <w:rPr>
          <w:rFonts w:ascii="Arial" w:hAnsi="Arial" w:cs="Arial"/>
          <w:b w:val="0"/>
          <w:color w:val="000000" w:themeColor="text1"/>
          <w:sz w:val="24"/>
          <w:szCs w:val="24"/>
        </w:rPr>
        <w:t>nos tienen en cuenta ?</w:t>
      </w:r>
      <w:r w:rsidR="009F7B88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Y crean tarifas a su antojo.</w:t>
      </w:r>
    </w:p>
    <w:p w14:paraId="3E2E640D" w14:textId="71C6252E" w:rsidR="00A739D1" w:rsidRPr="00764257" w:rsidRDefault="00A739D1" w:rsidP="00764257">
      <w:pPr>
        <w:pStyle w:val="Ttulo1"/>
        <w:spacing w:line="276" w:lineRule="auto"/>
        <w:ind w:left="709" w:right="-154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764257">
        <w:rPr>
          <w:rFonts w:ascii="Arial" w:hAnsi="Arial" w:cs="Arial"/>
          <w:b w:val="0"/>
          <w:color w:val="000000" w:themeColor="text1"/>
          <w:sz w:val="24"/>
          <w:szCs w:val="24"/>
        </w:rPr>
        <w:t>¿Por qué nos excluyen</w:t>
      </w:r>
      <w:r w:rsidR="00EC02F7" w:rsidRPr="00764257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de esa oportunidad de podamos construir una tarifa justa</w:t>
      </w:r>
      <w:r w:rsidRPr="00764257">
        <w:rPr>
          <w:rFonts w:ascii="Arial" w:hAnsi="Arial" w:cs="Arial"/>
          <w:b w:val="0"/>
          <w:color w:val="000000" w:themeColor="text1"/>
          <w:sz w:val="24"/>
          <w:szCs w:val="24"/>
        </w:rPr>
        <w:t>?</w:t>
      </w:r>
    </w:p>
    <w:p w14:paraId="14D1412F" w14:textId="57755648" w:rsidR="00F35CC6" w:rsidRPr="00764257" w:rsidRDefault="00A840B5" w:rsidP="00764257">
      <w:pPr>
        <w:pStyle w:val="Ttulo1"/>
        <w:spacing w:line="276" w:lineRule="auto"/>
        <w:ind w:left="709" w:right="-154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RTA/ </w:t>
      </w:r>
      <w:r w:rsidR="00F35CC6" w:rsidRPr="00764257">
        <w:rPr>
          <w:rFonts w:ascii="Arial" w:hAnsi="Arial" w:cs="Arial"/>
          <w:b w:val="0"/>
          <w:color w:val="000000" w:themeColor="text1"/>
          <w:sz w:val="24"/>
          <w:szCs w:val="24"/>
        </w:rPr>
        <w:t>No hay una normativa que regule</w:t>
      </w:r>
      <w:r w:rsidR="00EC02F7" w:rsidRPr="00764257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esto, la norma</w:t>
      </w:r>
      <w:r w:rsidR="0059666A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</w:t>
      </w:r>
      <w:r w:rsidR="00EC02F7" w:rsidRPr="00764257">
        <w:rPr>
          <w:rFonts w:ascii="Arial" w:hAnsi="Arial" w:cs="Arial"/>
          <w:b w:val="0"/>
          <w:color w:val="000000" w:themeColor="text1"/>
          <w:sz w:val="24"/>
          <w:szCs w:val="24"/>
        </w:rPr>
        <w:t>lo que dice es que e</w:t>
      </w:r>
      <w:r w:rsidR="00764257" w:rsidRPr="00764257">
        <w:rPr>
          <w:rFonts w:ascii="Arial" w:hAnsi="Arial" w:cs="Arial"/>
          <w:b w:val="0"/>
          <w:color w:val="000000" w:themeColor="text1"/>
          <w:sz w:val="24"/>
          <w:szCs w:val="24"/>
        </w:rPr>
        <w:t>l</w:t>
      </w:r>
      <w:r w:rsidR="00EC02F7" w:rsidRPr="00764257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vocal debería tener asiento voz y voto (</w:t>
      </w:r>
      <w:r w:rsidR="009F7B88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voto </w:t>
      </w:r>
      <w:r w:rsidR="00EC02F7" w:rsidRPr="00764257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es </w:t>
      </w:r>
      <w:r w:rsidR="00A74B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una </w:t>
      </w:r>
      <w:r w:rsidR="00EC02F7" w:rsidRPr="00764257">
        <w:rPr>
          <w:rFonts w:ascii="Arial" w:hAnsi="Arial" w:cs="Arial"/>
          <w:b w:val="0"/>
          <w:color w:val="000000" w:themeColor="text1"/>
          <w:sz w:val="24"/>
          <w:szCs w:val="24"/>
        </w:rPr>
        <w:t>sugerencia)</w:t>
      </w:r>
      <w:r w:rsidR="009F7B88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, pero </w:t>
      </w:r>
      <w:r w:rsidR="009B5929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por lo menos participar en </w:t>
      </w:r>
      <w:r w:rsidR="00A74B6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las mesas pero </w:t>
      </w:r>
      <w:r w:rsidR="009B5929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únicamente </w:t>
      </w:r>
      <w:r w:rsidR="00C41833">
        <w:rPr>
          <w:rFonts w:ascii="Arial" w:hAnsi="Arial" w:cs="Arial"/>
          <w:b w:val="0"/>
          <w:color w:val="000000" w:themeColor="text1"/>
          <w:sz w:val="24"/>
          <w:szCs w:val="24"/>
        </w:rPr>
        <w:t>de las empresas prestadoras.</w:t>
      </w:r>
      <w:r w:rsidR="009B5929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Hay un vacío normativo.</w:t>
      </w:r>
    </w:p>
    <w:p w14:paraId="64EC4C1A" w14:textId="77777777" w:rsidR="00AD0CF2" w:rsidRPr="00764257" w:rsidRDefault="00AD0CF2" w:rsidP="00764257">
      <w:pPr>
        <w:pStyle w:val="Ttulo1"/>
        <w:ind w:left="709" w:right="2634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</w:p>
    <w:p w14:paraId="139674B2" w14:textId="77777777" w:rsidR="00127843" w:rsidRDefault="00127843" w:rsidP="00764257">
      <w:pPr>
        <w:pStyle w:val="Ttulo1"/>
        <w:ind w:left="709" w:right="26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5D143A4" w14:textId="4B7BE8BD" w:rsidR="00F35CC6" w:rsidRPr="0014313C" w:rsidRDefault="001A2777" w:rsidP="00764257">
      <w:pPr>
        <w:pStyle w:val="Ttulo1"/>
        <w:ind w:left="709" w:right="2634"/>
        <w:jc w:val="both"/>
        <w:rPr>
          <w:rFonts w:ascii="Arial" w:hAnsi="Arial" w:cs="Arial"/>
          <w:color w:val="1F497D" w:themeColor="text2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BLOQUE 3</w:t>
      </w:r>
      <w:r w:rsidR="0014313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8307C1A" w14:textId="77777777" w:rsidR="00AD0CF2" w:rsidRPr="00764257" w:rsidRDefault="00AD0CF2" w:rsidP="00764257">
      <w:pPr>
        <w:pStyle w:val="Ttulo1"/>
        <w:ind w:left="709" w:right="26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715D88C" w14:textId="3E249469" w:rsidR="00AD0CF2" w:rsidRDefault="00607CDA" w:rsidP="001A2777">
      <w:pPr>
        <w:pStyle w:val="Ttulo1"/>
        <w:tabs>
          <w:tab w:val="left" w:pos="8931"/>
        </w:tabs>
        <w:ind w:left="709" w:right="129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>
        <w:rPr>
          <w:rFonts w:ascii="Arial" w:hAnsi="Arial" w:cs="Arial"/>
          <w:b w:val="0"/>
          <w:color w:val="000000" w:themeColor="text1"/>
          <w:sz w:val="24"/>
          <w:szCs w:val="24"/>
        </w:rPr>
        <w:t>1.</w:t>
      </w:r>
      <w:r w:rsidR="00BD1DA2">
        <w:rPr>
          <w:rFonts w:ascii="Arial" w:hAnsi="Arial" w:cs="Arial"/>
          <w:b w:val="0"/>
          <w:color w:val="000000" w:themeColor="text1"/>
          <w:sz w:val="24"/>
          <w:szCs w:val="24"/>
        </w:rPr>
        <w:t>PREGUNTA:</w:t>
      </w:r>
      <w:r w:rsidR="00B33FF1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¿Cual es el objetivo de la Participación del Sector Hábitat?</w:t>
      </w:r>
    </w:p>
    <w:p w14:paraId="031B8E7A" w14:textId="77777777" w:rsidR="00BD1DA2" w:rsidRDefault="00BD1DA2" w:rsidP="00764257">
      <w:pPr>
        <w:pStyle w:val="Ttulo1"/>
        <w:ind w:left="709" w:right="2634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</w:p>
    <w:p w14:paraId="33508F8D" w14:textId="02855E5A" w:rsidR="00BD1DA2" w:rsidRDefault="00BD1DA2" w:rsidP="00764257">
      <w:pPr>
        <w:pStyle w:val="Ttulo1"/>
        <w:ind w:left="709" w:right="2634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>
        <w:rPr>
          <w:rFonts w:ascii="Arial" w:hAnsi="Arial" w:cs="Arial"/>
          <w:b w:val="0"/>
          <w:color w:val="000000" w:themeColor="text1"/>
          <w:sz w:val="24"/>
          <w:szCs w:val="24"/>
        </w:rPr>
        <w:t>RTA/</w:t>
      </w:r>
      <w:r w:rsidR="00B33FF1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El objetivo es ser corresponsable </w:t>
      </w:r>
      <w:r w:rsidR="0059666A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con los temas de participación </w:t>
      </w:r>
      <w:r w:rsidR="00B058A5">
        <w:rPr>
          <w:rFonts w:ascii="Arial" w:hAnsi="Arial" w:cs="Arial"/>
          <w:b w:val="0"/>
          <w:color w:val="000000" w:themeColor="text1"/>
          <w:sz w:val="24"/>
          <w:szCs w:val="24"/>
        </w:rPr>
        <w:t>que para nosotros es muy importante implementarlos.</w:t>
      </w:r>
    </w:p>
    <w:p w14:paraId="522398A5" w14:textId="77777777" w:rsidR="00B33FF1" w:rsidRDefault="00B33FF1" w:rsidP="00764257">
      <w:pPr>
        <w:pStyle w:val="Ttulo1"/>
        <w:ind w:left="709" w:right="2634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</w:p>
    <w:p w14:paraId="3AA3DD2A" w14:textId="1C5E6633" w:rsidR="00B33FF1" w:rsidRDefault="00607CDA" w:rsidP="00B33FF1">
      <w:pPr>
        <w:pStyle w:val="Ttulo1"/>
        <w:tabs>
          <w:tab w:val="left" w:pos="8931"/>
        </w:tabs>
        <w:ind w:left="709" w:right="129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>
        <w:rPr>
          <w:rFonts w:ascii="Arial" w:hAnsi="Arial" w:cs="Arial"/>
          <w:b w:val="0"/>
          <w:color w:val="000000" w:themeColor="text1"/>
          <w:sz w:val="24"/>
          <w:szCs w:val="24"/>
        </w:rPr>
        <w:t>2.</w:t>
      </w:r>
      <w:r w:rsidR="001A2777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PREGUNTA </w:t>
      </w:r>
      <w:r w:rsidR="00B33FF1">
        <w:rPr>
          <w:rFonts w:ascii="Arial" w:hAnsi="Arial" w:cs="Arial"/>
          <w:b w:val="0"/>
          <w:color w:val="000000" w:themeColor="text1"/>
          <w:sz w:val="24"/>
          <w:szCs w:val="24"/>
        </w:rPr>
        <w:t>¿Las Empresas si cumplen las normas de cont</w:t>
      </w:r>
      <w:r w:rsidR="001A2777">
        <w:rPr>
          <w:rFonts w:ascii="Arial" w:hAnsi="Arial" w:cs="Arial"/>
          <w:b w:val="0"/>
          <w:color w:val="000000" w:themeColor="text1"/>
          <w:sz w:val="24"/>
          <w:szCs w:val="24"/>
        </w:rPr>
        <w:t>r</w:t>
      </w:r>
      <w:r w:rsidR="00B33FF1">
        <w:rPr>
          <w:rFonts w:ascii="Arial" w:hAnsi="Arial" w:cs="Arial"/>
          <w:b w:val="0"/>
          <w:color w:val="000000" w:themeColor="text1"/>
          <w:sz w:val="24"/>
          <w:szCs w:val="24"/>
        </w:rPr>
        <w:t>ol y vigilancia que la SSP vigila?</w:t>
      </w:r>
    </w:p>
    <w:p w14:paraId="70399C64" w14:textId="77777777" w:rsidR="001A2777" w:rsidRDefault="001A2777" w:rsidP="00B33FF1">
      <w:pPr>
        <w:pStyle w:val="Ttulo1"/>
        <w:tabs>
          <w:tab w:val="left" w:pos="8931"/>
        </w:tabs>
        <w:ind w:left="709" w:right="129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</w:p>
    <w:p w14:paraId="34D706ED" w14:textId="67F67D20" w:rsidR="001A2777" w:rsidRDefault="001A2777" w:rsidP="00B33FF1">
      <w:pPr>
        <w:pStyle w:val="Ttulo1"/>
        <w:tabs>
          <w:tab w:val="left" w:pos="8931"/>
        </w:tabs>
        <w:ind w:left="709" w:right="129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>
        <w:rPr>
          <w:rFonts w:ascii="Arial" w:hAnsi="Arial" w:cs="Arial"/>
          <w:b w:val="0"/>
          <w:color w:val="000000" w:themeColor="text1"/>
          <w:sz w:val="24"/>
          <w:szCs w:val="24"/>
        </w:rPr>
        <w:t>RTA/</w:t>
      </w:r>
      <w:r w:rsidR="00B058A5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</w:t>
      </w:r>
    </w:p>
    <w:p w14:paraId="762B1E92" w14:textId="1884CB73" w:rsidR="00B058A5" w:rsidRDefault="00B058A5" w:rsidP="00B33FF1">
      <w:pPr>
        <w:pStyle w:val="Ttulo1"/>
        <w:tabs>
          <w:tab w:val="left" w:pos="8931"/>
        </w:tabs>
        <w:ind w:left="709" w:right="129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Sí, la SSP vigila todos los prestadores de servicios públicos. Las </w:t>
      </w:r>
      <w:proofErr w:type="spellStart"/>
      <w:r>
        <w:rPr>
          <w:rFonts w:ascii="Arial" w:hAnsi="Arial" w:cs="Arial"/>
          <w:b w:val="0"/>
          <w:color w:val="000000" w:themeColor="text1"/>
          <w:sz w:val="24"/>
          <w:szCs w:val="24"/>
        </w:rPr>
        <w:t>pqr</w:t>
      </w:r>
      <w:proofErr w:type="spellEnd"/>
      <w:r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deben ser interpuestas ante esta entidad.</w:t>
      </w:r>
    </w:p>
    <w:p w14:paraId="2CC0F164" w14:textId="77777777" w:rsidR="003023E1" w:rsidRDefault="003023E1" w:rsidP="00B33FF1">
      <w:pPr>
        <w:pStyle w:val="Ttulo1"/>
        <w:tabs>
          <w:tab w:val="left" w:pos="8931"/>
        </w:tabs>
        <w:ind w:left="709" w:right="129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</w:p>
    <w:p w14:paraId="73EA6B19" w14:textId="6C837523" w:rsidR="00BD1DA2" w:rsidRDefault="00607CDA" w:rsidP="00764257">
      <w:pPr>
        <w:pStyle w:val="Ttulo1"/>
        <w:ind w:left="709" w:right="2634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>
        <w:rPr>
          <w:rFonts w:ascii="Arial" w:hAnsi="Arial" w:cs="Arial"/>
          <w:b w:val="0"/>
          <w:color w:val="000000" w:themeColor="text1"/>
          <w:sz w:val="24"/>
          <w:szCs w:val="24"/>
        </w:rPr>
        <w:t>3.</w:t>
      </w:r>
      <w:r w:rsidR="003023E1">
        <w:rPr>
          <w:rFonts w:ascii="Arial" w:hAnsi="Arial" w:cs="Arial"/>
          <w:b w:val="0"/>
          <w:color w:val="000000" w:themeColor="text1"/>
          <w:sz w:val="24"/>
          <w:szCs w:val="24"/>
        </w:rPr>
        <w:t>PREGUNTA :Precios Justos y Tarifas</w:t>
      </w:r>
    </w:p>
    <w:p w14:paraId="4CDA9569" w14:textId="0DF8AE9D" w:rsidR="003023E1" w:rsidRPr="003023E1" w:rsidRDefault="003023E1" w:rsidP="00764257">
      <w:pPr>
        <w:pStyle w:val="Ttulo1"/>
        <w:ind w:left="709" w:right="2634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3023E1">
        <w:rPr>
          <w:rFonts w:ascii="Arial" w:hAnsi="Arial" w:cs="Arial"/>
          <w:b w:val="0"/>
          <w:color w:val="000000" w:themeColor="text1"/>
          <w:sz w:val="24"/>
          <w:szCs w:val="24"/>
        </w:rPr>
        <w:t>RTA</w:t>
      </w:r>
      <w:r>
        <w:rPr>
          <w:rFonts w:ascii="Arial" w:hAnsi="Arial" w:cs="Arial"/>
          <w:b w:val="0"/>
          <w:color w:val="000000" w:themeColor="text1"/>
          <w:sz w:val="24"/>
          <w:szCs w:val="24"/>
        </w:rPr>
        <w:t>/</w:t>
      </w:r>
      <w:r w:rsidR="00B058A5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Existe una regulación de tarifas y los operadores se rigen por esta regulación.</w:t>
      </w:r>
    </w:p>
    <w:p w14:paraId="186B4DD0" w14:textId="77777777" w:rsidR="003023E1" w:rsidRDefault="003023E1" w:rsidP="00764257">
      <w:pPr>
        <w:pStyle w:val="Ttulo1"/>
        <w:ind w:left="709" w:right="2634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</w:p>
    <w:p w14:paraId="56083418" w14:textId="77777777" w:rsidR="003023E1" w:rsidRDefault="003023E1" w:rsidP="00764257">
      <w:pPr>
        <w:pStyle w:val="Ttulo1"/>
        <w:ind w:left="709" w:right="2634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</w:p>
    <w:p w14:paraId="13C364CC" w14:textId="77777777" w:rsidR="003023E1" w:rsidRDefault="003023E1" w:rsidP="00764257">
      <w:pPr>
        <w:pStyle w:val="Ttulo1"/>
        <w:ind w:left="709" w:right="2634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</w:p>
    <w:p w14:paraId="5B47F1E4" w14:textId="77777777" w:rsidR="00607CDA" w:rsidRPr="00764257" w:rsidRDefault="00607CDA" w:rsidP="00764257">
      <w:pPr>
        <w:pStyle w:val="Ttulo1"/>
        <w:ind w:left="709" w:right="26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2A061B9" w14:textId="77777777" w:rsidR="00960A6F" w:rsidRPr="00960A6F" w:rsidRDefault="00960A6F" w:rsidP="00960A6F">
      <w:pPr>
        <w:adjustRightInd w:val="0"/>
        <w:spacing w:after="240" w:line="360" w:lineRule="auto"/>
        <w:jc w:val="both"/>
        <w:rPr>
          <w:rFonts w:ascii="Times Roman" w:eastAsiaTheme="minorHAnsi" w:hAnsi="Times Roman" w:cs="Times Roman"/>
          <w:color w:val="000000"/>
          <w:sz w:val="24"/>
          <w:szCs w:val="24"/>
          <w:lang w:eastAsia="en-US" w:bidi="ar-SA"/>
        </w:rPr>
      </w:pPr>
      <w:r w:rsidRPr="00960A6F"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 w:bidi="ar-SA"/>
        </w:rPr>
        <w:t xml:space="preserve">VI. CONCLUSIONES Y RECOMENDACIONES </w:t>
      </w:r>
    </w:p>
    <w:p w14:paraId="07199597" w14:textId="77272366" w:rsidR="00EA589A" w:rsidRDefault="00EA589A" w:rsidP="00F3019C">
      <w:pPr>
        <w:pStyle w:val="Prrafodelista"/>
        <w:numPr>
          <w:ilvl w:val="0"/>
          <w:numId w:val="8"/>
        </w:num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El </w:t>
      </w:r>
      <w:r w:rsidR="00B26AF6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evento 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Diálogo de Saberes surge del plan</w:t>
      </w:r>
      <w:r w:rsidR="00B26AF6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estraté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gico sectorial </w:t>
      </w:r>
      <w:r w:rsidR="00B26AF6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de participación y corresponde al plan de acción sectorial. </w:t>
      </w:r>
    </w:p>
    <w:p w14:paraId="4AAAA47C" w14:textId="551C1871" w:rsidR="00B26AF6" w:rsidRDefault="00B26AF6" w:rsidP="00F3019C">
      <w:pPr>
        <w:pStyle w:val="Prrafodelista"/>
        <w:numPr>
          <w:ilvl w:val="0"/>
          <w:numId w:val="8"/>
        </w:num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La finalidad de este evento de Diálogos y Saberes es la base para lograr la participación incidente donde se logre la participación y que los ciudadanos 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lastRenderedPageBreak/>
        <w:t>comprendan lo que se hace en el Sector Hábitat.</w:t>
      </w:r>
    </w:p>
    <w:p w14:paraId="7D0BE9F4" w14:textId="1872ECD3" w:rsidR="00B26AF6" w:rsidRDefault="00B26AF6" w:rsidP="00B26AF6">
      <w:pPr>
        <w:pStyle w:val="Prrafodelista"/>
        <w:numPr>
          <w:ilvl w:val="0"/>
          <w:numId w:val="8"/>
        </w:num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Retos importantes</w:t>
      </w:r>
      <w:r w:rsidR="002876B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: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atender las necesidades de la c</w:t>
      </w:r>
      <w:r w:rsidR="002876B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iudadanía en el Sector H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á</w:t>
      </w:r>
      <w:r w:rsidR="002876B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bitat, fortalecimiento 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el c</w:t>
      </w:r>
      <w:r w:rsidRPr="00B26AF6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ontrol social y de 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los vocales de control para lograr tener una mayor participación </w:t>
      </w:r>
      <w:r w:rsidR="002876B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más incidente en los procesos que se adelantan.</w:t>
      </w:r>
    </w:p>
    <w:p w14:paraId="6BE9B992" w14:textId="7CFAD2F2" w:rsidR="002876BA" w:rsidRDefault="002876BA" w:rsidP="00B26AF6">
      <w:pPr>
        <w:pStyle w:val="Prrafodelista"/>
        <w:numPr>
          <w:ilvl w:val="0"/>
          <w:numId w:val="8"/>
        </w:num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Se ha creado </w:t>
      </w:r>
      <w:r w:rsidR="0054303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desde la SDHT </w:t>
      </w:r>
      <w:r w:rsidR="00157F85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dur</w:t>
      </w:r>
      <w:r w:rsidR="004E646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ante este año</w:t>
      </w:r>
      <w:r w:rsidR="0054303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,</w:t>
      </w:r>
      <w:r w:rsidR="004E646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157F85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una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EB557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política pública del Sector Há</w:t>
      </w:r>
      <w:r w:rsidR="004E646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bitat, </w:t>
      </w:r>
      <w:r w:rsidR="00157F85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identificando diferentes grupos poblacionales </w:t>
      </w:r>
      <w:r w:rsidR="004E646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teniendo en cuenta las nec</w:t>
      </w:r>
      <w:r w:rsidR="0054303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esidades propias de cada grupo e impactar favorablemente a las </w:t>
      </w:r>
      <w:r w:rsidR="0094716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comunidades de la ciudad.</w:t>
      </w:r>
    </w:p>
    <w:p w14:paraId="7E65FF97" w14:textId="6C6E30C1" w:rsidR="00E903F2" w:rsidRPr="00E903F2" w:rsidRDefault="004E646A" w:rsidP="00E903F2">
      <w:pPr>
        <w:pStyle w:val="Prrafodelista"/>
        <w:numPr>
          <w:ilvl w:val="0"/>
          <w:numId w:val="8"/>
        </w:num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Se resalta la importancia de que exista una corresponsabilidad </w:t>
      </w:r>
      <w:r w:rsidR="0054303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colectiva 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frente a las acciones que se r</w:t>
      </w:r>
      <w:r w:rsidR="0054303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ealicen, 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donde </w:t>
      </w:r>
      <w:r w:rsidR="0054303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haya participación de la comunidad y de las entidades, con una comunicación en doble</w:t>
      </w:r>
      <w:r w:rsidR="00E903F2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vía y donde se evidencie que haya</w:t>
      </w:r>
      <w:r w:rsidR="00E903F2" w:rsidRPr="00E903F2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derechos y deberes de la ciudadanía.</w:t>
      </w:r>
    </w:p>
    <w:p w14:paraId="6DD1C8ED" w14:textId="6EC47227" w:rsidR="00960A6F" w:rsidRDefault="00960A6F" w:rsidP="00F3019C">
      <w:pPr>
        <w:pStyle w:val="Prrafodelista"/>
        <w:numPr>
          <w:ilvl w:val="0"/>
          <w:numId w:val="8"/>
        </w:num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 w:rsidRPr="00F3019C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El tema abordado está en consonancia con los retos futuros planteados en el </w:t>
      </w:r>
      <w:r w:rsidR="00EA589A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Sector Hábitat</w:t>
      </w:r>
      <w:r w:rsidR="00FC4366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.</w:t>
      </w:r>
    </w:p>
    <w:p w14:paraId="5C9B59AD" w14:textId="77777777" w:rsidR="00F3019C" w:rsidRPr="00CB1CB2" w:rsidRDefault="00F3019C" w:rsidP="00CB1CB2">
      <w:pPr>
        <w:adjustRightInd w:val="0"/>
        <w:spacing w:after="240" w:line="360" w:lineRule="auto"/>
        <w:ind w:left="360"/>
        <w:jc w:val="both"/>
        <w:rPr>
          <w:rFonts w:ascii="Times Roman" w:eastAsiaTheme="minorHAnsi" w:hAnsi="Times Roman" w:cs="Times Roman"/>
          <w:color w:val="000000"/>
          <w:sz w:val="24"/>
          <w:szCs w:val="24"/>
          <w:lang w:eastAsia="en-US" w:bidi="ar-SA"/>
        </w:rPr>
      </w:pPr>
    </w:p>
    <w:p w14:paraId="5576B7E7" w14:textId="77777777" w:rsidR="00D9710D" w:rsidRPr="00D7260B" w:rsidRDefault="00D9710D" w:rsidP="0064777E">
      <w:pPr>
        <w:pStyle w:val="Ttulo1"/>
        <w:ind w:left="2648" w:right="2634"/>
        <w:jc w:val="center"/>
        <w:rPr>
          <w:rFonts w:ascii="Arial" w:hAnsi="Arial" w:cs="Arial"/>
          <w:sz w:val="24"/>
          <w:szCs w:val="24"/>
        </w:rPr>
      </w:pPr>
    </w:p>
    <w:p w14:paraId="3B1075E5" w14:textId="77777777" w:rsidR="00960A6F" w:rsidRPr="00D7260B" w:rsidRDefault="00960A6F" w:rsidP="00960A6F">
      <w:pPr>
        <w:numPr>
          <w:ilvl w:val="0"/>
          <w:numId w:val="7"/>
        </w:numPr>
        <w:tabs>
          <w:tab w:val="left" w:pos="220"/>
          <w:tab w:val="left" w:pos="720"/>
        </w:tabs>
        <w:adjustRightInd w:val="0"/>
        <w:spacing w:after="426" w:line="480" w:lineRule="atLeast"/>
        <w:ind w:hanging="720"/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</w:pPr>
      <w:r w:rsidRPr="00D7260B"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  <w:t>AGRADECIMIENTOS  </w:t>
      </w:r>
    </w:p>
    <w:p w14:paraId="4CCD0792" w14:textId="41EEB50F" w:rsidR="007A7A7A" w:rsidRPr="001474B1" w:rsidRDefault="00DA6E0E" w:rsidP="007A7A7A">
      <w:pPr>
        <w:adjustRightInd w:val="0"/>
        <w:spacing w:after="240" w:line="360" w:lineRule="auto"/>
        <w:jc w:val="both"/>
        <w:rPr>
          <w:rFonts w:ascii="Times Roman" w:eastAsiaTheme="minorHAnsi" w:hAnsi="Times Roman" w:cs="Times Roman"/>
          <w:color w:val="000000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Agradecimiento</w:t>
      </w:r>
      <w:r w:rsidR="00960A6F" w:rsidRPr="00960A6F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a t</w:t>
      </w:r>
      <w:r w:rsidR="00817244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odas las personas que participaron al </w:t>
      </w:r>
      <w:r w:rsidR="00960A6F" w:rsidRPr="00817244">
        <w:rPr>
          <w:rFonts w:ascii="Arial" w:eastAsiaTheme="minorHAnsi" w:hAnsi="Arial" w:cs="Arial"/>
          <w:iCs/>
          <w:color w:val="000000"/>
          <w:sz w:val="24"/>
          <w:szCs w:val="24"/>
          <w:lang w:eastAsia="en-US" w:bidi="ar-SA"/>
        </w:rPr>
        <w:t>evento</w:t>
      </w:r>
      <w:r w:rsidR="00960A6F" w:rsidRPr="00960A6F">
        <w:rPr>
          <w:rFonts w:ascii="Arial" w:eastAsiaTheme="minorHAnsi" w:hAnsi="Arial" w:cs="Arial"/>
          <w:i/>
          <w:iCs/>
          <w:color w:val="000000"/>
          <w:sz w:val="24"/>
          <w:szCs w:val="24"/>
          <w:lang w:eastAsia="en-US" w:bidi="ar-SA"/>
        </w:rPr>
        <w:t xml:space="preserve">, </w:t>
      </w:r>
      <w:r w:rsidR="00960A6F" w:rsidRPr="00960A6F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mostrando su interés por la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s</w:t>
      </w:r>
      <w:r w:rsidR="00960A6F" w:rsidRPr="00960A6F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temática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s y aportando en la ponencia principal, la mesa de diálogo y en el Facebook Live, </w:t>
      </w:r>
      <w:r w:rsidR="00960A6F" w:rsidRPr="00960A6F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con sus pr</w:t>
      </w:r>
      <w:r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eguntas y reflexiones. A</w:t>
      </w:r>
      <w:r w:rsidR="00960A6F" w:rsidRPr="00960A6F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gradecimiento especial a la</w:t>
      </w:r>
      <w:r w:rsidR="00803377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s Entidades presentes y a los representantes de los Grupos Vocales</w:t>
      </w:r>
      <w:r w:rsidR="00960A6F" w:rsidRPr="00960A6F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,</w:t>
      </w:r>
      <w:r w:rsidR="001474B1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que a través de su participación</w:t>
      </w:r>
      <w:r w:rsidR="00960A6F" w:rsidRPr="00960A6F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</w:t>
      </w:r>
      <w:r w:rsidR="001474B1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activa </w:t>
      </w:r>
      <w:r w:rsidR="00960A6F" w:rsidRPr="00960A6F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ha</w:t>
      </w:r>
      <w:r w:rsidR="001474B1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n</w:t>
      </w:r>
      <w:r w:rsidR="00960A6F" w:rsidRPr="00960A6F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hecho posible el desarrollo del </w:t>
      </w:r>
      <w:r w:rsidR="00960A6F" w:rsidRPr="00960A6F">
        <w:rPr>
          <w:rFonts w:ascii="Arial" w:eastAsiaTheme="minorHAnsi" w:hAnsi="Arial" w:cs="Arial"/>
          <w:i/>
          <w:iCs/>
          <w:color w:val="000000"/>
          <w:sz w:val="24"/>
          <w:szCs w:val="24"/>
          <w:lang w:eastAsia="en-US" w:bidi="ar-SA"/>
        </w:rPr>
        <w:t>evento</w:t>
      </w:r>
      <w:r w:rsidR="00960A6F" w:rsidRPr="00960A6F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, así como nuestro agradecimiento a las entidades que han participado compartiendo sus conocimiento</w:t>
      </w:r>
      <w:r w:rsidR="00C66FDB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>s y experiencias</w:t>
      </w:r>
      <w:r w:rsidR="00280D0E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que han sido</w:t>
      </w:r>
      <w:r w:rsidR="00C66FDB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las siguientes</w:t>
      </w:r>
      <w:r w:rsidR="00280D0E"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  <w:t xml:space="preserve"> : </w:t>
      </w:r>
    </w:p>
    <w:p w14:paraId="4636F5FD" w14:textId="77777777" w:rsidR="001474B1" w:rsidRDefault="00280D0E" w:rsidP="001474B1">
      <w:pPr>
        <w:adjustRightInd w:val="0"/>
        <w:spacing w:after="240" w:line="360" w:lineRule="auto"/>
        <w:jc w:val="both"/>
        <w:rPr>
          <w:rFonts w:ascii="Arial" w:hAnsi="Arial" w:cs="Arial"/>
          <w:sz w:val="24"/>
          <w:szCs w:val="24"/>
        </w:rPr>
      </w:pPr>
      <w:r w:rsidRPr="007A7A7A">
        <w:rPr>
          <w:rFonts w:ascii="Arial" w:hAnsi="Arial" w:cs="Arial"/>
          <w:sz w:val="24"/>
          <w:szCs w:val="24"/>
        </w:rPr>
        <w:lastRenderedPageBreak/>
        <w:t>Superintendencia de Servicios Públicos Domiciliarios</w:t>
      </w:r>
    </w:p>
    <w:p w14:paraId="3114E817" w14:textId="4587CDF7" w:rsidR="00C66FDB" w:rsidRPr="001474B1" w:rsidRDefault="00C66FDB" w:rsidP="001474B1">
      <w:pPr>
        <w:adjustRightInd w:val="0"/>
        <w:spacing w:after="240" w:line="36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eastAsia="en-US" w:bidi="ar-SA"/>
        </w:rPr>
      </w:pPr>
      <w:r w:rsidRPr="001474B1">
        <w:rPr>
          <w:rFonts w:ascii="Arial" w:hAnsi="Arial" w:cs="Arial"/>
          <w:sz w:val="24"/>
          <w:szCs w:val="24"/>
        </w:rPr>
        <w:t xml:space="preserve">Empresa de Acueducto de Bogotá </w:t>
      </w:r>
    </w:p>
    <w:p w14:paraId="3B43D8E3" w14:textId="34E45854" w:rsidR="00F3019C" w:rsidRPr="00280D0E" w:rsidRDefault="00F3019C" w:rsidP="00C66FDB">
      <w:pPr>
        <w:pStyle w:val="Ttulo1"/>
        <w:spacing w:line="360" w:lineRule="auto"/>
        <w:ind w:left="0" w:right="1547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Caja de Vivienda Popular</w:t>
      </w:r>
    </w:p>
    <w:p w14:paraId="05F55B85" w14:textId="77777777" w:rsidR="001474B1" w:rsidRDefault="001474B1" w:rsidP="00C66FDB">
      <w:pPr>
        <w:pStyle w:val="Ttulo1"/>
        <w:spacing w:line="360" w:lineRule="auto"/>
        <w:ind w:left="0" w:right="1547"/>
        <w:rPr>
          <w:rFonts w:ascii="Arial" w:hAnsi="Arial" w:cs="Arial"/>
          <w:b w:val="0"/>
          <w:sz w:val="24"/>
          <w:szCs w:val="24"/>
        </w:rPr>
      </w:pPr>
    </w:p>
    <w:p w14:paraId="38611808" w14:textId="2706E4B6" w:rsidR="00280D0E" w:rsidRDefault="00280D0E" w:rsidP="00C66FDB">
      <w:pPr>
        <w:pStyle w:val="Ttulo1"/>
        <w:spacing w:line="360" w:lineRule="auto"/>
        <w:ind w:left="0" w:right="1547"/>
        <w:rPr>
          <w:rFonts w:ascii="Arial" w:hAnsi="Arial" w:cs="Arial"/>
          <w:b w:val="0"/>
          <w:sz w:val="24"/>
          <w:szCs w:val="24"/>
        </w:rPr>
      </w:pPr>
      <w:r w:rsidRPr="00280D0E">
        <w:rPr>
          <w:rFonts w:ascii="Arial" w:hAnsi="Arial" w:cs="Arial"/>
          <w:b w:val="0"/>
          <w:sz w:val="24"/>
          <w:szCs w:val="24"/>
        </w:rPr>
        <w:t>UAESP-Unidad Especial de Servicios Públicos</w:t>
      </w:r>
    </w:p>
    <w:p w14:paraId="4E80ED36" w14:textId="43191B51" w:rsidR="00EE5551" w:rsidRDefault="00EE5551" w:rsidP="00C66FDB">
      <w:pPr>
        <w:pStyle w:val="Ttulo1"/>
        <w:spacing w:line="360" w:lineRule="auto"/>
        <w:ind w:left="0" w:right="1547"/>
        <w:rPr>
          <w:rFonts w:ascii="Arial" w:hAnsi="Arial" w:cs="Arial"/>
          <w:b w:val="0"/>
          <w:sz w:val="24"/>
          <w:szCs w:val="24"/>
        </w:rPr>
      </w:pPr>
    </w:p>
    <w:p w14:paraId="3539BF14" w14:textId="69CA006C" w:rsidR="00EE5551" w:rsidRPr="00EE5551" w:rsidRDefault="00EE5551" w:rsidP="00C66FDB">
      <w:pPr>
        <w:pStyle w:val="Ttulo1"/>
        <w:spacing w:line="360" w:lineRule="auto"/>
        <w:ind w:left="0" w:right="1547"/>
        <w:rPr>
          <w:rFonts w:ascii="Arial" w:hAnsi="Arial" w:cs="Arial"/>
          <w:b w:val="0"/>
          <w:color w:val="FF0000"/>
          <w:sz w:val="24"/>
          <w:szCs w:val="24"/>
        </w:rPr>
      </w:pPr>
      <w:r w:rsidRPr="00EE5551">
        <w:rPr>
          <w:rFonts w:ascii="Arial" w:hAnsi="Arial" w:cs="Arial"/>
          <w:b w:val="0"/>
          <w:color w:val="FF0000"/>
          <w:sz w:val="24"/>
          <w:szCs w:val="24"/>
        </w:rPr>
        <w:t>ERU</w:t>
      </w:r>
    </w:p>
    <w:p w14:paraId="30C4A82D" w14:textId="77777777" w:rsidR="001474B1" w:rsidRDefault="001474B1" w:rsidP="007A7A7A">
      <w:pPr>
        <w:pStyle w:val="Ttulo1"/>
        <w:spacing w:line="360" w:lineRule="auto"/>
        <w:ind w:left="0" w:right="1547"/>
        <w:rPr>
          <w:rFonts w:ascii="Arial" w:hAnsi="Arial" w:cs="Arial"/>
          <w:b w:val="0"/>
          <w:sz w:val="24"/>
          <w:szCs w:val="24"/>
        </w:rPr>
      </w:pPr>
    </w:p>
    <w:p w14:paraId="7B1BBA1B" w14:textId="0166F7B5" w:rsidR="00C66FDB" w:rsidRDefault="00280D0E" w:rsidP="007A7A7A">
      <w:pPr>
        <w:pStyle w:val="Ttulo1"/>
        <w:spacing w:line="360" w:lineRule="auto"/>
        <w:ind w:left="0" w:right="1547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Secretaría Distrital del Hábitat</w:t>
      </w:r>
    </w:p>
    <w:p w14:paraId="0AA37172" w14:textId="77777777" w:rsidR="00F3019C" w:rsidRDefault="00F3019C" w:rsidP="007A7A7A">
      <w:pPr>
        <w:pStyle w:val="Ttulo1"/>
        <w:spacing w:line="360" w:lineRule="auto"/>
        <w:ind w:left="0" w:right="1547"/>
        <w:rPr>
          <w:rFonts w:ascii="Arial" w:hAnsi="Arial" w:cs="Arial"/>
          <w:b w:val="0"/>
          <w:sz w:val="24"/>
          <w:szCs w:val="24"/>
        </w:rPr>
      </w:pPr>
    </w:p>
    <w:p w14:paraId="4E9F8A83" w14:textId="77777777" w:rsidR="00C46F0C" w:rsidRDefault="00C46F0C" w:rsidP="007A7A7A">
      <w:pPr>
        <w:pStyle w:val="Ttulo1"/>
        <w:spacing w:line="360" w:lineRule="auto"/>
        <w:ind w:left="0" w:right="1547"/>
        <w:rPr>
          <w:rFonts w:ascii="Arial" w:hAnsi="Arial" w:cs="Arial"/>
          <w:b w:val="0"/>
          <w:sz w:val="24"/>
          <w:szCs w:val="24"/>
        </w:rPr>
      </w:pPr>
    </w:p>
    <w:p w14:paraId="5991AA8A" w14:textId="77777777" w:rsidR="00C46F0C" w:rsidRDefault="00C46F0C" w:rsidP="007A7A7A">
      <w:pPr>
        <w:pStyle w:val="Ttulo1"/>
        <w:spacing w:line="360" w:lineRule="auto"/>
        <w:ind w:left="0" w:right="1547"/>
        <w:rPr>
          <w:rFonts w:ascii="Arial" w:hAnsi="Arial" w:cs="Arial"/>
          <w:b w:val="0"/>
          <w:sz w:val="24"/>
          <w:szCs w:val="24"/>
        </w:rPr>
      </w:pPr>
    </w:p>
    <w:p w14:paraId="0187AA03" w14:textId="175C42DF" w:rsidR="00960A6F" w:rsidRPr="00D7260B" w:rsidRDefault="00B058A5" w:rsidP="00960A6F">
      <w:pPr>
        <w:numPr>
          <w:ilvl w:val="0"/>
          <w:numId w:val="7"/>
        </w:numPr>
        <w:tabs>
          <w:tab w:val="left" w:pos="220"/>
          <w:tab w:val="left" w:pos="720"/>
        </w:tabs>
        <w:adjustRightInd w:val="0"/>
        <w:spacing w:after="426" w:line="480" w:lineRule="atLeast"/>
        <w:ind w:hanging="720"/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</w:pPr>
      <w:r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  <w:t>A</w:t>
      </w:r>
      <w:r w:rsidR="00960A6F" w:rsidRPr="00D7260B">
        <w:rPr>
          <w:rFonts w:ascii="Arial" w:eastAsiaTheme="minorHAnsi" w:hAnsi="Arial" w:cs="Arial"/>
          <w:b/>
          <w:bCs/>
          <w:color w:val="000000" w:themeColor="text1"/>
          <w:sz w:val="24"/>
          <w:szCs w:val="24"/>
          <w:lang w:eastAsia="en-US" w:bidi="ar-SA"/>
        </w:rPr>
        <w:t>NEXOS  </w:t>
      </w:r>
    </w:p>
    <w:p w14:paraId="4679F95A" w14:textId="7FF6E479" w:rsidR="00D9710D" w:rsidRPr="00960A6F" w:rsidRDefault="00960A6F" w:rsidP="00960A6F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  <w:r w:rsidRPr="00960A6F">
        <w:rPr>
          <w:rFonts w:ascii="Arial" w:hAnsi="Arial" w:cs="Arial"/>
          <w:sz w:val="24"/>
          <w:szCs w:val="24"/>
          <w:u w:val="single"/>
        </w:rPr>
        <w:t xml:space="preserve">Anexo 1 </w:t>
      </w:r>
    </w:p>
    <w:p w14:paraId="505FC2C4" w14:textId="77777777" w:rsidR="00D9710D" w:rsidRPr="00D7260B" w:rsidRDefault="00D9710D" w:rsidP="0064777E">
      <w:pPr>
        <w:pStyle w:val="Ttulo1"/>
        <w:ind w:left="2648" w:right="2634"/>
        <w:jc w:val="center"/>
        <w:rPr>
          <w:rFonts w:ascii="Arial" w:hAnsi="Arial" w:cs="Arial"/>
          <w:sz w:val="24"/>
          <w:szCs w:val="24"/>
        </w:rPr>
      </w:pPr>
    </w:p>
    <w:p w14:paraId="04BFC794" w14:textId="36642C98" w:rsidR="00D9710D" w:rsidRPr="00C66FDB" w:rsidRDefault="00960A6F" w:rsidP="00AA51C1">
      <w:pPr>
        <w:pStyle w:val="Ttulo1"/>
        <w:spacing w:line="360" w:lineRule="auto"/>
        <w:ind w:right="2634"/>
        <w:jc w:val="both"/>
        <w:rPr>
          <w:rFonts w:ascii="Arial" w:hAnsi="Arial" w:cs="Arial"/>
          <w:sz w:val="24"/>
          <w:szCs w:val="24"/>
        </w:rPr>
      </w:pPr>
      <w:r w:rsidRPr="00C66FDB">
        <w:rPr>
          <w:rFonts w:ascii="Arial" w:hAnsi="Arial" w:cs="Arial"/>
          <w:sz w:val="24"/>
          <w:szCs w:val="24"/>
        </w:rPr>
        <w:t>Agenda de Evento</w:t>
      </w:r>
    </w:p>
    <w:p w14:paraId="3F568B1F" w14:textId="77777777" w:rsidR="00960A6F" w:rsidRPr="00C66FDB" w:rsidRDefault="00960A6F" w:rsidP="00AA51C1">
      <w:pPr>
        <w:pStyle w:val="Textoindependiente"/>
        <w:spacing w:before="9" w:line="360" w:lineRule="auto"/>
        <w:jc w:val="both"/>
        <w:rPr>
          <w:rFonts w:ascii="Arial" w:hAnsi="Arial" w:cs="Arial"/>
          <w:b/>
        </w:rPr>
      </w:pPr>
    </w:p>
    <w:p w14:paraId="7623EBF7" w14:textId="1A1746CE" w:rsidR="00960A6F" w:rsidRPr="00C66FDB" w:rsidRDefault="006B1D98" w:rsidP="00AA51C1">
      <w:pPr>
        <w:pStyle w:val="Prrafodelista"/>
        <w:tabs>
          <w:tab w:val="left" w:pos="841"/>
          <w:tab w:val="left" w:pos="842"/>
        </w:tabs>
        <w:spacing w:line="360" w:lineRule="auto"/>
        <w:ind w:right="106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7:</w:t>
      </w:r>
      <w:r w:rsidR="00B9101E" w:rsidRPr="00C66FDB">
        <w:rPr>
          <w:rFonts w:ascii="Arial" w:hAnsi="Arial" w:cs="Arial"/>
          <w:sz w:val="24"/>
          <w:szCs w:val="24"/>
        </w:rPr>
        <w:t xml:space="preserve">00 </w:t>
      </w:r>
      <w:r>
        <w:rPr>
          <w:rFonts w:ascii="Arial" w:hAnsi="Arial" w:cs="Arial"/>
          <w:sz w:val="24"/>
          <w:szCs w:val="24"/>
        </w:rPr>
        <w:t xml:space="preserve"> </w:t>
      </w:r>
      <w:r w:rsidR="00B9101E" w:rsidRPr="00C66FDB">
        <w:rPr>
          <w:rFonts w:ascii="Arial" w:hAnsi="Arial" w:cs="Arial"/>
          <w:sz w:val="24"/>
          <w:szCs w:val="24"/>
        </w:rPr>
        <w:t xml:space="preserve">am </w:t>
      </w:r>
      <w:r w:rsidR="00B9101E" w:rsidRPr="00C66FDB">
        <w:rPr>
          <w:rFonts w:ascii="Arial" w:hAnsi="Arial" w:cs="Arial"/>
          <w:sz w:val="24"/>
          <w:szCs w:val="24"/>
        </w:rPr>
        <w:tab/>
        <w:t>D</w:t>
      </w:r>
      <w:r w:rsidR="00960A6F" w:rsidRPr="00C66FDB">
        <w:rPr>
          <w:rFonts w:ascii="Arial" w:hAnsi="Arial" w:cs="Arial"/>
          <w:sz w:val="24"/>
          <w:szCs w:val="24"/>
        </w:rPr>
        <w:t>istribución y ubicación de los equipos de trabajo de acuerdo con las actividades a realizar. (inscripción, ubicación en el auditorio y otros)</w:t>
      </w:r>
    </w:p>
    <w:p w14:paraId="5B205C6A" w14:textId="0A0413F2" w:rsidR="00960A6F" w:rsidRPr="00C66FDB" w:rsidRDefault="00960A6F" w:rsidP="00AA51C1">
      <w:pPr>
        <w:pStyle w:val="Prrafodelista"/>
        <w:tabs>
          <w:tab w:val="left" w:pos="841"/>
          <w:tab w:val="left" w:pos="842"/>
        </w:tabs>
        <w:spacing w:line="360" w:lineRule="auto"/>
        <w:ind w:right="106" w:firstLine="0"/>
        <w:jc w:val="both"/>
        <w:rPr>
          <w:rFonts w:ascii="Arial" w:hAnsi="Arial" w:cs="Arial"/>
          <w:sz w:val="24"/>
          <w:szCs w:val="24"/>
        </w:rPr>
      </w:pPr>
      <w:r w:rsidRPr="00C66FDB">
        <w:rPr>
          <w:rFonts w:ascii="Arial" w:hAnsi="Arial" w:cs="Arial"/>
          <w:sz w:val="24"/>
          <w:szCs w:val="24"/>
        </w:rPr>
        <w:t xml:space="preserve">7:30 </w:t>
      </w:r>
      <w:r w:rsidR="006B1D98">
        <w:rPr>
          <w:rFonts w:ascii="Arial" w:hAnsi="Arial" w:cs="Arial"/>
          <w:sz w:val="24"/>
          <w:szCs w:val="24"/>
        </w:rPr>
        <w:t xml:space="preserve"> </w:t>
      </w:r>
      <w:r w:rsidRPr="00C66FDB">
        <w:rPr>
          <w:rFonts w:ascii="Arial" w:hAnsi="Arial" w:cs="Arial"/>
          <w:sz w:val="24"/>
          <w:szCs w:val="24"/>
        </w:rPr>
        <w:t xml:space="preserve">am </w:t>
      </w:r>
      <w:r w:rsidR="00B9101E" w:rsidRPr="00C66FDB">
        <w:rPr>
          <w:rFonts w:ascii="Arial" w:hAnsi="Arial" w:cs="Arial"/>
          <w:sz w:val="24"/>
          <w:szCs w:val="24"/>
        </w:rPr>
        <w:tab/>
      </w:r>
      <w:r w:rsidRPr="00C66FDB">
        <w:rPr>
          <w:rFonts w:ascii="Arial" w:hAnsi="Arial" w:cs="Arial"/>
          <w:sz w:val="24"/>
          <w:szCs w:val="24"/>
        </w:rPr>
        <w:t>Registro de Asistentes</w:t>
      </w:r>
      <w:r w:rsidRPr="00C66FDB">
        <w:rPr>
          <w:rFonts w:ascii="Arial" w:hAnsi="Arial" w:cs="Arial"/>
          <w:b/>
          <w:sz w:val="24"/>
          <w:szCs w:val="24"/>
        </w:rPr>
        <w:t xml:space="preserve">. </w:t>
      </w:r>
    </w:p>
    <w:p w14:paraId="038627C0" w14:textId="597DECDA" w:rsidR="00960A6F" w:rsidRPr="00C66FDB" w:rsidRDefault="00960A6F" w:rsidP="00AA51C1">
      <w:pPr>
        <w:pStyle w:val="Prrafodelista"/>
        <w:tabs>
          <w:tab w:val="left" w:pos="841"/>
          <w:tab w:val="left" w:pos="842"/>
        </w:tabs>
        <w:spacing w:line="360" w:lineRule="auto"/>
        <w:ind w:right="106" w:firstLine="0"/>
        <w:jc w:val="both"/>
        <w:rPr>
          <w:rFonts w:ascii="Arial" w:hAnsi="Arial" w:cs="Arial"/>
          <w:sz w:val="24"/>
          <w:szCs w:val="24"/>
        </w:rPr>
      </w:pPr>
      <w:r w:rsidRPr="00C66FDB">
        <w:rPr>
          <w:rFonts w:ascii="Arial" w:hAnsi="Arial" w:cs="Arial"/>
          <w:sz w:val="24"/>
          <w:szCs w:val="24"/>
        </w:rPr>
        <w:t xml:space="preserve">8:00 </w:t>
      </w:r>
      <w:r w:rsidR="006B1D98">
        <w:rPr>
          <w:rFonts w:ascii="Arial" w:hAnsi="Arial" w:cs="Arial"/>
          <w:sz w:val="24"/>
          <w:szCs w:val="24"/>
        </w:rPr>
        <w:t xml:space="preserve"> </w:t>
      </w:r>
      <w:r w:rsidRPr="00C66FDB">
        <w:rPr>
          <w:rFonts w:ascii="Arial" w:hAnsi="Arial" w:cs="Arial"/>
          <w:sz w:val="24"/>
          <w:szCs w:val="24"/>
        </w:rPr>
        <w:t>am</w:t>
      </w:r>
      <w:r w:rsidR="00B9101E" w:rsidRPr="00C66FDB">
        <w:rPr>
          <w:rFonts w:ascii="Arial" w:hAnsi="Arial" w:cs="Arial"/>
          <w:sz w:val="24"/>
          <w:szCs w:val="24"/>
        </w:rPr>
        <w:tab/>
      </w:r>
      <w:r w:rsidRPr="00C66FDB">
        <w:rPr>
          <w:rFonts w:ascii="Arial" w:hAnsi="Arial" w:cs="Arial"/>
          <w:sz w:val="24"/>
          <w:szCs w:val="24"/>
        </w:rPr>
        <w:t xml:space="preserve"> Instalación y apertura del evento por parte de SDHT Dra. </w:t>
      </w:r>
      <w:r w:rsidR="00DA6E0E" w:rsidRPr="00C66FDB">
        <w:rPr>
          <w:rFonts w:ascii="Arial" w:hAnsi="Arial" w:cs="Arial"/>
          <w:sz w:val="24"/>
          <w:szCs w:val="24"/>
        </w:rPr>
        <w:t xml:space="preserve"> </w:t>
      </w:r>
      <w:r w:rsidRPr="00C66FDB">
        <w:rPr>
          <w:rFonts w:ascii="Arial" w:hAnsi="Arial" w:cs="Arial"/>
          <w:sz w:val="24"/>
          <w:szCs w:val="24"/>
        </w:rPr>
        <w:t>Diana Torres.</w:t>
      </w:r>
    </w:p>
    <w:p w14:paraId="4CAFB10A" w14:textId="4EF43B0A" w:rsidR="00960A6F" w:rsidRPr="00C66FDB" w:rsidRDefault="00960A6F" w:rsidP="00AA51C1">
      <w:pPr>
        <w:pStyle w:val="Prrafodelista"/>
        <w:tabs>
          <w:tab w:val="left" w:pos="841"/>
          <w:tab w:val="left" w:pos="842"/>
        </w:tabs>
        <w:spacing w:line="360" w:lineRule="auto"/>
        <w:ind w:right="106" w:firstLine="0"/>
        <w:jc w:val="both"/>
        <w:rPr>
          <w:rFonts w:ascii="Arial" w:hAnsi="Arial" w:cs="Arial"/>
          <w:sz w:val="24"/>
          <w:szCs w:val="24"/>
        </w:rPr>
      </w:pPr>
      <w:r w:rsidRPr="00C66FDB">
        <w:rPr>
          <w:rFonts w:ascii="Arial" w:hAnsi="Arial" w:cs="Arial"/>
          <w:sz w:val="24"/>
          <w:szCs w:val="24"/>
        </w:rPr>
        <w:t xml:space="preserve">8:30 </w:t>
      </w:r>
      <w:r w:rsidR="006B1D98">
        <w:rPr>
          <w:rFonts w:ascii="Arial" w:hAnsi="Arial" w:cs="Arial"/>
          <w:sz w:val="24"/>
          <w:szCs w:val="24"/>
        </w:rPr>
        <w:t xml:space="preserve"> </w:t>
      </w:r>
      <w:r w:rsidRPr="00C66FDB">
        <w:rPr>
          <w:rFonts w:ascii="Arial" w:hAnsi="Arial" w:cs="Arial"/>
          <w:sz w:val="24"/>
          <w:szCs w:val="24"/>
        </w:rPr>
        <w:t xml:space="preserve">am </w:t>
      </w:r>
      <w:r w:rsidR="00B9101E" w:rsidRPr="00C66FDB">
        <w:rPr>
          <w:rFonts w:ascii="Arial" w:hAnsi="Arial" w:cs="Arial"/>
          <w:sz w:val="24"/>
          <w:szCs w:val="24"/>
        </w:rPr>
        <w:tab/>
      </w:r>
      <w:r w:rsidRPr="00C66FDB">
        <w:rPr>
          <w:rFonts w:ascii="Arial" w:hAnsi="Arial" w:cs="Arial"/>
          <w:sz w:val="24"/>
          <w:szCs w:val="24"/>
        </w:rPr>
        <w:t>Ponencia Principa</w:t>
      </w:r>
      <w:r w:rsidR="00B9101E" w:rsidRPr="00C66FDB">
        <w:rPr>
          <w:rFonts w:ascii="Arial" w:hAnsi="Arial" w:cs="Arial"/>
          <w:sz w:val="24"/>
          <w:szCs w:val="24"/>
        </w:rPr>
        <w:t>l Andrea Cárdenas Docente U. Nacional</w:t>
      </w:r>
    </w:p>
    <w:p w14:paraId="0B27A0A2" w14:textId="0A89D24B" w:rsidR="00960A6F" w:rsidRPr="00C66FDB" w:rsidRDefault="00960A6F" w:rsidP="00AA51C1">
      <w:pPr>
        <w:pStyle w:val="Prrafodelista"/>
        <w:tabs>
          <w:tab w:val="left" w:pos="841"/>
          <w:tab w:val="left" w:pos="842"/>
        </w:tabs>
        <w:spacing w:line="360" w:lineRule="auto"/>
        <w:ind w:right="106" w:firstLine="0"/>
        <w:jc w:val="both"/>
        <w:rPr>
          <w:rFonts w:ascii="Arial" w:hAnsi="Arial" w:cs="Arial"/>
          <w:sz w:val="24"/>
          <w:szCs w:val="24"/>
          <w:lang w:val="es-CO"/>
        </w:rPr>
      </w:pPr>
      <w:r w:rsidRPr="00C66FDB">
        <w:rPr>
          <w:rFonts w:ascii="Arial" w:hAnsi="Arial" w:cs="Arial"/>
          <w:sz w:val="24"/>
          <w:szCs w:val="24"/>
        </w:rPr>
        <w:t xml:space="preserve">9:00 </w:t>
      </w:r>
      <w:r w:rsidR="006B1D98">
        <w:rPr>
          <w:rFonts w:ascii="Arial" w:hAnsi="Arial" w:cs="Arial"/>
          <w:sz w:val="24"/>
          <w:szCs w:val="24"/>
        </w:rPr>
        <w:t xml:space="preserve"> </w:t>
      </w:r>
      <w:r w:rsidRPr="00C66FDB">
        <w:rPr>
          <w:rFonts w:ascii="Arial" w:hAnsi="Arial" w:cs="Arial"/>
          <w:sz w:val="24"/>
          <w:szCs w:val="24"/>
        </w:rPr>
        <w:t xml:space="preserve">am </w:t>
      </w:r>
      <w:r w:rsidR="00B9101E" w:rsidRPr="00C66FDB">
        <w:rPr>
          <w:rFonts w:ascii="Arial" w:hAnsi="Arial" w:cs="Arial"/>
          <w:sz w:val="24"/>
          <w:szCs w:val="24"/>
        </w:rPr>
        <w:tab/>
      </w:r>
      <w:r w:rsidRPr="00C66FDB">
        <w:rPr>
          <w:rFonts w:ascii="Arial" w:hAnsi="Arial" w:cs="Arial"/>
          <w:sz w:val="24"/>
          <w:szCs w:val="24"/>
        </w:rPr>
        <w:t>Mesa de Diálogo.   Modera Carlos Mora (EAAB)</w:t>
      </w:r>
    </w:p>
    <w:p w14:paraId="0A4A0BB8" w14:textId="6DED8D9B" w:rsidR="00960A6F" w:rsidRPr="00C66FDB" w:rsidRDefault="00960A6F" w:rsidP="00AA51C1">
      <w:pPr>
        <w:pStyle w:val="Prrafodelista"/>
        <w:tabs>
          <w:tab w:val="left" w:pos="841"/>
          <w:tab w:val="left" w:pos="842"/>
        </w:tabs>
        <w:spacing w:line="360" w:lineRule="auto"/>
        <w:ind w:right="106" w:firstLine="0"/>
        <w:jc w:val="both"/>
        <w:rPr>
          <w:rFonts w:ascii="Arial" w:hAnsi="Arial" w:cs="Arial"/>
          <w:sz w:val="24"/>
          <w:szCs w:val="24"/>
        </w:rPr>
      </w:pPr>
      <w:r w:rsidRPr="00C66FDB">
        <w:rPr>
          <w:rFonts w:ascii="Arial" w:hAnsi="Arial" w:cs="Arial"/>
          <w:sz w:val="24"/>
          <w:szCs w:val="24"/>
          <w:lang w:val="es-CO"/>
        </w:rPr>
        <w:t xml:space="preserve">10:30 am </w:t>
      </w:r>
      <w:r w:rsidR="00B9101E" w:rsidRPr="00C66FDB">
        <w:rPr>
          <w:rFonts w:ascii="Arial" w:hAnsi="Arial" w:cs="Arial"/>
          <w:sz w:val="24"/>
          <w:szCs w:val="24"/>
          <w:lang w:val="es-CO"/>
        </w:rPr>
        <w:tab/>
      </w:r>
      <w:r w:rsidRPr="00C66FDB">
        <w:rPr>
          <w:rFonts w:ascii="Arial" w:hAnsi="Arial" w:cs="Arial"/>
          <w:sz w:val="24"/>
          <w:szCs w:val="24"/>
          <w:lang w:val="es-CO"/>
        </w:rPr>
        <w:t xml:space="preserve">Break mesa de café </w:t>
      </w:r>
    </w:p>
    <w:p w14:paraId="55B05368" w14:textId="5F13608B" w:rsidR="00960A6F" w:rsidRPr="00C66FDB" w:rsidRDefault="00960A6F" w:rsidP="00AA51C1">
      <w:pPr>
        <w:pStyle w:val="Prrafodelista"/>
        <w:tabs>
          <w:tab w:val="left" w:pos="841"/>
          <w:tab w:val="left" w:pos="842"/>
        </w:tabs>
        <w:spacing w:line="360" w:lineRule="auto"/>
        <w:ind w:right="106" w:firstLine="0"/>
        <w:jc w:val="both"/>
        <w:rPr>
          <w:rFonts w:ascii="Arial" w:hAnsi="Arial" w:cs="Arial"/>
          <w:sz w:val="24"/>
          <w:szCs w:val="24"/>
          <w:lang w:val="en-US"/>
        </w:rPr>
      </w:pPr>
      <w:r w:rsidRPr="00C66FDB">
        <w:rPr>
          <w:rFonts w:ascii="Arial" w:hAnsi="Arial" w:cs="Arial"/>
          <w:sz w:val="24"/>
          <w:szCs w:val="24"/>
          <w:lang w:val="en-US"/>
        </w:rPr>
        <w:t xml:space="preserve">11:00 </w:t>
      </w:r>
      <w:r w:rsidR="0023095B" w:rsidRPr="00C66FDB">
        <w:rPr>
          <w:rFonts w:ascii="Arial" w:hAnsi="Arial" w:cs="Arial"/>
          <w:sz w:val="24"/>
          <w:szCs w:val="24"/>
          <w:lang w:val="en-US"/>
        </w:rPr>
        <w:t xml:space="preserve">am </w:t>
      </w:r>
      <w:r w:rsidR="0023095B" w:rsidRPr="00C66FDB">
        <w:rPr>
          <w:rFonts w:ascii="Arial" w:hAnsi="Arial" w:cs="Arial"/>
          <w:sz w:val="24"/>
          <w:szCs w:val="24"/>
          <w:lang w:val="en-US"/>
        </w:rPr>
        <w:tab/>
      </w:r>
      <w:r w:rsidR="00B9101E" w:rsidRPr="00C66FDB">
        <w:rPr>
          <w:rFonts w:ascii="Arial" w:hAnsi="Arial" w:cs="Arial"/>
          <w:sz w:val="24"/>
          <w:szCs w:val="24"/>
          <w:lang w:val="en-US"/>
        </w:rPr>
        <w:t xml:space="preserve">Facebook </w:t>
      </w:r>
      <w:r w:rsidRPr="00C66FDB">
        <w:rPr>
          <w:rFonts w:ascii="Arial" w:hAnsi="Arial" w:cs="Arial"/>
          <w:sz w:val="24"/>
          <w:szCs w:val="24"/>
          <w:lang w:val="en-US"/>
        </w:rPr>
        <w:t>Live. “Los Top 5 del Sector”</w:t>
      </w:r>
    </w:p>
    <w:p w14:paraId="687C9425" w14:textId="42419467" w:rsidR="00960A6F" w:rsidRPr="00C66FDB" w:rsidRDefault="00960A6F" w:rsidP="00AA51C1">
      <w:pPr>
        <w:pStyle w:val="Prrafodelista"/>
        <w:tabs>
          <w:tab w:val="left" w:pos="841"/>
          <w:tab w:val="left" w:pos="842"/>
        </w:tabs>
        <w:spacing w:line="360" w:lineRule="auto"/>
        <w:ind w:right="106" w:firstLine="0"/>
        <w:jc w:val="both"/>
        <w:rPr>
          <w:rFonts w:ascii="Arial" w:hAnsi="Arial" w:cs="Arial"/>
          <w:sz w:val="24"/>
          <w:szCs w:val="24"/>
        </w:rPr>
      </w:pPr>
      <w:r w:rsidRPr="00C66FDB">
        <w:rPr>
          <w:rFonts w:ascii="Arial" w:hAnsi="Arial" w:cs="Arial"/>
          <w:sz w:val="24"/>
          <w:szCs w:val="24"/>
        </w:rPr>
        <w:lastRenderedPageBreak/>
        <w:t xml:space="preserve">12:00 </w:t>
      </w:r>
      <w:r w:rsidR="006B1D98">
        <w:rPr>
          <w:rFonts w:ascii="Arial" w:hAnsi="Arial" w:cs="Arial"/>
          <w:sz w:val="24"/>
          <w:szCs w:val="24"/>
        </w:rPr>
        <w:t xml:space="preserve"> </w:t>
      </w:r>
      <w:r w:rsidRPr="00C66FDB">
        <w:rPr>
          <w:rFonts w:ascii="Arial" w:hAnsi="Arial" w:cs="Arial"/>
          <w:sz w:val="24"/>
          <w:szCs w:val="24"/>
        </w:rPr>
        <w:t xml:space="preserve">pm </w:t>
      </w:r>
      <w:r w:rsidR="00B9101E" w:rsidRPr="00C66FDB">
        <w:rPr>
          <w:rFonts w:ascii="Arial" w:hAnsi="Arial" w:cs="Arial"/>
          <w:sz w:val="24"/>
          <w:szCs w:val="24"/>
        </w:rPr>
        <w:tab/>
      </w:r>
      <w:r w:rsidRPr="00C66FDB">
        <w:rPr>
          <w:rFonts w:ascii="Arial" w:hAnsi="Arial" w:cs="Arial"/>
          <w:sz w:val="24"/>
          <w:szCs w:val="24"/>
        </w:rPr>
        <w:t>Cierre.</w:t>
      </w:r>
    </w:p>
    <w:p w14:paraId="0E4C47B4" w14:textId="77777777" w:rsidR="00960A6F" w:rsidRPr="00C860FF" w:rsidRDefault="00960A6F" w:rsidP="00960A6F">
      <w:pPr>
        <w:pStyle w:val="Textoindependiente"/>
        <w:rPr>
          <w:rFonts w:ascii="Arial" w:hAnsi="Arial" w:cs="Arial"/>
        </w:rPr>
      </w:pPr>
    </w:p>
    <w:p w14:paraId="4F8B2A5F" w14:textId="77777777" w:rsidR="00D9710D" w:rsidRDefault="00D9710D" w:rsidP="0064777E">
      <w:pPr>
        <w:pStyle w:val="Ttulo1"/>
        <w:ind w:left="2648" w:right="2634"/>
        <w:jc w:val="center"/>
        <w:rPr>
          <w:rFonts w:ascii="Arial" w:hAnsi="Arial" w:cs="Arial"/>
        </w:rPr>
      </w:pPr>
    </w:p>
    <w:p w14:paraId="688D96DA" w14:textId="77777777" w:rsidR="00C66FDB" w:rsidRDefault="00C66FDB" w:rsidP="0064777E">
      <w:pPr>
        <w:pStyle w:val="Ttulo1"/>
        <w:ind w:left="2648" w:right="2634"/>
        <w:jc w:val="center"/>
        <w:rPr>
          <w:rFonts w:ascii="Arial" w:hAnsi="Arial" w:cs="Arial"/>
        </w:rPr>
      </w:pPr>
    </w:p>
    <w:p w14:paraId="1AE1279A" w14:textId="77777777" w:rsidR="00C66FDB" w:rsidRDefault="00C66FDB" w:rsidP="0064777E">
      <w:pPr>
        <w:pStyle w:val="Ttulo1"/>
        <w:ind w:left="2648" w:right="2634"/>
        <w:jc w:val="center"/>
        <w:rPr>
          <w:rFonts w:ascii="Arial" w:hAnsi="Arial" w:cs="Arial"/>
        </w:rPr>
      </w:pPr>
    </w:p>
    <w:p w14:paraId="58D7420B" w14:textId="77777777" w:rsidR="00C66FDB" w:rsidRDefault="00C66FDB" w:rsidP="00AD0CF2">
      <w:pPr>
        <w:pStyle w:val="Ttulo1"/>
        <w:ind w:left="0" w:right="2634"/>
        <w:rPr>
          <w:rFonts w:ascii="Arial" w:hAnsi="Arial" w:cs="Arial"/>
        </w:rPr>
      </w:pPr>
    </w:p>
    <w:p w14:paraId="550D87B2" w14:textId="77777777" w:rsidR="00C66FDB" w:rsidRDefault="00C66FDB" w:rsidP="0064777E">
      <w:pPr>
        <w:pStyle w:val="Ttulo1"/>
        <w:ind w:left="2648" w:right="2634"/>
        <w:jc w:val="center"/>
        <w:rPr>
          <w:rFonts w:ascii="Arial" w:hAnsi="Arial" w:cs="Arial"/>
        </w:rPr>
      </w:pPr>
    </w:p>
    <w:p w14:paraId="031BA07E" w14:textId="77777777" w:rsidR="00C66FDB" w:rsidRDefault="00C66FDB" w:rsidP="0064777E">
      <w:pPr>
        <w:pStyle w:val="Ttulo1"/>
        <w:ind w:left="2648" w:right="2634"/>
        <w:jc w:val="center"/>
        <w:rPr>
          <w:rFonts w:ascii="Arial" w:hAnsi="Arial" w:cs="Arial"/>
        </w:rPr>
      </w:pPr>
    </w:p>
    <w:p w14:paraId="55E8B9AB" w14:textId="77777777" w:rsidR="00C66FDB" w:rsidRDefault="00C66FDB" w:rsidP="0064777E">
      <w:pPr>
        <w:pStyle w:val="Ttulo1"/>
        <w:ind w:left="2648" w:right="2634"/>
        <w:jc w:val="center"/>
        <w:rPr>
          <w:rFonts w:ascii="Arial" w:hAnsi="Arial" w:cs="Arial"/>
        </w:rPr>
      </w:pPr>
    </w:p>
    <w:p w14:paraId="7C559AAC" w14:textId="77777777" w:rsidR="00C66FDB" w:rsidRDefault="00C66FDB" w:rsidP="002A0279">
      <w:pPr>
        <w:pStyle w:val="Ttulo1"/>
        <w:ind w:left="0" w:right="2634"/>
        <w:rPr>
          <w:rFonts w:ascii="Arial" w:hAnsi="Arial" w:cs="Arial"/>
        </w:rPr>
      </w:pPr>
    </w:p>
    <w:p w14:paraId="2C899BFE" w14:textId="3B9E4F0F" w:rsidR="008944F3" w:rsidRDefault="008944F3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Anexo 2</w:t>
      </w:r>
      <w:r w:rsidRPr="00960A6F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434BC219" w14:textId="77777777" w:rsidR="008944F3" w:rsidRPr="00960A6F" w:rsidRDefault="008944F3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28E56AEF" w14:textId="3F989990" w:rsidR="00D9710D" w:rsidRPr="002A0279" w:rsidRDefault="008944F3" w:rsidP="002A0279">
      <w:pPr>
        <w:pStyle w:val="Ttulo1"/>
        <w:ind w:left="0" w:right="26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Imágenes del Evento</w:t>
      </w:r>
    </w:p>
    <w:p w14:paraId="42C101A8" w14:textId="77777777" w:rsidR="008944F3" w:rsidRDefault="008944F3">
      <w:pPr>
        <w:pStyle w:val="Textoindependiente"/>
        <w:spacing w:before="7"/>
        <w:rPr>
          <w:rFonts w:ascii="Arial" w:hAnsi="Arial" w:cs="Arial"/>
          <w:b/>
        </w:rPr>
      </w:pPr>
    </w:p>
    <w:p w14:paraId="016957D0" w14:textId="4BDD46B7" w:rsidR="008944F3" w:rsidRPr="002A0279" w:rsidRDefault="00FE2611">
      <w:pPr>
        <w:pStyle w:val="Textoindependiente"/>
        <w:spacing w:before="7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Imagen 1: </w:t>
      </w:r>
      <w:r w:rsidRPr="00E71A79">
        <w:rPr>
          <w:rFonts w:ascii="Arial" w:hAnsi="Arial" w:cs="Arial"/>
        </w:rPr>
        <w:t xml:space="preserve">Subdirectora de Participación  y Relaciones con la Comunidad Diana Torres hablando en  el bloque 2 </w:t>
      </w:r>
      <w:r w:rsidR="002A0279">
        <w:rPr>
          <w:rFonts w:ascii="Arial" w:hAnsi="Arial" w:cs="Arial"/>
        </w:rPr>
        <w:t xml:space="preserve">Mesa de Diálogo, </w:t>
      </w:r>
      <w:r w:rsidRPr="00E71A79">
        <w:rPr>
          <w:rFonts w:ascii="Arial" w:hAnsi="Arial" w:cs="Arial"/>
        </w:rPr>
        <w:t>del evento “Diálogos y Saberes</w:t>
      </w:r>
      <w:r>
        <w:rPr>
          <w:rFonts w:ascii="Arial" w:hAnsi="Arial" w:cs="Arial"/>
          <w:b/>
        </w:rPr>
        <w:t>”</w:t>
      </w:r>
    </w:p>
    <w:p w14:paraId="63A0FDEB" w14:textId="77777777" w:rsidR="008944F3" w:rsidRDefault="008944F3">
      <w:pPr>
        <w:pStyle w:val="Textoindependiente"/>
        <w:spacing w:before="7"/>
        <w:rPr>
          <w:rFonts w:ascii="Arial" w:hAnsi="Arial" w:cs="Arial"/>
          <w:b/>
        </w:rPr>
      </w:pPr>
    </w:p>
    <w:p w14:paraId="3239FB56" w14:textId="3439FF43" w:rsidR="008944F3" w:rsidRDefault="004E2A20">
      <w:pPr>
        <w:pStyle w:val="Textoindependiente"/>
        <w:spacing w:before="7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CO" w:eastAsia="es-CO" w:bidi="ar-SA"/>
        </w:rPr>
        <w:drawing>
          <wp:inline distT="0" distB="0" distL="0" distR="0" wp14:anchorId="0F346259" wp14:editId="716B2668">
            <wp:extent cx="4816775" cy="2217420"/>
            <wp:effectExtent l="0" t="0" r="9525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02" cy="221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80191" w14:textId="77777777" w:rsidR="008944F3" w:rsidRDefault="008944F3">
      <w:pPr>
        <w:pStyle w:val="Textoindependiente"/>
        <w:spacing w:before="7"/>
        <w:rPr>
          <w:rFonts w:ascii="Arial" w:hAnsi="Arial" w:cs="Arial"/>
          <w:b/>
        </w:rPr>
      </w:pPr>
    </w:p>
    <w:p w14:paraId="00EC0B64" w14:textId="056B93E2" w:rsidR="004E2A20" w:rsidRDefault="004E2A20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0B150159" w14:textId="3FE1684F" w:rsidR="0023095B" w:rsidRDefault="0023095B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456B6249" w14:textId="43A65E37" w:rsidR="0023095B" w:rsidRDefault="0023095B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29125134" w14:textId="77777777" w:rsidR="00B058A5" w:rsidRDefault="00B058A5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3EC20D02" w14:textId="77777777" w:rsidR="00B058A5" w:rsidRDefault="00B058A5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3579ECC1" w14:textId="77777777" w:rsidR="00B058A5" w:rsidRDefault="00B058A5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217C7897" w14:textId="77777777" w:rsidR="00B058A5" w:rsidRDefault="00B058A5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3F2AEF7B" w14:textId="77777777" w:rsidR="00B058A5" w:rsidRDefault="00B058A5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6D32051E" w14:textId="77777777" w:rsidR="00B058A5" w:rsidRDefault="00B058A5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32FB3C05" w14:textId="77777777" w:rsidR="00B058A5" w:rsidRDefault="00B058A5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6B3A69D9" w14:textId="77777777" w:rsidR="00B058A5" w:rsidRDefault="00B058A5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3AFBA876" w14:textId="77777777" w:rsidR="00B058A5" w:rsidRDefault="00B058A5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637A8FCE" w14:textId="77777777" w:rsidR="00B058A5" w:rsidRDefault="00B058A5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6FEBC2FA" w14:textId="77777777" w:rsidR="00B058A5" w:rsidRDefault="00B058A5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42A3D54D" w14:textId="77777777" w:rsidR="00B058A5" w:rsidRDefault="00B058A5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223AB4C7" w14:textId="77777777" w:rsidR="00B058A5" w:rsidRDefault="00B058A5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607939B2" w14:textId="77777777" w:rsidR="0023095B" w:rsidRDefault="0023095B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3DF70F54" w14:textId="77777777" w:rsidR="0023095B" w:rsidRDefault="0023095B" w:rsidP="00E71A79">
      <w:pPr>
        <w:pStyle w:val="Textoindependiente"/>
        <w:spacing w:before="7"/>
        <w:rPr>
          <w:rFonts w:ascii="Arial" w:hAnsi="Arial" w:cs="Arial"/>
          <w:b/>
          <w:sz w:val="24"/>
          <w:szCs w:val="24"/>
        </w:rPr>
      </w:pPr>
    </w:p>
    <w:p w14:paraId="103ABD6A" w14:textId="1E65AEFE" w:rsidR="00E71A79" w:rsidRPr="002A0279" w:rsidRDefault="00E71A79" w:rsidP="00E71A79">
      <w:pPr>
        <w:pStyle w:val="Textoindependiente"/>
        <w:spacing w:before="7"/>
        <w:rPr>
          <w:rFonts w:ascii="Arial" w:hAnsi="Arial" w:cs="Arial"/>
          <w:b/>
          <w:sz w:val="24"/>
          <w:szCs w:val="24"/>
        </w:rPr>
      </w:pPr>
      <w:r w:rsidRPr="002A0279">
        <w:rPr>
          <w:rFonts w:ascii="Arial" w:hAnsi="Arial" w:cs="Arial"/>
          <w:b/>
          <w:sz w:val="24"/>
          <w:szCs w:val="24"/>
        </w:rPr>
        <w:t xml:space="preserve">Imagen 2: </w:t>
      </w:r>
      <w:r w:rsidR="002A0279" w:rsidRPr="002A0279">
        <w:rPr>
          <w:rFonts w:ascii="Arial" w:hAnsi="Arial" w:cs="Arial"/>
          <w:sz w:val="24"/>
          <w:szCs w:val="24"/>
        </w:rPr>
        <w:t xml:space="preserve">Ponencia Principal </w:t>
      </w:r>
      <w:r w:rsidR="002A0279">
        <w:rPr>
          <w:rFonts w:ascii="Arial" w:hAnsi="Arial" w:cs="Arial"/>
          <w:sz w:val="24"/>
          <w:szCs w:val="24"/>
        </w:rPr>
        <w:t xml:space="preserve">realizada por </w:t>
      </w:r>
      <w:r w:rsidR="002A0279" w:rsidRPr="002A0279">
        <w:rPr>
          <w:rFonts w:ascii="Arial" w:hAnsi="Arial" w:cs="Arial"/>
          <w:sz w:val="24"/>
          <w:szCs w:val="24"/>
        </w:rPr>
        <w:t xml:space="preserve">Andrea Cárdenas Docente U. Nacional  en </w:t>
      </w:r>
      <w:r w:rsidRPr="002A0279">
        <w:rPr>
          <w:rFonts w:ascii="Arial" w:hAnsi="Arial" w:cs="Arial"/>
          <w:sz w:val="24"/>
          <w:szCs w:val="24"/>
        </w:rPr>
        <w:t>el bloque 1 del evento “Diálogos y Saberes</w:t>
      </w:r>
      <w:r w:rsidRPr="002A0279">
        <w:rPr>
          <w:rFonts w:ascii="Arial" w:hAnsi="Arial" w:cs="Arial"/>
          <w:b/>
          <w:sz w:val="24"/>
          <w:szCs w:val="24"/>
        </w:rPr>
        <w:t>”</w:t>
      </w:r>
      <w:r w:rsidR="002A0279">
        <w:rPr>
          <w:rFonts w:ascii="Arial" w:hAnsi="Arial" w:cs="Arial"/>
          <w:b/>
          <w:sz w:val="24"/>
          <w:szCs w:val="24"/>
        </w:rPr>
        <w:t>.</w:t>
      </w:r>
    </w:p>
    <w:p w14:paraId="7A7DB997" w14:textId="068AA724" w:rsidR="004E2A20" w:rsidRDefault="004E2A20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6B168A7C" w14:textId="77777777" w:rsidR="0094034A" w:rsidRDefault="0094034A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4F9EB97C" w14:textId="77777777" w:rsidR="0094034A" w:rsidRDefault="0094034A" w:rsidP="002D5432">
      <w:pPr>
        <w:pStyle w:val="Ttulo1"/>
        <w:ind w:left="0" w:right="2634"/>
        <w:rPr>
          <w:rFonts w:ascii="Arial" w:hAnsi="Arial" w:cs="Arial"/>
          <w:sz w:val="24"/>
          <w:szCs w:val="24"/>
          <w:u w:val="single"/>
        </w:rPr>
      </w:pPr>
    </w:p>
    <w:p w14:paraId="173E9906" w14:textId="69855194" w:rsidR="0094034A" w:rsidRDefault="0094034A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val="es-CO" w:eastAsia="es-CO" w:bidi="ar-SA"/>
        </w:rPr>
        <w:drawing>
          <wp:inline distT="0" distB="0" distL="0" distR="0" wp14:anchorId="144F59A3" wp14:editId="3EEFE4A6">
            <wp:extent cx="4671060" cy="1967141"/>
            <wp:effectExtent l="0" t="0" r="2540" b="0"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93" cy="19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F1501" w14:textId="36EE76C3" w:rsidR="004E2A20" w:rsidRDefault="004E2A20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77601EC0" w14:textId="1897E704" w:rsidR="0094034A" w:rsidRDefault="0094034A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1686365C" w14:textId="35E019D9" w:rsidR="0023095B" w:rsidRDefault="0023095B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714C7D09" w14:textId="77777777" w:rsidR="0023095B" w:rsidRDefault="0023095B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20F21A7A" w14:textId="39F9AE5E" w:rsidR="002A0279" w:rsidRPr="002A0279" w:rsidRDefault="002A0279" w:rsidP="002A0279">
      <w:pPr>
        <w:spacing w:before="18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Imagen 3</w:t>
      </w:r>
      <w:r w:rsidRPr="002A0279">
        <w:rPr>
          <w:rFonts w:ascii="Arial" w:hAnsi="Arial" w:cs="Arial"/>
          <w:b/>
          <w:sz w:val="24"/>
          <w:szCs w:val="24"/>
        </w:rPr>
        <w:t xml:space="preserve">: </w:t>
      </w:r>
      <w:r w:rsidRPr="002A0279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articipación del Vocal de Control Social. </w:t>
      </w:r>
      <w:r w:rsidRPr="00DA6E0E">
        <w:rPr>
          <w:rFonts w:ascii="Arial" w:hAnsi="Arial" w:cs="Arial"/>
          <w:sz w:val="24"/>
          <w:szCs w:val="24"/>
        </w:rPr>
        <w:t>Pedro Bojacá.</w:t>
      </w:r>
      <w:r>
        <w:rPr>
          <w:rFonts w:ascii="Arial" w:hAnsi="Arial" w:cs="Arial"/>
          <w:sz w:val="24"/>
          <w:szCs w:val="24"/>
        </w:rPr>
        <w:t xml:space="preserve"> </w:t>
      </w:r>
      <w:r w:rsidRPr="002A0279">
        <w:rPr>
          <w:rFonts w:ascii="Arial" w:hAnsi="Arial" w:cs="Arial"/>
          <w:sz w:val="24"/>
          <w:szCs w:val="24"/>
        </w:rPr>
        <w:t xml:space="preserve">en </w:t>
      </w:r>
      <w:r>
        <w:rPr>
          <w:rFonts w:ascii="Arial" w:hAnsi="Arial" w:cs="Arial"/>
          <w:sz w:val="24"/>
          <w:szCs w:val="24"/>
        </w:rPr>
        <w:t xml:space="preserve">los </w:t>
      </w:r>
      <w:r w:rsidRPr="002A0279">
        <w:rPr>
          <w:rFonts w:ascii="Arial" w:hAnsi="Arial" w:cs="Arial"/>
          <w:sz w:val="24"/>
          <w:szCs w:val="24"/>
        </w:rPr>
        <w:t xml:space="preserve"> bloque</w:t>
      </w:r>
      <w:r>
        <w:rPr>
          <w:rFonts w:ascii="Arial" w:hAnsi="Arial" w:cs="Arial"/>
          <w:sz w:val="24"/>
          <w:szCs w:val="24"/>
        </w:rPr>
        <w:t xml:space="preserve">s </w:t>
      </w:r>
      <w:r w:rsidRPr="002A0279">
        <w:rPr>
          <w:rFonts w:ascii="Arial" w:hAnsi="Arial" w:cs="Arial"/>
          <w:sz w:val="24"/>
          <w:szCs w:val="24"/>
        </w:rPr>
        <w:t xml:space="preserve"> 1</w:t>
      </w:r>
      <w:r>
        <w:rPr>
          <w:rFonts w:ascii="Arial" w:hAnsi="Arial" w:cs="Arial"/>
          <w:sz w:val="24"/>
          <w:szCs w:val="24"/>
        </w:rPr>
        <w:t xml:space="preserve"> y 2 </w:t>
      </w:r>
      <w:r w:rsidRPr="002A0279">
        <w:rPr>
          <w:rFonts w:ascii="Arial" w:hAnsi="Arial" w:cs="Arial"/>
          <w:sz w:val="24"/>
          <w:szCs w:val="24"/>
        </w:rPr>
        <w:t xml:space="preserve"> del evento “Diálogos y Saberes</w:t>
      </w:r>
      <w:r w:rsidRPr="002A0279">
        <w:rPr>
          <w:rFonts w:ascii="Arial" w:hAnsi="Arial" w:cs="Arial"/>
          <w:b/>
          <w:sz w:val="24"/>
          <w:szCs w:val="24"/>
        </w:rPr>
        <w:t>”</w:t>
      </w:r>
      <w:r>
        <w:rPr>
          <w:rFonts w:ascii="Arial" w:hAnsi="Arial" w:cs="Arial"/>
          <w:b/>
          <w:sz w:val="24"/>
          <w:szCs w:val="24"/>
        </w:rPr>
        <w:t>.</w:t>
      </w:r>
    </w:p>
    <w:p w14:paraId="3D88AEE1" w14:textId="77777777" w:rsidR="0094034A" w:rsidRDefault="0094034A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3FA9B359" w14:textId="754EE1C4" w:rsidR="0094034A" w:rsidRDefault="0094034A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val="es-CO" w:eastAsia="es-CO" w:bidi="ar-SA"/>
        </w:rPr>
        <w:lastRenderedPageBreak/>
        <w:drawing>
          <wp:inline distT="0" distB="0" distL="0" distR="0" wp14:anchorId="6E380E9E" wp14:editId="359F53CA">
            <wp:extent cx="4182110" cy="2032635"/>
            <wp:effectExtent l="0" t="0" r="8890" b="0"/>
            <wp:docPr id="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937" cy="203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760C6" w14:textId="77777777" w:rsidR="0023095B" w:rsidRDefault="0023095B" w:rsidP="002A0279">
      <w:pPr>
        <w:spacing w:before="18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1E0FFDA" w14:textId="77777777" w:rsidR="0023095B" w:rsidRDefault="0023095B" w:rsidP="002A0279">
      <w:pPr>
        <w:spacing w:before="18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E896943" w14:textId="17A638A7" w:rsidR="0023095B" w:rsidRDefault="0023095B" w:rsidP="002A0279">
      <w:pPr>
        <w:spacing w:before="18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ED82FD0" w14:textId="77777777" w:rsidR="0023095B" w:rsidRDefault="0023095B" w:rsidP="002A0279">
      <w:pPr>
        <w:spacing w:before="18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FA6A90B" w14:textId="7FC40890" w:rsidR="002A0279" w:rsidRPr="002A0279" w:rsidRDefault="002A0279" w:rsidP="002A0279">
      <w:pPr>
        <w:spacing w:before="18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Imagen 4</w:t>
      </w:r>
      <w:r w:rsidRPr="002A0279">
        <w:rPr>
          <w:rFonts w:ascii="Arial" w:hAnsi="Arial" w:cs="Arial"/>
          <w:b/>
          <w:sz w:val="24"/>
          <w:szCs w:val="24"/>
        </w:rPr>
        <w:t xml:space="preserve">: </w:t>
      </w:r>
      <w:r w:rsidRPr="002A0279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articipación del </w:t>
      </w:r>
      <w:r w:rsidRPr="00DA6E0E">
        <w:rPr>
          <w:rFonts w:ascii="Arial" w:hAnsi="Arial" w:cs="Arial"/>
          <w:sz w:val="24"/>
          <w:szCs w:val="24"/>
        </w:rPr>
        <w:t>Representante de la Superintendencia de Servicios Públicos. Daniel A. López</w:t>
      </w:r>
      <w:r>
        <w:rPr>
          <w:rFonts w:ascii="Arial" w:hAnsi="Arial" w:cs="Arial"/>
          <w:sz w:val="24"/>
          <w:szCs w:val="24"/>
        </w:rPr>
        <w:t xml:space="preserve"> 2 en la</w:t>
      </w:r>
      <w:r w:rsidRPr="002A027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Mesa de Diálogo </w:t>
      </w:r>
      <w:r w:rsidRPr="002A0279">
        <w:rPr>
          <w:rFonts w:ascii="Arial" w:hAnsi="Arial" w:cs="Arial"/>
          <w:sz w:val="24"/>
          <w:szCs w:val="24"/>
        </w:rPr>
        <w:t>del evento “Diálogos y Saberes</w:t>
      </w:r>
      <w:r w:rsidRPr="002A0279">
        <w:rPr>
          <w:rFonts w:ascii="Arial" w:hAnsi="Arial" w:cs="Arial"/>
          <w:b/>
          <w:sz w:val="24"/>
          <w:szCs w:val="24"/>
        </w:rPr>
        <w:t>”</w:t>
      </w:r>
      <w:r>
        <w:rPr>
          <w:rFonts w:ascii="Arial" w:hAnsi="Arial" w:cs="Arial"/>
          <w:b/>
          <w:sz w:val="24"/>
          <w:szCs w:val="24"/>
        </w:rPr>
        <w:t>.</w:t>
      </w:r>
    </w:p>
    <w:p w14:paraId="55288C99" w14:textId="77777777" w:rsidR="002A0279" w:rsidRDefault="002A0279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6C522D5A" w14:textId="607F6FCE" w:rsidR="0094034A" w:rsidRDefault="0094034A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val="es-CO" w:eastAsia="es-CO" w:bidi="ar-SA"/>
        </w:rPr>
        <w:lastRenderedPageBreak/>
        <w:drawing>
          <wp:inline distT="0" distB="0" distL="0" distR="0" wp14:anchorId="081C84C6" wp14:editId="744BB686">
            <wp:extent cx="5205214" cy="3990975"/>
            <wp:effectExtent l="0" t="0" r="0" b="0"/>
            <wp:docPr id="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48" cy="39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8522" w14:textId="77777777" w:rsidR="0023095B" w:rsidRDefault="0023095B" w:rsidP="00E71A79">
      <w:pPr>
        <w:pStyle w:val="Textoindependiente"/>
        <w:spacing w:before="7"/>
        <w:rPr>
          <w:rFonts w:ascii="Arial" w:hAnsi="Arial" w:cs="Arial"/>
          <w:b/>
        </w:rPr>
      </w:pPr>
    </w:p>
    <w:p w14:paraId="2264BEB8" w14:textId="77777777" w:rsidR="0023095B" w:rsidRDefault="0023095B" w:rsidP="00E71A79">
      <w:pPr>
        <w:pStyle w:val="Textoindependiente"/>
        <w:spacing w:before="7"/>
        <w:rPr>
          <w:rFonts w:ascii="Arial" w:hAnsi="Arial" w:cs="Arial"/>
          <w:b/>
        </w:rPr>
      </w:pPr>
    </w:p>
    <w:p w14:paraId="7E26BF6B" w14:textId="77777777" w:rsidR="0023095B" w:rsidRDefault="0023095B" w:rsidP="00E71A79">
      <w:pPr>
        <w:pStyle w:val="Textoindependiente"/>
        <w:spacing w:before="7"/>
        <w:rPr>
          <w:rFonts w:ascii="Arial" w:hAnsi="Arial" w:cs="Arial"/>
          <w:b/>
        </w:rPr>
      </w:pPr>
    </w:p>
    <w:p w14:paraId="6AAEDA1A" w14:textId="77777777" w:rsidR="0023095B" w:rsidRDefault="0023095B" w:rsidP="00E71A79">
      <w:pPr>
        <w:pStyle w:val="Textoindependiente"/>
        <w:spacing w:before="7"/>
        <w:rPr>
          <w:rFonts w:ascii="Arial" w:hAnsi="Arial" w:cs="Arial"/>
          <w:b/>
        </w:rPr>
      </w:pPr>
    </w:p>
    <w:p w14:paraId="6DF5E15A" w14:textId="77777777" w:rsidR="0023095B" w:rsidRDefault="0023095B" w:rsidP="00E71A79">
      <w:pPr>
        <w:pStyle w:val="Textoindependiente"/>
        <w:spacing w:before="7"/>
        <w:rPr>
          <w:rFonts w:ascii="Arial" w:hAnsi="Arial" w:cs="Arial"/>
          <w:b/>
        </w:rPr>
      </w:pPr>
    </w:p>
    <w:p w14:paraId="1B787FB9" w14:textId="77777777" w:rsidR="0023095B" w:rsidRDefault="0023095B" w:rsidP="00E71A79">
      <w:pPr>
        <w:pStyle w:val="Textoindependiente"/>
        <w:spacing w:before="7"/>
        <w:rPr>
          <w:rFonts w:ascii="Arial" w:hAnsi="Arial" w:cs="Arial"/>
          <w:b/>
        </w:rPr>
      </w:pPr>
    </w:p>
    <w:p w14:paraId="45E5E893" w14:textId="77777777" w:rsidR="0023095B" w:rsidRDefault="0023095B" w:rsidP="00E71A79">
      <w:pPr>
        <w:pStyle w:val="Textoindependiente"/>
        <w:spacing w:before="7"/>
        <w:rPr>
          <w:rFonts w:ascii="Arial" w:hAnsi="Arial" w:cs="Arial"/>
          <w:b/>
        </w:rPr>
      </w:pPr>
    </w:p>
    <w:p w14:paraId="5C4EA609" w14:textId="77777777" w:rsidR="0023095B" w:rsidRDefault="0023095B" w:rsidP="00E71A79">
      <w:pPr>
        <w:pStyle w:val="Textoindependiente"/>
        <w:spacing w:before="7"/>
        <w:rPr>
          <w:rFonts w:ascii="Arial" w:hAnsi="Arial" w:cs="Arial"/>
          <w:b/>
        </w:rPr>
      </w:pPr>
    </w:p>
    <w:p w14:paraId="71924464" w14:textId="77777777" w:rsidR="0023095B" w:rsidRDefault="0023095B" w:rsidP="00E71A79">
      <w:pPr>
        <w:pStyle w:val="Textoindependiente"/>
        <w:spacing w:before="7"/>
        <w:rPr>
          <w:rFonts w:ascii="Arial" w:hAnsi="Arial" w:cs="Arial"/>
          <w:b/>
        </w:rPr>
      </w:pPr>
    </w:p>
    <w:p w14:paraId="7C0A8DD4" w14:textId="77777777" w:rsidR="0023095B" w:rsidRDefault="0023095B" w:rsidP="00E71A79">
      <w:pPr>
        <w:pStyle w:val="Textoindependiente"/>
        <w:spacing w:before="7"/>
        <w:rPr>
          <w:rFonts w:ascii="Arial" w:hAnsi="Arial" w:cs="Arial"/>
          <w:b/>
        </w:rPr>
      </w:pPr>
    </w:p>
    <w:p w14:paraId="7EC7F53B" w14:textId="77777777" w:rsidR="0023095B" w:rsidRDefault="0023095B" w:rsidP="00E71A79">
      <w:pPr>
        <w:pStyle w:val="Textoindependiente"/>
        <w:spacing w:before="7"/>
        <w:rPr>
          <w:rFonts w:ascii="Arial" w:hAnsi="Arial" w:cs="Arial"/>
          <w:b/>
        </w:rPr>
      </w:pPr>
    </w:p>
    <w:p w14:paraId="257FDB4E" w14:textId="77777777" w:rsidR="0023095B" w:rsidRDefault="0023095B" w:rsidP="00E71A79">
      <w:pPr>
        <w:pStyle w:val="Textoindependiente"/>
        <w:spacing w:before="7"/>
        <w:rPr>
          <w:rFonts w:ascii="Arial" w:hAnsi="Arial" w:cs="Arial"/>
          <w:b/>
        </w:rPr>
      </w:pPr>
    </w:p>
    <w:p w14:paraId="321EA207" w14:textId="0DF52808" w:rsidR="00E71A79" w:rsidRDefault="002A0279" w:rsidP="00E71A79">
      <w:pPr>
        <w:pStyle w:val="Textoindependiente"/>
        <w:spacing w:before="7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Imagen 5</w:t>
      </w:r>
      <w:r w:rsidR="00E71A79"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>Imagen de</w:t>
      </w:r>
      <w:r w:rsidR="00E71A79">
        <w:rPr>
          <w:rFonts w:ascii="Arial" w:hAnsi="Arial" w:cs="Arial"/>
        </w:rPr>
        <w:t xml:space="preserve"> bloque </w:t>
      </w:r>
      <w:r w:rsidR="0023095B">
        <w:rPr>
          <w:rFonts w:ascii="Arial" w:hAnsi="Arial" w:cs="Arial"/>
        </w:rPr>
        <w:t>3</w:t>
      </w:r>
      <w:r w:rsidR="0023095B" w:rsidRPr="00E71A79">
        <w:rPr>
          <w:rFonts w:ascii="Arial" w:hAnsi="Arial" w:cs="Arial"/>
        </w:rPr>
        <w:t xml:space="preserve"> </w:t>
      </w:r>
      <w:r w:rsidR="0023095B">
        <w:rPr>
          <w:rFonts w:ascii="Arial" w:hAnsi="Arial" w:cs="Arial"/>
        </w:rPr>
        <w:t>Facebook</w:t>
      </w:r>
      <w:r w:rsidR="00E71A79">
        <w:rPr>
          <w:rFonts w:ascii="Arial" w:hAnsi="Arial" w:cs="Arial"/>
        </w:rPr>
        <w:t xml:space="preserve"> LIVE </w:t>
      </w:r>
      <w:r w:rsidR="00E71A79" w:rsidRPr="00E71A79">
        <w:rPr>
          <w:rFonts w:ascii="Arial" w:hAnsi="Arial" w:cs="Arial"/>
        </w:rPr>
        <w:t>del evento “Diálogos y Saberes</w:t>
      </w:r>
      <w:r w:rsidR="00E71A79">
        <w:rPr>
          <w:rFonts w:ascii="Arial" w:hAnsi="Arial" w:cs="Arial"/>
          <w:b/>
        </w:rPr>
        <w:t>”</w:t>
      </w:r>
    </w:p>
    <w:p w14:paraId="55718C01" w14:textId="0014EECA" w:rsidR="0023095B" w:rsidRDefault="0023095B" w:rsidP="00E71A79">
      <w:pPr>
        <w:pStyle w:val="Textoindependiente"/>
        <w:spacing w:before="7"/>
        <w:rPr>
          <w:rFonts w:ascii="Arial" w:hAnsi="Arial" w:cs="Arial"/>
          <w:b/>
        </w:rPr>
      </w:pPr>
    </w:p>
    <w:p w14:paraId="3E19687D" w14:textId="77777777" w:rsidR="0023095B" w:rsidRDefault="0023095B" w:rsidP="00E71A79">
      <w:pPr>
        <w:pStyle w:val="Textoindependiente"/>
        <w:spacing w:before="7"/>
        <w:rPr>
          <w:rFonts w:ascii="Arial" w:hAnsi="Arial" w:cs="Arial"/>
          <w:b/>
        </w:rPr>
      </w:pPr>
    </w:p>
    <w:p w14:paraId="383B0A50" w14:textId="72A6FE46" w:rsidR="0023095B" w:rsidRDefault="0023095B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val="es-CO" w:eastAsia="es-CO" w:bidi="ar-SA"/>
        </w:rPr>
        <w:lastRenderedPageBreak/>
        <w:drawing>
          <wp:inline distT="0" distB="0" distL="0" distR="0" wp14:anchorId="0B75A6CA" wp14:editId="2D392A05">
            <wp:extent cx="4257675" cy="5482692"/>
            <wp:effectExtent l="0" t="0" r="0" b="3810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016" cy="550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5D3E3" w14:textId="77777777" w:rsidR="004E2A20" w:rsidRDefault="004E2A20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53D9BF2D" w14:textId="77777777" w:rsidR="004E2A20" w:rsidRDefault="004E2A20" w:rsidP="004E2A20">
      <w:pPr>
        <w:pStyle w:val="Ttulo1"/>
        <w:ind w:left="0" w:right="2634"/>
        <w:rPr>
          <w:rFonts w:ascii="Arial" w:hAnsi="Arial" w:cs="Arial"/>
          <w:sz w:val="24"/>
          <w:szCs w:val="24"/>
          <w:u w:val="single"/>
        </w:rPr>
      </w:pPr>
    </w:p>
    <w:p w14:paraId="1F0638E1" w14:textId="77777777" w:rsidR="00817244" w:rsidRDefault="00817244" w:rsidP="004E2A20">
      <w:pPr>
        <w:pStyle w:val="Ttulo1"/>
        <w:ind w:left="0" w:right="2634"/>
        <w:rPr>
          <w:rFonts w:ascii="Arial" w:hAnsi="Arial" w:cs="Arial"/>
          <w:sz w:val="24"/>
          <w:szCs w:val="24"/>
          <w:u w:val="single"/>
        </w:rPr>
      </w:pPr>
    </w:p>
    <w:p w14:paraId="4CC0DF16" w14:textId="77777777" w:rsidR="00817244" w:rsidRDefault="00817244" w:rsidP="004E2A20">
      <w:pPr>
        <w:pStyle w:val="Ttulo1"/>
        <w:ind w:left="0" w:right="2634"/>
        <w:rPr>
          <w:rFonts w:ascii="Arial" w:hAnsi="Arial" w:cs="Arial"/>
          <w:sz w:val="24"/>
          <w:szCs w:val="24"/>
          <w:u w:val="single"/>
        </w:rPr>
      </w:pPr>
    </w:p>
    <w:p w14:paraId="1E3B368C" w14:textId="77777777" w:rsidR="00817244" w:rsidRDefault="00817244" w:rsidP="004E2A20">
      <w:pPr>
        <w:pStyle w:val="Ttulo1"/>
        <w:ind w:left="0" w:right="2634"/>
        <w:rPr>
          <w:rFonts w:ascii="Arial" w:hAnsi="Arial" w:cs="Arial"/>
          <w:sz w:val="24"/>
          <w:szCs w:val="24"/>
          <w:u w:val="single"/>
        </w:rPr>
      </w:pPr>
    </w:p>
    <w:p w14:paraId="60A84D62" w14:textId="77777777" w:rsidR="00817244" w:rsidRDefault="00817244" w:rsidP="004E2A20">
      <w:pPr>
        <w:pStyle w:val="Ttulo1"/>
        <w:ind w:left="0" w:right="2634"/>
        <w:rPr>
          <w:rFonts w:ascii="Arial" w:hAnsi="Arial" w:cs="Arial"/>
          <w:sz w:val="24"/>
          <w:szCs w:val="24"/>
          <w:u w:val="single"/>
        </w:rPr>
      </w:pPr>
    </w:p>
    <w:p w14:paraId="33AD8F1B" w14:textId="77777777" w:rsidR="00817244" w:rsidRDefault="00817244" w:rsidP="004E2A20">
      <w:pPr>
        <w:pStyle w:val="Ttulo1"/>
        <w:ind w:left="0" w:right="2634"/>
        <w:rPr>
          <w:rFonts w:ascii="Arial" w:hAnsi="Arial" w:cs="Arial"/>
          <w:sz w:val="24"/>
          <w:szCs w:val="24"/>
          <w:u w:val="single"/>
        </w:rPr>
      </w:pPr>
    </w:p>
    <w:p w14:paraId="6CFB69CC" w14:textId="77777777" w:rsidR="008944F3" w:rsidRDefault="008944F3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Anexo 3</w:t>
      </w:r>
    </w:p>
    <w:p w14:paraId="71BDA0D8" w14:textId="77777777" w:rsidR="008944F3" w:rsidRDefault="008944F3" w:rsidP="008944F3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2B2636DD" w14:textId="76CD4AEF" w:rsidR="004E2A20" w:rsidRPr="00817244" w:rsidRDefault="00817244" w:rsidP="00817244">
      <w:pPr>
        <w:pStyle w:val="Ttulo1"/>
        <w:ind w:left="567" w:right="129"/>
        <w:jc w:val="both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Presentación  </w:t>
      </w:r>
      <w:r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  <w:t xml:space="preserve">de </w:t>
      </w:r>
      <w:r w:rsidRPr="00202652">
        <w:rPr>
          <w:rFonts w:ascii="Arial" w:eastAsiaTheme="minorHAnsi" w:hAnsi="Arial" w:cs="Arial"/>
          <w:bCs w:val="0"/>
          <w:color w:val="000000" w:themeColor="text1"/>
          <w:sz w:val="24"/>
          <w:szCs w:val="24"/>
          <w:lang w:eastAsia="en-US" w:bidi="ar-SA"/>
        </w:rPr>
        <w:t>BLOQUE 1</w:t>
      </w:r>
      <w:r>
        <w:rPr>
          <w:rFonts w:ascii="Arial" w:eastAsiaTheme="minorHAnsi" w:hAnsi="Arial" w:cs="Arial"/>
          <w:bCs w:val="0"/>
          <w:color w:val="000000" w:themeColor="text1"/>
          <w:sz w:val="24"/>
          <w:szCs w:val="24"/>
          <w:lang w:eastAsia="en-US" w:bidi="ar-SA"/>
        </w:rPr>
        <w:t xml:space="preserve"> </w:t>
      </w:r>
      <w:r w:rsidR="006A5865" w:rsidRPr="00550108">
        <w:rPr>
          <w:rFonts w:ascii="Arial" w:hAnsi="Arial" w:cs="Arial"/>
          <w:sz w:val="24"/>
          <w:szCs w:val="24"/>
        </w:rPr>
        <w:t xml:space="preserve"> Ponencia Principal</w:t>
      </w:r>
      <w:r w:rsidR="006A5865" w:rsidRPr="006A5865">
        <w:rPr>
          <w:rFonts w:ascii="Arial" w:hAnsi="Arial" w:cs="Arial"/>
          <w:b w:val="0"/>
          <w:sz w:val="24"/>
          <w:szCs w:val="24"/>
        </w:rPr>
        <w:t xml:space="preserve"> </w:t>
      </w:r>
      <w:r w:rsidR="008944F3" w:rsidRPr="006A5865">
        <w:rPr>
          <w:rFonts w:ascii="Arial" w:hAnsi="Arial" w:cs="Arial"/>
          <w:b w:val="0"/>
          <w:sz w:val="24"/>
          <w:szCs w:val="24"/>
        </w:rPr>
        <w:t xml:space="preserve"> </w:t>
      </w:r>
      <w:r w:rsidR="006A5865" w:rsidRPr="006A5865">
        <w:rPr>
          <w:rFonts w:ascii="Arial" w:hAnsi="Arial" w:cs="Arial"/>
          <w:b w:val="0"/>
          <w:sz w:val="24"/>
          <w:szCs w:val="24"/>
        </w:rPr>
        <w:t xml:space="preserve">“Participación y Control </w:t>
      </w:r>
      <w:r w:rsidR="006A5865" w:rsidRPr="006A5865">
        <w:rPr>
          <w:rFonts w:ascii="Arial" w:hAnsi="Arial" w:cs="Arial"/>
          <w:b w:val="0"/>
          <w:sz w:val="24"/>
          <w:szCs w:val="24"/>
        </w:rPr>
        <w:lastRenderedPageBreak/>
        <w:t>Social en los Servicios Públicos Domiciliarios”.</w:t>
      </w:r>
    </w:p>
    <w:p w14:paraId="74138AE2" w14:textId="77777777" w:rsidR="004E2A20" w:rsidRDefault="004E2A20">
      <w:pPr>
        <w:pStyle w:val="Textoindependiente"/>
        <w:spacing w:line="259" w:lineRule="auto"/>
        <w:ind w:left="121" w:right="104"/>
        <w:jc w:val="both"/>
        <w:rPr>
          <w:rFonts w:ascii="Arial" w:hAnsi="Arial" w:cs="Arial"/>
          <w:b/>
        </w:rPr>
      </w:pPr>
    </w:p>
    <w:p w14:paraId="2CC3EEB2" w14:textId="77777777" w:rsidR="004E2A20" w:rsidRDefault="004E2A20">
      <w:pPr>
        <w:pStyle w:val="Textoindependiente"/>
        <w:spacing w:line="259" w:lineRule="auto"/>
        <w:ind w:left="121" w:right="104"/>
        <w:jc w:val="both"/>
        <w:rPr>
          <w:rFonts w:ascii="Arial" w:hAnsi="Arial" w:cs="Arial"/>
          <w:b/>
        </w:rPr>
      </w:pPr>
    </w:p>
    <w:p w14:paraId="73A90066" w14:textId="753F78B2" w:rsidR="004E2A20" w:rsidRDefault="004E2A20">
      <w:pPr>
        <w:pStyle w:val="Textoindependiente"/>
        <w:spacing w:line="259" w:lineRule="auto"/>
        <w:ind w:left="121" w:right="104"/>
        <w:jc w:val="both"/>
        <w:rPr>
          <w:rFonts w:ascii="Arial" w:hAnsi="Arial" w:cs="Arial"/>
          <w:b/>
        </w:rPr>
      </w:pPr>
    </w:p>
    <w:p w14:paraId="1108445A" w14:textId="1A6D253F" w:rsidR="002D5432" w:rsidRDefault="00184B93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drawing>
          <wp:inline distT="0" distB="0" distL="0" distR="0" wp14:anchorId="312B88A5" wp14:editId="77AF1138">
            <wp:extent cx="6167934" cy="2857500"/>
            <wp:effectExtent l="0" t="0" r="4445" b="0"/>
            <wp:docPr id="1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528" cy="286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E7577" w14:textId="3C11A1DE" w:rsidR="002D5432" w:rsidRDefault="00184B93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drawing>
          <wp:inline distT="0" distB="0" distL="0" distR="0" wp14:anchorId="56B36E61" wp14:editId="4DC35ED1">
            <wp:extent cx="5795010" cy="3071495"/>
            <wp:effectExtent l="0" t="0" r="0" b="1905"/>
            <wp:docPr id="1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27" cy="307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D30D2" w14:textId="77777777" w:rsidR="002D5432" w:rsidRDefault="002D5432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</w:p>
    <w:p w14:paraId="2946B2EB" w14:textId="2D6D1A28" w:rsidR="002D5432" w:rsidRDefault="00184B93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lastRenderedPageBreak/>
        <w:drawing>
          <wp:inline distT="0" distB="0" distL="0" distR="0" wp14:anchorId="5DD5CB15" wp14:editId="3D55ECEE">
            <wp:extent cx="5753100" cy="3253062"/>
            <wp:effectExtent l="0" t="0" r="0" b="0"/>
            <wp:docPr id="1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AB7EB" w14:textId="77777777" w:rsidR="002D5432" w:rsidRDefault="002D5432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</w:p>
    <w:p w14:paraId="057E5DFC" w14:textId="2068C2C8" w:rsidR="002D5432" w:rsidRDefault="00184B93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drawing>
          <wp:inline distT="0" distB="0" distL="0" distR="0" wp14:anchorId="52CF30E2" wp14:editId="64760FAE">
            <wp:extent cx="5753100" cy="3243641"/>
            <wp:effectExtent l="0" t="0" r="0" b="7620"/>
            <wp:docPr id="1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4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83515" w14:textId="60D9A9C8" w:rsidR="002D5432" w:rsidRDefault="00184B93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lastRenderedPageBreak/>
        <w:drawing>
          <wp:inline distT="0" distB="0" distL="0" distR="0" wp14:anchorId="40A43BEE" wp14:editId="404FFB63">
            <wp:extent cx="5753100" cy="3213552"/>
            <wp:effectExtent l="0" t="0" r="0" b="12700"/>
            <wp:docPr id="1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1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D358D" w14:textId="78C3C486" w:rsidR="00184B93" w:rsidRDefault="00184B93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</w:p>
    <w:p w14:paraId="5EEDCFBF" w14:textId="77777777" w:rsidR="00184B93" w:rsidRDefault="00184B93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</w:p>
    <w:p w14:paraId="3F276E30" w14:textId="502C5BE3" w:rsidR="002D5432" w:rsidRDefault="00184B93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drawing>
          <wp:inline distT="0" distB="0" distL="0" distR="0" wp14:anchorId="1369CDAE" wp14:editId="6F13A405">
            <wp:extent cx="5753100" cy="3264127"/>
            <wp:effectExtent l="0" t="0" r="0" b="12700"/>
            <wp:docPr id="1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6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B09AB" w14:textId="01EBF388" w:rsidR="002D5432" w:rsidRDefault="002D5432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</w:p>
    <w:p w14:paraId="306EC3FB" w14:textId="112AAC91" w:rsidR="002D5432" w:rsidRDefault="00E96099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drawing>
          <wp:inline distT="0" distB="0" distL="0" distR="0" wp14:anchorId="4AEFF15A" wp14:editId="2A1B63A2">
            <wp:extent cx="5753100" cy="3262684"/>
            <wp:effectExtent l="0" t="0" r="0" b="0"/>
            <wp:docPr id="31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6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9FBE4" w14:textId="77777777" w:rsidR="00E96099" w:rsidRDefault="00E96099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</w:p>
    <w:p w14:paraId="24614C60" w14:textId="44910CCC" w:rsidR="002D5432" w:rsidRDefault="00184B93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drawing>
          <wp:inline distT="0" distB="0" distL="0" distR="0" wp14:anchorId="2E5CCD52" wp14:editId="34B4DEFA">
            <wp:extent cx="5753100" cy="3256472"/>
            <wp:effectExtent l="0" t="0" r="0" b="0"/>
            <wp:docPr id="2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5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BD0B2" w14:textId="77777777" w:rsidR="002D5432" w:rsidRDefault="002D5432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</w:p>
    <w:p w14:paraId="174223FE" w14:textId="77777777" w:rsidR="002D5432" w:rsidRDefault="002D5432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</w:p>
    <w:p w14:paraId="5F6B8D41" w14:textId="02AFC351" w:rsidR="002D5432" w:rsidRDefault="00184B93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drawing>
          <wp:inline distT="0" distB="0" distL="0" distR="0" wp14:anchorId="69A6289D" wp14:editId="3C3A1C39">
            <wp:extent cx="5753100" cy="3236119"/>
            <wp:effectExtent l="0" t="0" r="0" b="0"/>
            <wp:docPr id="23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9B02B" w14:textId="664AB718" w:rsidR="00523AB7" w:rsidRDefault="00523AB7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drawing>
          <wp:inline distT="0" distB="0" distL="0" distR="0" wp14:anchorId="70EF95E7" wp14:editId="7D762A10">
            <wp:extent cx="5753100" cy="3247038"/>
            <wp:effectExtent l="0" t="0" r="0" b="4445"/>
            <wp:docPr id="2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4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6E97B" w14:textId="77777777" w:rsidR="002D5432" w:rsidRDefault="002D5432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</w:p>
    <w:p w14:paraId="5607D89E" w14:textId="36168235" w:rsidR="002D5432" w:rsidRDefault="00523AB7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lastRenderedPageBreak/>
        <w:drawing>
          <wp:inline distT="0" distB="0" distL="0" distR="0" wp14:anchorId="16216ABD" wp14:editId="6DCCABAA">
            <wp:extent cx="5753100" cy="3246263"/>
            <wp:effectExtent l="0" t="0" r="0" b="5080"/>
            <wp:docPr id="2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4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E0370" w14:textId="77777777" w:rsidR="002D5432" w:rsidRDefault="002D5432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</w:p>
    <w:p w14:paraId="62A69197" w14:textId="77777777" w:rsidR="002D5432" w:rsidRDefault="002D5432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</w:p>
    <w:p w14:paraId="3D2A615C" w14:textId="42D72E90" w:rsidR="00523AB7" w:rsidRDefault="004023F3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drawing>
          <wp:inline distT="0" distB="0" distL="0" distR="0" wp14:anchorId="40A0CB5C" wp14:editId="1A7AAE01">
            <wp:extent cx="5753100" cy="3290943"/>
            <wp:effectExtent l="0" t="0" r="0" b="11430"/>
            <wp:docPr id="26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9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5CD62" w14:textId="77777777" w:rsidR="00523AB7" w:rsidRDefault="00523AB7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</w:p>
    <w:p w14:paraId="1404DC9B" w14:textId="771FB7B4" w:rsidR="00523AB7" w:rsidRDefault="004023F3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drawing>
          <wp:inline distT="0" distB="0" distL="0" distR="0" wp14:anchorId="7E6F5D99" wp14:editId="68FE75E6">
            <wp:extent cx="5753100" cy="3253062"/>
            <wp:effectExtent l="0" t="0" r="0" b="0"/>
            <wp:docPr id="27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75968" w14:textId="77777777" w:rsidR="00523AB7" w:rsidRDefault="00523AB7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</w:p>
    <w:p w14:paraId="07BDEA9D" w14:textId="753DDED8" w:rsidR="00523AB7" w:rsidRDefault="004023F3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drawing>
          <wp:inline distT="0" distB="0" distL="0" distR="0" wp14:anchorId="0E963117" wp14:editId="371214C7">
            <wp:extent cx="5753100" cy="3242112"/>
            <wp:effectExtent l="0" t="0" r="0" b="9525"/>
            <wp:docPr id="28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4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E3805" w14:textId="77777777" w:rsidR="00523AB7" w:rsidRDefault="00523AB7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</w:p>
    <w:p w14:paraId="3717C706" w14:textId="63F9D71D" w:rsidR="00523AB7" w:rsidRDefault="004023F3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drawing>
          <wp:inline distT="0" distB="0" distL="0" distR="0" wp14:anchorId="28671899" wp14:editId="0652AF76">
            <wp:extent cx="5753100" cy="3255677"/>
            <wp:effectExtent l="0" t="0" r="0" b="0"/>
            <wp:docPr id="29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5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AF54B" w14:textId="77777777" w:rsidR="00523AB7" w:rsidRDefault="00523AB7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</w:p>
    <w:p w14:paraId="2B20D1C0" w14:textId="052195CE" w:rsidR="00A74F40" w:rsidRPr="00A74F40" w:rsidRDefault="00A74F40" w:rsidP="00A74F40">
      <w:pPr>
        <w:rPr>
          <w:rFonts w:ascii="Arial" w:eastAsia="Times New Roman" w:hAnsi="Arial" w:cs="Arial"/>
          <w:sz w:val="24"/>
          <w:szCs w:val="24"/>
          <w:lang w:val="es-CO" w:bidi="ar-SA"/>
        </w:rPr>
      </w:pPr>
      <w:r>
        <w:rPr>
          <w:rFonts w:ascii="Arial" w:eastAsia="Times New Roman" w:hAnsi="Arial" w:cs="Arial"/>
          <w:noProof/>
          <w:sz w:val="24"/>
          <w:szCs w:val="24"/>
          <w:lang w:val="es-CO" w:eastAsia="es-CO" w:bidi="ar-SA"/>
        </w:rPr>
        <w:drawing>
          <wp:inline distT="0" distB="0" distL="0" distR="0" wp14:anchorId="1C969A38" wp14:editId="218C43D6">
            <wp:extent cx="5753100" cy="3262684"/>
            <wp:effectExtent l="0" t="0" r="0" b="0"/>
            <wp:docPr id="46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6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DA58D" w14:textId="549162D9" w:rsidR="00A74F40" w:rsidRPr="00A74F40" w:rsidRDefault="00A74F40" w:rsidP="00A74F40">
      <w:pPr>
        <w:rPr>
          <w:rFonts w:ascii="Arial" w:eastAsia="Times New Roman" w:hAnsi="Arial" w:cs="Arial"/>
          <w:sz w:val="24"/>
          <w:szCs w:val="24"/>
          <w:lang w:val="es-CO" w:bidi="ar-SA"/>
        </w:rPr>
      </w:pPr>
      <w:r>
        <w:rPr>
          <w:rFonts w:ascii="Arial" w:eastAsia="Times New Roman" w:hAnsi="Arial" w:cs="Arial"/>
          <w:noProof/>
          <w:sz w:val="24"/>
          <w:szCs w:val="24"/>
          <w:lang w:val="es-CO" w:eastAsia="es-CO" w:bidi="ar-SA"/>
        </w:rPr>
        <w:lastRenderedPageBreak/>
        <w:drawing>
          <wp:inline distT="0" distB="0" distL="0" distR="0" wp14:anchorId="034400AC" wp14:editId="6B7BAA09">
            <wp:extent cx="5753100" cy="3208228"/>
            <wp:effectExtent l="0" t="0" r="0" b="0"/>
            <wp:docPr id="45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22E75" w14:textId="39431F79" w:rsidR="00A74F40" w:rsidRPr="00A74F40" w:rsidRDefault="00A74F40" w:rsidP="00A74F40">
      <w:pPr>
        <w:rPr>
          <w:rFonts w:ascii="Arial" w:eastAsia="Times New Roman" w:hAnsi="Arial" w:cs="Arial"/>
          <w:sz w:val="24"/>
          <w:szCs w:val="24"/>
          <w:lang w:val="es-CO" w:bidi="ar-SA"/>
        </w:rPr>
      </w:pPr>
      <w:r>
        <w:rPr>
          <w:rFonts w:ascii="Arial" w:eastAsia="Times New Roman" w:hAnsi="Arial" w:cs="Arial"/>
          <w:noProof/>
          <w:sz w:val="24"/>
          <w:szCs w:val="24"/>
          <w:lang w:val="es-CO" w:eastAsia="es-CO" w:bidi="ar-SA"/>
        </w:rPr>
        <w:drawing>
          <wp:inline distT="0" distB="0" distL="0" distR="0" wp14:anchorId="05ED487B" wp14:editId="7F2CF932">
            <wp:extent cx="5753100" cy="3205469"/>
            <wp:effectExtent l="0" t="0" r="0" b="0"/>
            <wp:docPr id="44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B4B0D" w14:textId="2ADF94E8" w:rsidR="00A74F40" w:rsidRDefault="00A74F40" w:rsidP="00A74F40">
      <w:pPr>
        <w:rPr>
          <w:rFonts w:ascii="Arial" w:eastAsia="Times New Roman" w:hAnsi="Arial" w:cs="Arial"/>
          <w:sz w:val="24"/>
          <w:szCs w:val="24"/>
          <w:lang w:val="es-CO" w:bidi="ar-SA"/>
        </w:rPr>
      </w:pPr>
      <w:r>
        <w:rPr>
          <w:rFonts w:ascii="Arial" w:eastAsia="Times New Roman" w:hAnsi="Arial" w:cs="Arial"/>
          <w:noProof/>
          <w:sz w:val="24"/>
          <w:szCs w:val="24"/>
          <w:lang w:val="es-CO" w:eastAsia="es-CO" w:bidi="ar-SA"/>
        </w:rPr>
        <w:lastRenderedPageBreak/>
        <w:drawing>
          <wp:inline distT="0" distB="0" distL="0" distR="0" wp14:anchorId="3A4212E0" wp14:editId="304BC5CD">
            <wp:extent cx="5753100" cy="3222217"/>
            <wp:effectExtent l="0" t="0" r="0" b="3810"/>
            <wp:docPr id="43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937BD" w14:textId="77777777" w:rsidR="00A74F40" w:rsidRDefault="00A74F40" w:rsidP="00A74F40">
      <w:pPr>
        <w:rPr>
          <w:rFonts w:ascii="Arial" w:eastAsia="Times New Roman" w:hAnsi="Arial" w:cs="Arial"/>
          <w:sz w:val="24"/>
          <w:szCs w:val="24"/>
          <w:lang w:val="es-CO" w:bidi="ar-SA"/>
        </w:rPr>
      </w:pPr>
    </w:p>
    <w:p w14:paraId="720C0E05" w14:textId="77777777" w:rsidR="00A74F40" w:rsidRDefault="00A74F40" w:rsidP="00A74F40">
      <w:pPr>
        <w:rPr>
          <w:rFonts w:ascii="Arial" w:eastAsia="Times New Roman" w:hAnsi="Arial" w:cs="Arial"/>
          <w:sz w:val="24"/>
          <w:szCs w:val="24"/>
          <w:lang w:val="es-CO" w:bidi="ar-SA"/>
        </w:rPr>
      </w:pPr>
    </w:p>
    <w:p w14:paraId="01A93B32" w14:textId="74F64615" w:rsidR="00523AB7" w:rsidRPr="00A74F40" w:rsidRDefault="00A74F40" w:rsidP="00A74F40">
      <w:pPr>
        <w:jc w:val="center"/>
        <w:rPr>
          <w:rFonts w:ascii="Arial" w:eastAsia="Times New Roman" w:hAnsi="Arial" w:cs="Arial"/>
          <w:sz w:val="24"/>
          <w:szCs w:val="24"/>
          <w:lang w:val="es-CO" w:bidi="ar-SA"/>
        </w:rPr>
      </w:pPr>
      <w:r>
        <w:rPr>
          <w:rFonts w:ascii="Arial" w:eastAsia="Times New Roman" w:hAnsi="Arial" w:cs="Arial"/>
          <w:noProof/>
          <w:sz w:val="24"/>
          <w:szCs w:val="24"/>
          <w:lang w:val="es-CO" w:eastAsia="es-CO" w:bidi="ar-SA"/>
        </w:rPr>
        <w:drawing>
          <wp:inline distT="0" distB="0" distL="0" distR="0" wp14:anchorId="25B35D5C" wp14:editId="69F2419B">
            <wp:extent cx="5753100" cy="3221496"/>
            <wp:effectExtent l="0" t="0" r="0" b="4445"/>
            <wp:docPr id="42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357C5" w14:textId="54F1D0F1" w:rsidR="00523AB7" w:rsidRDefault="00A74F40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lastRenderedPageBreak/>
        <w:drawing>
          <wp:inline distT="0" distB="0" distL="0" distR="0" wp14:anchorId="68A010DA" wp14:editId="314F5DBC">
            <wp:extent cx="5753100" cy="3247038"/>
            <wp:effectExtent l="0" t="0" r="0" b="4445"/>
            <wp:docPr id="41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4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2D724" w14:textId="77777777" w:rsidR="00A74F40" w:rsidRDefault="00A74F40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</w:p>
    <w:p w14:paraId="5CAB09C4" w14:textId="6060675F" w:rsidR="00523AB7" w:rsidRDefault="00A74F40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drawing>
          <wp:inline distT="0" distB="0" distL="0" distR="0" wp14:anchorId="7EA32B74" wp14:editId="54891ED1">
            <wp:extent cx="5753100" cy="3228229"/>
            <wp:effectExtent l="0" t="0" r="0" b="0"/>
            <wp:docPr id="40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27EF1" w14:textId="6EADA7EF" w:rsidR="00523AB7" w:rsidRDefault="00A74F40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lastRenderedPageBreak/>
        <w:drawing>
          <wp:inline distT="0" distB="0" distL="0" distR="0" wp14:anchorId="7C6F325F" wp14:editId="5E1148B3">
            <wp:extent cx="5753100" cy="3230126"/>
            <wp:effectExtent l="0" t="0" r="0" b="0"/>
            <wp:docPr id="39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6DB2" w14:textId="77777777" w:rsidR="00A74F40" w:rsidRDefault="00A74F40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</w:p>
    <w:p w14:paraId="7CECBC1D" w14:textId="3292BA6E" w:rsidR="00523AB7" w:rsidRDefault="00A74F40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drawing>
          <wp:inline distT="0" distB="0" distL="0" distR="0" wp14:anchorId="3D40069F" wp14:editId="5265ED05">
            <wp:extent cx="5753100" cy="3208924"/>
            <wp:effectExtent l="0" t="0" r="0" b="0"/>
            <wp:docPr id="38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99933" w14:textId="1C9F748C" w:rsidR="00523AB7" w:rsidRDefault="00A74F40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lastRenderedPageBreak/>
        <w:drawing>
          <wp:inline distT="0" distB="0" distL="0" distR="0" wp14:anchorId="53DF11CB" wp14:editId="6A8D6E3A">
            <wp:extent cx="5753100" cy="3233848"/>
            <wp:effectExtent l="0" t="0" r="0" b="0"/>
            <wp:docPr id="37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13BE7" w14:textId="77777777" w:rsidR="00A74F40" w:rsidRDefault="00A74F40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</w:p>
    <w:p w14:paraId="22770C53" w14:textId="784CEA09" w:rsidR="00523AB7" w:rsidRDefault="00A74F40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drawing>
          <wp:inline distT="0" distB="0" distL="0" distR="0" wp14:anchorId="6E337253" wp14:editId="481CB60B">
            <wp:extent cx="5753100" cy="3189480"/>
            <wp:effectExtent l="0" t="0" r="0" b="11430"/>
            <wp:docPr id="36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09AFA" w14:textId="64570ED8" w:rsidR="00523AB7" w:rsidRDefault="00A74F40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lastRenderedPageBreak/>
        <w:drawing>
          <wp:inline distT="0" distB="0" distL="0" distR="0" wp14:anchorId="261F0B77" wp14:editId="70AAB0B5">
            <wp:extent cx="5753100" cy="3249380"/>
            <wp:effectExtent l="0" t="0" r="0" b="1905"/>
            <wp:docPr id="35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4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3D885" w14:textId="77777777" w:rsidR="00A74F40" w:rsidRDefault="00A74F40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</w:p>
    <w:p w14:paraId="19E645F5" w14:textId="5CA4EBCF" w:rsidR="00523AB7" w:rsidRDefault="00A74F40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drawing>
          <wp:inline distT="0" distB="0" distL="0" distR="0" wp14:anchorId="5B90580F" wp14:editId="47F368BA">
            <wp:extent cx="5753100" cy="3245184"/>
            <wp:effectExtent l="0" t="0" r="0" b="6350"/>
            <wp:docPr id="34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4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69961" w14:textId="5C00E3A7" w:rsidR="00523AB7" w:rsidRDefault="00A74F40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lastRenderedPageBreak/>
        <w:drawing>
          <wp:inline distT="0" distB="0" distL="0" distR="0" wp14:anchorId="6202E82D" wp14:editId="1D1FF3CB">
            <wp:extent cx="5753100" cy="3208805"/>
            <wp:effectExtent l="0" t="0" r="0" b="0"/>
            <wp:docPr id="33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64AB9" w14:textId="77777777" w:rsidR="00A74F40" w:rsidRPr="000C07C4" w:rsidRDefault="00A74F40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strike/>
          <w:color w:val="1C1E21"/>
          <w:sz w:val="24"/>
          <w:szCs w:val="24"/>
          <w:shd w:val="clear" w:color="auto" w:fill="FFFFFF"/>
          <w:lang w:val="es-CO" w:bidi="ar-SA"/>
        </w:rPr>
      </w:pPr>
    </w:p>
    <w:p w14:paraId="2806DBC2" w14:textId="09FB71CC" w:rsidR="00523AB7" w:rsidRDefault="00A74F40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  <w:r>
        <w:rPr>
          <w:rFonts w:ascii="Arial" w:eastAsia="Times New Roman" w:hAnsi="Arial" w:cs="Arial"/>
          <w:noProof/>
          <w:color w:val="1C1E21"/>
          <w:sz w:val="24"/>
          <w:szCs w:val="24"/>
          <w:shd w:val="clear" w:color="auto" w:fill="FFFFFF"/>
          <w:lang w:val="es-CO" w:eastAsia="es-CO" w:bidi="ar-SA"/>
        </w:rPr>
        <w:drawing>
          <wp:inline distT="0" distB="0" distL="0" distR="0" wp14:anchorId="14528699" wp14:editId="6F1A3EDA">
            <wp:extent cx="5753100" cy="3213552"/>
            <wp:effectExtent l="0" t="0" r="0" b="12700"/>
            <wp:docPr id="32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1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959D3" w14:textId="77777777" w:rsidR="00523AB7" w:rsidRDefault="00523AB7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</w:p>
    <w:p w14:paraId="0F67BDE9" w14:textId="77777777" w:rsidR="00523AB7" w:rsidRDefault="00523AB7" w:rsidP="00882DB2">
      <w:pPr>
        <w:widowControl/>
        <w:autoSpaceDE/>
        <w:autoSpaceDN/>
        <w:spacing w:line="360" w:lineRule="auto"/>
        <w:jc w:val="both"/>
        <w:rPr>
          <w:rFonts w:ascii="Arial" w:eastAsia="Times New Roman" w:hAnsi="Arial" w:cs="Arial"/>
          <w:color w:val="1C1E21"/>
          <w:sz w:val="24"/>
          <w:szCs w:val="24"/>
          <w:shd w:val="clear" w:color="auto" w:fill="FFFFFF"/>
          <w:lang w:val="es-CO" w:bidi="ar-SA"/>
        </w:rPr>
      </w:pPr>
    </w:p>
    <w:p w14:paraId="4F84B069" w14:textId="77777777" w:rsidR="00204AD0" w:rsidRDefault="00204AD0" w:rsidP="00204AD0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064A7367" w14:textId="77777777" w:rsidR="0023095B" w:rsidRDefault="0023095B" w:rsidP="00706A5C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55E2E6F5" w14:textId="77777777" w:rsidR="0023095B" w:rsidRDefault="0023095B" w:rsidP="00706A5C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65E1C65C" w14:textId="77777777" w:rsidR="0023095B" w:rsidRDefault="0023095B" w:rsidP="00706A5C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547BCE8E" w14:textId="77777777" w:rsidR="0023095B" w:rsidRDefault="0023095B" w:rsidP="00706A5C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7832058E" w14:textId="77777777" w:rsidR="0023095B" w:rsidRDefault="0023095B" w:rsidP="00706A5C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15EEC5D2" w14:textId="77777777" w:rsidR="0023095B" w:rsidRDefault="0023095B" w:rsidP="00706A5C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0602800A" w14:textId="77777777" w:rsidR="0023095B" w:rsidRDefault="0023095B" w:rsidP="00706A5C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1B72E8A6" w14:textId="77777777" w:rsidR="0023095B" w:rsidRDefault="0023095B" w:rsidP="00706A5C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0711EE99" w14:textId="77777777" w:rsidR="0023095B" w:rsidRDefault="0023095B" w:rsidP="00706A5C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1D1AC757" w14:textId="77777777" w:rsidR="0023095B" w:rsidRDefault="0023095B" w:rsidP="00706A5C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5D7CFE65" w14:textId="77777777" w:rsidR="0023095B" w:rsidRDefault="0023095B" w:rsidP="00706A5C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4DB8FD6E" w14:textId="77777777" w:rsidR="0023095B" w:rsidRDefault="0023095B" w:rsidP="00706A5C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2B6AB0CB" w14:textId="77777777" w:rsidR="0023095B" w:rsidRDefault="0023095B" w:rsidP="00706A5C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0E130C98" w14:textId="77777777" w:rsidR="0023095B" w:rsidRDefault="0023095B" w:rsidP="00706A5C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4C7E5642" w14:textId="77777777" w:rsidR="0023095B" w:rsidRDefault="0023095B" w:rsidP="00706A5C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50D3369B" w14:textId="77777777" w:rsidR="0023095B" w:rsidRDefault="0023095B" w:rsidP="00706A5C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02ADB867" w14:textId="77777777" w:rsidR="0023095B" w:rsidRDefault="0023095B" w:rsidP="00706A5C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41B17765" w14:textId="77777777" w:rsidR="0023095B" w:rsidRDefault="0023095B" w:rsidP="00706A5C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7F71DC3A" w14:textId="77777777" w:rsidR="0023095B" w:rsidRDefault="0023095B" w:rsidP="00706A5C">
      <w:pPr>
        <w:pStyle w:val="Ttulo1"/>
        <w:ind w:left="567" w:right="2634"/>
        <w:rPr>
          <w:rFonts w:ascii="Arial" w:hAnsi="Arial" w:cs="Arial"/>
          <w:sz w:val="24"/>
          <w:szCs w:val="24"/>
          <w:u w:val="single"/>
        </w:rPr>
      </w:pPr>
    </w:p>
    <w:p w14:paraId="19ED4759" w14:textId="332E5586" w:rsidR="00523AB7" w:rsidRDefault="00204AD0" w:rsidP="00706A5C">
      <w:pPr>
        <w:pStyle w:val="Ttulo1"/>
        <w:ind w:left="567" w:right="2634"/>
        <w:rPr>
          <w:rFonts w:ascii="Arial" w:hAnsi="Arial" w:cs="Arial"/>
          <w:b w:val="0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Anexo 4 </w:t>
      </w:r>
      <w:r w:rsidRPr="00204AD0">
        <w:rPr>
          <w:rFonts w:ascii="Arial" w:hAnsi="Arial" w:cs="Arial"/>
          <w:b w:val="0"/>
          <w:sz w:val="24"/>
          <w:szCs w:val="24"/>
        </w:rPr>
        <w:t>Listados de Asistencia</w:t>
      </w:r>
      <w:r w:rsidRPr="00204AD0">
        <w:rPr>
          <w:rFonts w:ascii="Arial" w:hAnsi="Arial" w:cs="Arial"/>
          <w:b w:val="0"/>
          <w:sz w:val="24"/>
          <w:szCs w:val="24"/>
          <w:u w:val="single"/>
        </w:rPr>
        <w:t xml:space="preserve"> </w:t>
      </w:r>
    </w:p>
    <w:p w14:paraId="4FFAEE1C" w14:textId="77777777" w:rsidR="00706A5C" w:rsidRPr="00706A5C" w:rsidRDefault="00706A5C" w:rsidP="00706A5C">
      <w:pPr>
        <w:pStyle w:val="Ttulo1"/>
        <w:ind w:left="567" w:right="2634"/>
        <w:rPr>
          <w:rFonts w:ascii="Arial" w:hAnsi="Arial" w:cs="Arial"/>
          <w:b w:val="0"/>
          <w:sz w:val="24"/>
          <w:szCs w:val="24"/>
          <w:u w:val="single"/>
        </w:rPr>
      </w:pPr>
    </w:p>
    <w:p w14:paraId="1E2DA598" w14:textId="1B7A9D1E" w:rsidR="00706A5C" w:rsidRDefault="00706A5C" w:rsidP="00706A5C">
      <w:pPr>
        <w:adjustRightInd w:val="0"/>
        <w:spacing w:line="280" w:lineRule="atLeast"/>
        <w:rPr>
          <w:rFonts w:ascii="Times Roman" w:eastAsiaTheme="minorHAnsi" w:hAnsi="Times Roman" w:cs="Times Roman"/>
          <w:color w:val="000000"/>
          <w:sz w:val="24"/>
          <w:szCs w:val="24"/>
          <w:lang w:eastAsia="en-US" w:bidi="ar-SA"/>
        </w:rPr>
      </w:pPr>
      <w:r>
        <w:rPr>
          <w:rFonts w:ascii="Times Roman" w:eastAsiaTheme="minorHAnsi" w:hAnsi="Times Roman" w:cs="Times Roman"/>
          <w:noProof/>
          <w:color w:val="000000"/>
          <w:sz w:val="24"/>
          <w:szCs w:val="24"/>
          <w:lang w:val="es-CO" w:eastAsia="es-CO" w:bidi="ar-SA"/>
        </w:rPr>
        <w:lastRenderedPageBreak/>
        <w:drawing>
          <wp:inline distT="0" distB="0" distL="0" distR="0" wp14:anchorId="23940D64" wp14:editId="7B603A76">
            <wp:extent cx="5306060" cy="6337300"/>
            <wp:effectExtent l="0" t="0" r="2540" b="1270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757" cy="634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eastAsiaTheme="minorHAnsi" w:hAnsi="Times Roman" w:cs="Times Roman"/>
          <w:color w:val="000000"/>
          <w:sz w:val="24"/>
          <w:szCs w:val="24"/>
          <w:lang w:eastAsia="en-US" w:bidi="ar-SA"/>
        </w:rPr>
        <w:t xml:space="preserve"> </w:t>
      </w:r>
    </w:p>
    <w:p w14:paraId="58366F21" w14:textId="160DDD96" w:rsidR="00706A5C" w:rsidRDefault="00706A5C" w:rsidP="00706A5C">
      <w:pPr>
        <w:adjustRightInd w:val="0"/>
        <w:spacing w:line="280" w:lineRule="atLeast"/>
        <w:rPr>
          <w:rFonts w:ascii="Times Roman" w:eastAsiaTheme="minorHAnsi" w:hAnsi="Times Roman" w:cs="Times Roman"/>
          <w:color w:val="000000"/>
          <w:sz w:val="24"/>
          <w:szCs w:val="24"/>
          <w:lang w:eastAsia="en-US" w:bidi="ar-SA"/>
        </w:rPr>
      </w:pPr>
      <w:r>
        <w:rPr>
          <w:rFonts w:ascii="Times Roman" w:eastAsiaTheme="minorHAnsi" w:hAnsi="Times Roman" w:cs="Times Roman"/>
          <w:noProof/>
          <w:color w:val="000000"/>
          <w:sz w:val="24"/>
          <w:szCs w:val="24"/>
          <w:lang w:val="es-CO" w:eastAsia="es-CO" w:bidi="ar-SA"/>
        </w:rPr>
        <w:lastRenderedPageBreak/>
        <w:drawing>
          <wp:inline distT="0" distB="0" distL="0" distR="0" wp14:anchorId="01D28176" wp14:editId="2B50F8F6">
            <wp:extent cx="5585460" cy="7654925"/>
            <wp:effectExtent l="0" t="0" r="2540" b="0"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700" cy="766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eastAsiaTheme="minorHAnsi" w:hAnsi="Times Roman" w:cs="Times Roman"/>
          <w:color w:val="000000"/>
          <w:sz w:val="24"/>
          <w:szCs w:val="24"/>
          <w:lang w:eastAsia="en-US" w:bidi="ar-SA"/>
        </w:rPr>
        <w:t xml:space="preserve"> </w:t>
      </w:r>
    </w:p>
    <w:p w14:paraId="3B523B6A" w14:textId="36AA8CE3" w:rsidR="00706A5C" w:rsidRDefault="00706A5C" w:rsidP="00706A5C">
      <w:pPr>
        <w:adjustRightInd w:val="0"/>
        <w:spacing w:line="280" w:lineRule="atLeast"/>
        <w:rPr>
          <w:rFonts w:ascii="Times Roman" w:eastAsiaTheme="minorHAnsi" w:hAnsi="Times Roman" w:cs="Times Roman"/>
          <w:color w:val="000000"/>
          <w:sz w:val="24"/>
          <w:szCs w:val="24"/>
          <w:lang w:eastAsia="en-US" w:bidi="ar-SA"/>
        </w:rPr>
      </w:pPr>
      <w:r>
        <w:rPr>
          <w:rFonts w:ascii="Times Roman" w:eastAsiaTheme="minorHAnsi" w:hAnsi="Times Roman" w:cs="Times Roman"/>
          <w:noProof/>
          <w:color w:val="000000"/>
          <w:sz w:val="24"/>
          <w:szCs w:val="24"/>
          <w:lang w:val="es-CO" w:eastAsia="es-CO" w:bidi="ar-SA"/>
        </w:rPr>
        <w:lastRenderedPageBreak/>
        <w:drawing>
          <wp:inline distT="0" distB="0" distL="0" distR="0" wp14:anchorId="03BD2DF7" wp14:editId="1A55C36A">
            <wp:extent cx="5725160" cy="7769387"/>
            <wp:effectExtent l="0" t="0" r="0" b="3175"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43" cy="777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eastAsiaTheme="minorHAnsi" w:hAnsi="Times Roman" w:cs="Times Roman"/>
          <w:color w:val="000000"/>
          <w:sz w:val="24"/>
          <w:szCs w:val="24"/>
          <w:lang w:eastAsia="en-US" w:bidi="ar-SA"/>
        </w:rPr>
        <w:t xml:space="preserve"> </w:t>
      </w:r>
    </w:p>
    <w:p w14:paraId="5CBE1B63" w14:textId="770139A2" w:rsidR="00706A5C" w:rsidRDefault="00706A5C" w:rsidP="00706A5C">
      <w:pPr>
        <w:adjustRightInd w:val="0"/>
        <w:spacing w:line="280" w:lineRule="atLeast"/>
        <w:rPr>
          <w:rFonts w:ascii="Times Roman" w:eastAsiaTheme="minorHAnsi" w:hAnsi="Times Roman" w:cs="Times Roman"/>
          <w:color w:val="000000"/>
          <w:sz w:val="24"/>
          <w:szCs w:val="24"/>
          <w:lang w:eastAsia="en-US" w:bidi="ar-SA"/>
        </w:rPr>
      </w:pPr>
      <w:r>
        <w:rPr>
          <w:rFonts w:ascii="Times Roman" w:eastAsiaTheme="minorHAnsi" w:hAnsi="Times Roman" w:cs="Times Roman"/>
          <w:noProof/>
          <w:color w:val="000000"/>
          <w:sz w:val="24"/>
          <w:szCs w:val="24"/>
          <w:lang w:val="es-CO" w:eastAsia="es-CO" w:bidi="ar-SA"/>
        </w:rPr>
        <w:lastRenderedPageBreak/>
        <w:drawing>
          <wp:inline distT="0" distB="0" distL="0" distR="0" wp14:anchorId="0B9902A6" wp14:editId="219402DF">
            <wp:extent cx="5864860" cy="7083425"/>
            <wp:effectExtent l="0" t="0" r="2540" b="3175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139" cy="708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eastAsiaTheme="minorHAnsi" w:hAnsi="Times Roman" w:cs="Times Roman"/>
          <w:color w:val="000000"/>
          <w:sz w:val="24"/>
          <w:szCs w:val="24"/>
          <w:lang w:eastAsia="en-US" w:bidi="ar-SA"/>
        </w:rPr>
        <w:t xml:space="preserve"> </w:t>
      </w:r>
    </w:p>
    <w:p w14:paraId="042D828E" w14:textId="4696B30A" w:rsidR="00706A5C" w:rsidRDefault="00706A5C" w:rsidP="00706A5C">
      <w:pPr>
        <w:adjustRightInd w:val="0"/>
        <w:spacing w:line="280" w:lineRule="atLeast"/>
        <w:rPr>
          <w:rFonts w:ascii="Times Roman" w:eastAsiaTheme="minorHAnsi" w:hAnsi="Times Roman" w:cs="Times Roman"/>
          <w:color w:val="000000"/>
          <w:sz w:val="24"/>
          <w:szCs w:val="24"/>
          <w:lang w:eastAsia="en-US" w:bidi="ar-SA"/>
        </w:rPr>
      </w:pPr>
      <w:r>
        <w:rPr>
          <w:rFonts w:ascii="Times Roman" w:eastAsiaTheme="minorHAnsi" w:hAnsi="Times Roman" w:cs="Times Roman"/>
          <w:noProof/>
          <w:color w:val="000000"/>
          <w:sz w:val="24"/>
          <w:szCs w:val="24"/>
          <w:lang w:val="es-CO" w:eastAsia="es-CO" w:bidi="ar-SA"/>
        </w:rPr>
        <w:lastRenderedPageBreak/>
        <w:drawing>
          <wp:inline distT="0" distB="0" distL="0" distR="0" wp14:anchorId="08076155" wp14:editId="49CA1357">
            <wp:extent cx="5553075" cy="6678520"/>
            <wp:effectExtent l="0" t="0" r="0" b="8255"/>
            <wp:docPr id="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48" cy="668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eastAsiaTheme="minorHAnsi" w:hAnsi="Times Roman" w:cs="Times Roman"/>
          <w:color w:val="000000"/>
          <w:sz w:val="24"/>
          <w:szCs w:val="24"/>
          <w:lang w:eastAsia="en-US" w:bidi="ar-SA"/>
        </w:rPr>
        <w:t xml:space="preserve"> </w:t>
      </w:r>
    </w:p>
    <w:p w14:paraId="41360CE9" w14:textId="77777777" w:rsidR="00B058A5" w:rsidRDefault="00B058A5" w:rsidP="00706A5C">
      <w:pPr>
        <w:adjustRightInd w:val="0"/>
        <w:spacing w:line="280" w:lineRule="atLeast"/>
        <w:rPr>
          <w:rFonts w:ascii="Times Roman" w:eastAsiaTheme="minorHAnsi" w:hAnsi="Times Roman" w:cs="Times Roman"/>
          <w:color w:val="000000"/>
          <w:sz w:val="24"/>
          <w:szCs w:val="24"/>
          <w:lang w:eastAsia="en-US" w:bidi="ar-SA"/>
        </w:rPr>
      </w:pPr>
    </w:p>
    <w:p w14:paraId="519A1F95" w14:textId="32EFCB1B" w:rsidR="00B058A5" w:rsidRDefault="00B058A5" w:rsidP="00706A5C">
      <w:pPr>
        <w:adjustRightInd w:val="0"/>
        <w:spacing w:line="280" w:lineRule="atLeast"/>
        <w:rPr>
          <w:rFonts w:ascii="Times Roman" w:eastAsiaTheme="minorHAnsi" w:hAnsi="Times Roman" w:cs="Times Roman"/>
          <w:color w:val="000000"/>
          <w:sz w:val="20"/>
          <w:szCs w:val="20"/>
          <w:lang w:eastAsia="en-US" w:bidi="ar-SA"/>
        </w:rPr>
      </w:pPr>
      <w:r>
        <w:rPr>
          <w:rFonts w:ascii="Times Roman" w:eastAsiaTheme="minorHAnsi" w:hAnsi="Times Roman" w:cs="Times Roman"/>
          <w:color w:val="000000"/>
          <w:sz w:val="20"/>
          <w:szCs w:val="20"/>
          <w:lang w:eastAsia="en-US" w:bidi="ar-SA"/>
        </w:rPr>
        <w:t xml:space="preserve">Elaborado: Diana Beleño-Claudia Yaneth </w:t>
      </w:r>
      <w:r w:rsidRPr="004B1D68">
        <w:rPr>
          <w:rFonts w:ascii="Times Roman" w:eastAsiaTheme="minorHAnsi" w:hAnsi="Times Roman" w:cs="Times Roman"/>
          <w:color w:val="FF0000"/>
          <w:sz w:val="20"/>
          <w:szCs w:val="20"/>
          <w:lang w:eastAsia="en-US" w:bidi="ar-SA"/>
        </w:rPr>
        <w:t>Ferro</w:t>
      </w:r>
      <w:r w:rsidR="004B1D68" w:rsidRPr="004B1D68">
        <w:rPr>
          <w:rFonts w:ascii="Times Roman" w:eastAsiaTheme="minorHAnsi" w:hAnsi="Times Roman" w:cs="Times Roman"/>
          <w:color w:val="FF0000"/>
          <w:sz w:val="20"/>
          <w:szCs w:val="20"/>
          <w:lang w:eastAsia="en-US" w:bidi="ar-SA"/>
        </w:rPr>
        <w:t xml:space="preserve">  Favor completar</w:t>
      </w:r>
      <w:r w:rsidR="004B1D68">
        <w:rPr>
          <w:rFonts w:ascii="Times Roman" w:eastAsiaTheme="minorHAnsi" w:hAnsi="Times Roman" w:cs="Times Roman"/>
          <w:color w:val="000000"/>
          <w:sz w:val="20"/>
          <w:szCs w:val="20"/>
          <w:lang w:eastAsia="en-US" w:bidi="ar-SA"/>
        </w:rPr>
        <w:t>.</w:t>
      </w:r>
    </w:p>
    <w:p w14:paraId="6854C3A0" w14:textId="16E1B4DB" w:rsidR="00B058A5" w:rsidRDefault="00B058A5" w:rsidP="00706A5C">
      <w:pPr>
        <w:adjustRightInd w:val="0"/>
        <w:spacing w:line="280" w:lineRule="atLeast"/>
        <w:rPr>
          <w:rFonts w:ascii="Times Roman" w:eastAsiaTheme="minorHAnsi" w:hAnsi="Times Roman" w:cs="Times Roman"/>
          <w:color w:val="000000"/>
          <w:sz w:val="20"/>
          <w:szCs w:val="20"/>
          <w:lang w:eastAsia="en-US" w:bidi="ar-SA"/>
        </w:rPr>
      </w:pPr>
      <w:r>
        <w:rPr>
          <w:rFonts w:ascii="Times Roman" w:eastAsiaTheme="minorHAnsi" w:hAnsi="Times Roman" w:cs="Times Roman"/>
          <w:color w:val="000000"/>
          <w:sz w:val="20"/>
          <w:szCs w:val="20"/>
          <w:lang w:eastAsia="en-US" w:bidi="ar-SA"/>
        </w:rPr>
        <w:t>Reviso: Martha Quiroz</w:t>
      </w:r>
    </w:p>
    <w:p w14:paraId="30DF0080" w14:textId="77777777" w:rsidR="00B058A5" w:rsidRPr="00B058A5" w:rsidRDefault="00B058A5" w:rsidP="00706A5C">
      <w:pPr>
        <w:adjustRightInd w:val="0"/>
        <w:spacing w:line="280" w:lineRule="atLeast"/>
        <w:rPr>
          <w:rFonts w:ascii="Times Roman" w:eastAsiaTheme="minorHAnsi" w:hAnsi="Times Roman" w:cs="Times Roman"/>
          <w:color w:val="000000"/>
          <w:sz w:val="20"/>
          <w:szCs w:val="20"/>
          <w:lang w:eastAsia="en-US" w:bidi="ar-SA"/>
        </w:rPr>
      </w:pPr>
    </w:p>
    <w:sectPr w:rsidR="00B058A5" w:rsidRPr="00B058A5" w:rsidSect="00127843">
      <w:headerReference w:type="default" r:id="rId47"/>
      <w:footerReference w:type="default" r:id="rId48"/>
      <w:pgSz w:w="12240" w:h="15840"/>
      <w:pgMar w:top="1900" w:right="1600" w:bottom="2340" w:left="1580" w:header="708" w:footer="21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7474A3" w14:textId="77777777" w:rsidR="008A629E" w:rsidRDefault="008A629E">
      <w:r>
        <w:separator/>
      </w:r>
    </w:p>
  </w:endnote>
  <w:endnote w:type="continuationSeparator" w:id="0">
    <w:p w14:paraId="20C29E83" w14:textId="77777777" w:rsidR="008A629E" w:rsidRDefault="008A6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94E77" w14:textId="77777777" w:rsidR="00E51230" w:rsidRDefault="00E51230">
    <w:pPr>
      <w:pStyle w:val="Textoindependiente"/>
      <w:spacing w:line="14" w:lineRule="auto"/>
      <w:rPr>
        <w:sz w:val="20"/>
      </w:rPr>
    </w:pPr>
    <w:r>
      <w:rPr>
        <w:noProof/>
        <w:lang w:val="es-CO" w:eastAsia="es-CO" w:bidi="ar-SA"/>
      </w:rPr>
      <mc:AlternateContent>
        <mc:Choice Requires="wps">
          <w:drawing>
            <wp:anchor distT="0" distB="0" distL="114300" distR="114300" simplePos="0" relativeHeight="251454464" behindDoc="1" locked="0" layoutInCell="1" allowOverlap="1" wp14:anchorId="598EAA6E" wp14:editId="512D1D0B">
              <wp:simplePos x="0" y="0"/>
              <wp:positionH relativeFrom="page">
                <wp:posOffset>2673350</wp:posOffset>
              </wp:positionH>
              <wp:positionV relativeFrom="page">
                <wp:posOffset>9023350</wp:posOffset>
              </wp:positionV>
              <wp:extent cx="27305" cy="444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305" cy="444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42C927" id="Rectangle 2" o:spid="_x0000_s1026" style="position:absolute;margin-left:210.5pt;margin-top:710.5pt;width:2.15pt;height:.35pt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HyKQIAACEEAAAOAAAAZHJzL2Uyb0RvYy54bWysU9uO0zAQfUfiHyy/t7mQXhJtutrdqghp&#10;gRULH+A6ThOReMzYbVpW/Dtjp7sUeEP4wfJ4Zo7PnBlfXR/7jh0U2hZ0yZNpzJnSEqpW70r+5fNm&#10;suTMOqEr0YFWJT8py69Xr19dDaZQKTTQVQoZgWhbDKbkjXOmiCIrG9ULOwWjNDlrwF44MnEXVSgG&#10;Qu+7KI3jeTQAVgZBKmvpdj06+Srg17WS7mNdW+VYV3Li5sKOYd/6PVpdiWKHwjStPNMQ/8CiF62m&#10;R1+g1sIJtsf2L6i+lQgWajeV0EdQ161UoQaqJon/qOaxEUaFWkgca15ksv8PVn44PCBrq5JnnGnR&#10;U4s+kWhC7zrFUi/PYGxBUY/mAX2B1tyD/GqZhruGotQNIgyNEhWRSnx89FuCNyylsu3wHipCF3sH&#10;Qaljjb0HJA3YMTTk9NIQdXRM0mW6eBPPOJPkybJsFuBF8Zxp0Lq3CnrmDyVH4h2QxeHeOs9EFM8h&#10;gTl0bbVpuy4YuNvedcgOwg9GWGd0exnWaR+swaeNiOMNEaQ3vM9TDY1+ypM0i2/TfLKZLxeTrM5m&#10;k3wRLydxkt/m8zjLs/Xmx/mR5/wgltdn1HkL1Ym0QhjnlP4VHRrA75wNNKMlt9/2AhVn3TtNeudJ&#10;lvmhDkY2W6Rk4KVne+kRWhJUyR1n4/HOjR9hb7DdNfRSEuTTcEM9qtsgoe/fyOrcWZrDoOz5z/hB&#10;v7RD1K+fvfoJAAD//wMAUEsDBBQABgAIAAAAIQATgkwf3wAAAA0BAAAPAAAAZHJzL2Rvd25yZXYu&#10;eG1sTI9BT8MwDIXvSPyHyEjcWLrSsVGaTgyJIxIbO7Bb2pi2WuOUJNsKvx6jHeBm+z09f69YjrYX&#10;R/Shc6RgOklAINXOdNQo2L493yxAhKjJ6N4RKvjCAMvy8qLQuXEnWuNxExvBIRRyraCNccilDHWL&#10;VoeJG5BY+3De6sirb6Tx+sThtpdpktxJqzviD60e8KnFer85WAWr+8Xq8zWjl+91tcPde7WfpT5R&#10;6vpqfHwAEXGMf2b4xWd0KJmpcgcyQfQKsnTKXSIL54ktWTq7BVGdT3OQZSH/tyh/AAAA//8DAFBL&#10;AQItABQABgAIAAAAIQC2gziS/gAAAOEBAAATAAAAAAAAAAAAAAAAAAAAAABbQ29udGVudF9UeXBl&#10;c10ueG1sUEsBAi0AFAAGAAgAAAAhADj9If/WAAAAlAEAAAsAAAAAAAAAAAAAAAAALwEAAF9yZWxz&#10;Ly5yZWxzUEsBAi0AFAAGAAgAAAAhACctwfIpAgAAIQQAAA4AAAAAAAAAAAAAAAAALgIAAGRycy9l&#10;Mm9Eb2MueG1sUEsBAi0AFAAGAAgAAAAhABOCTB/fAAAADQEAAA8AAAAAAAAAAAAAAAAAgwQAAGRy&#10;cy9kb3ducmV2LnhtbFBLBQYAAAAABAAEAPMAAACPBQAAAAA=&#10;" fillcolor="black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D2CBA" w14:textId="77777777" w:rsidR="008A629E" w:rsidRDefault="008A629E">
      <w:r>
        <w:separator/>
      </w:r>
    </w:p>
  </w:footnote>
  <w:footnote w:type="continuationSeparator" w:id="0">
    <w:p w14:paraId="66081E05" w14:textId="77777777" w:rsidR="008A629E" w:rsidRDefault="008A62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859F5" w14:textId="77777777" w:rsidR="00E51230" w:rsidRDefault="00E51230">
    <w:pPr>
      <w:pStyle w:val="Textoindependiente"/>
      <w:spacing w:line="14" w:lineRule="auto"/>
      <w:rPr>
        <w:sz w:val="20"/>
      </w:rPr>
    </w:pPr>
    <w:r>
      <w:rPr>
        <w:noProof/>
        <w:lang w:val="es-CO" w:eastAsia="es-CO" w:bidi="ar-SA"/>
      </w:rPr>
      <w:drawing>
        <wp:anchor distT="0" distB="0" distL="0" distR="0" simplePos="0" relativeHeight="251451392" behindDoc="1" locked="0" layoutInCell="1" allowOverlap="1" wp14:anchorId="28223509" wp14:editId="4359729C">
          <wp:simplePos x="0" y="0"/>
          <wp:positionH relativeFrom="page">
            <wp:posOffset>3544823</wp:posOffset>
          </wp:positionH>
          <wp:positionV relativeFrom="page">
            <wp:posOffset>449580</wp:posOffset>
          </wp:positionV>
          <wp:extent cx="630935" cy="720851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0935" cy="7208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4"/>
      <w:numFmt w:val="upperRoman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7"/>
      <w:numFmt w:val="upperRoman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8436A58"/>
    <w:multiLevelType w:val="hybridMultilevel"/>
    <w:tmpl w:val="303A9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B3920"/>
    <w:multiLevelType w:val="hybridMultilevel"/>
    <w:tmpl w:val="95FEC522"/>
    <w:lvl w:ilvl="0" w:tplc="2AAECEF2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D0627"/>
    <w:multiLevelType w:val="hybridMultilevel"/>
    <w:tmpl w:val="910C1F90"/>
    <w:lvl w:ilvl="0" w:tplc="2A461E54">
      <w:numFmt w:val="bullet"/>
      <w:lvlText w:val=""/>
      <w:lvlJc w:val="left"/>
      <w:pPr>
        <w:ind w:left="84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F53A624A">
      <w:numFmt w:val="bullet"/>
      <w:lvlText w:val="•"/>
      <w:lvlJc w:val="left"/>
      <w:pPr>
        <w:ind w:left="1662" w:hanging="360"/>
      </w:pPr>
      <w:rPr>
        <w:rFonts w:hint="default"/>
        <w:lang w:val="es-ES" w:eastAsia="es-ES" w:bidi="es-ES"/>
      </w:rPr>
    </w:lvl>
    <w:lvl w:ilvl="2" w:tplc="22CC50F8">
      <w:numFmt w:val="bullet"/>
      <w:lvlText w:val="•"/>
      <w:lvlJc w:val="left"/>
      <w:pPr>
        <w:ind w:left="2484" w:hanging="360"/>
      </w:pPr>
      <w:rPr>
        <w:rFonts w:hint="default"/>
        <w:lang w:val="es-ES" w:eastAsia="es-ES" w:bidi="es-ES"/>
      </w:rPr>
    </w:lvl>
    <w:lvl w:ilvl="3" w:tplc="B0B22F32">
      <w:numFmt w:val="bullet"/>
      <w:lvlText w:val="•"/>
      <w:lvlJc w:val="left"/>
      <w:pPr>
        <w:ind w:left="3306" w:hanging="360"/>
      </w:pPr>
      <w:rPr>
        <w:rFonts w:hint="default"/>
        <w:lang w:val="es-ES" w:eastAsia="es-ES" w:bidi="es-ES"/>
      </w:rPr>
    </w:lvl>
    <w:lvl w:ilvl="4" w:tplc="11648B22">
      <w:numFmt w:val="bullet"/>
      <w:lvlText w:val="•"/>
      <w:lvlJc w:val="left"/>
      <w:pPr>
        <w:ind w:left="4128" w:hanging="360"/>
      </w:pPr>
      <w:rPr>
        <w:rFonts w:hint="default"/>
        <w:lang w:val="es-ES" w:eastAsia="es-ES" w:bidi="es-ES"/>
      </w:rPr>
    </w:lvl>
    <w:lvl w:ilvl="5" w:tplc="37CAA6A8">
      <w:numFmt w:val="bullet"/>
      <w:lvlText w:val="•"/>
      <w:lvlJc w:val="left"/>
      <w:pPr>
        <w:ind w:left="4950" w:hanging="360"/>
      </w:pPr>
      <w:rPr>
        <w:rFonts w:hint="default"/>
        <w:lang w:val="es-ES" w:eastAsia="es-ES" w:bidi="es-ES"/>
      </w:rPr>
    </w:lvl>
    <w:lvl w:ilvl="6" w:tplc="EB326EE8">
      <w:numFmt w:val="bullet"/>
      <w:lvlText w:val="•"/>
      <w:lvlJc w:val="left"/>
      <w:pPr>
        <w:ind w:left="5772" w:hanging="360"/>
      </w:pPr>
      <w:rPr>
        <w:rFonts w:hint="default"/>
        <w:lang w:val="es-ES" w:eastAsia="es-ES" w:bidi="es-ES"/>
      </w:rPr>
    </w:lvl>
    <w:lvl w:ilvl="7" w:tplc="1338D06E">
      <w:numFmt w:val="bullet"/>
      <w:lvlText w:val="•"/>
      <w:lvlJc w:val="left"/>
      <w:pPr>
        <w:ind w:left="6594" w:hanging="360"/>
      </w:pPr>
      <w:rPr>
        <w:rFonts w:hint="default"/>
        <w:lang w:val="es-ES" w:eastAsia="es-ES" w:bidi="es-ES"/>
      </w:rPr>
    </w:lvl>
    <w:lvl w:ilvl="8" w:tplc="BE8E0052">
      <w:numFmt w:val="bullet"/>
      <w:lvlText w:val="•"/>
      <w:lvlJc w:val="left"/>
      <w:pPr>
        <w:ind w:left="7416" w:hanging="360"/>
      </w:pPr>
      <w:rPr>
        <w:rFonts w:hint="default"/>
        <w:lang w:val="es-ES" w:eastAsia="es-ES" w:bidi="es-ES"/>
      </w:rPr>
    </w:lvl>
  </w:abstractNum>
  <w:abstractNum w:abstractNumId="5" w15:restartNumberingAfterBreak="0">
    <w:nsid w:val="2E5642DD"/>
    <w:multiLevelType w:val="hybridMultilevel"/>
    <w:tmpl w:val="B4547F82"/>
    <w:lvl w:ilvl="0" w:tplc="09A083AA">
      <w:start w:val="1"/>
      <w:numFmt w:val="decimal"/>
      <w:lvlText w:val="%1."/>
      <w:lvlJc w:val="left"/>
      <w:pPr>
        <w:ind w:left="841" w:hanging="36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s-ES" w:bidi="es-ES"/>
      </w:rPr>
    </w:lvl>
    <w:lvl w:ilvl="1" w:tplc="70E68FBC">
      <w:numFmt w:val="bullet"/>
      <w:lvlText w:val="•"/>
      <w:lvlJc w:val="left"/>
      <w:pPr>
        <w:ind w:left="1662" w:hanging="360"/>
      </w:pPr>
      <w:rPr>
        <w:rFonts w:hint="default"/>
        <w:lang w:val="es-ES" w:eastAsia="es-ES" w:bidi="es-ES"/>
      </w:rPr>
    </w:lvl>
    <w:lvl w:ilvl="2" w:tplc="87AEB26A">
      <w:numFmt w:val="bullet"/>
      <w:lvlText w:val="•"/>
      <w:lvlJc w:val="left"/>
      <w:pPr>
        <w:ind w:left="2484" w:hanging="360"/>
      </w:pPr>
      <w:rPr>
        <w:rFonts w:hint="default"/>
        <w:lang w:val="es-ES" w:eastAsia="es-ES" w:bidi="es-ES"/>
      </w:rPr>
    </w:lvl>
    <w:lvl w:ilvl="3" w:tplc="34ECA23C">
      <w:numFmt w:val="bullet"/>
      <w:lvlText w:val="•"/>
      <w:lvlJc w:val="left"/>
      <w:pPr>
        <w:ind w:left="3306" w:hanging="360"/>
      </w:pPr>
      <w:rPr>
        <w:rFonts w:hint="default"/>
        <w:lang w:val="es-ES" w:eastAsia="es-ES" w:bidi="es-ES"/>
      </w:rPr>
    </w:lvl>
    <w:lvl w:ilvl="4" w:tplc="65C808BE">
      <w:numFmt w:val="bullet"/>
      <w:lvlText w:val="•"/>
      <w:lvlJc w:val="left"/>
      <w:pPr>
        <w:ind w:left="4128" w:hanging="360"/>
      </w:pPr>
      <w:rPr>
        <w:rFonts w:hint="default"/>
        <w:lang w:val="es-ES" w:eastAsia="es-ES" w:bidi="es-ES"/>
      </w:rPr>
    </w:lvl>
    <w:lvl w:ilvl="5" w:tplc="E1806DCC">
      <w:numFmt w:val="bullet"/>
      <w:lvlText w:val="•"/>
      <w:lvlJc w:val="left"/>
      <w:pPr>
        <w:ind w:left="4950" w:hanging="360"/>
      </w:pPr>
      <w:rPr>
        <w:rFonts w:hint="default"/>
        <w:lang w:val="es-ES" w:eastAsia="es-ES" w:bidi="es-ES"/>
      </w:rPr>
    </w:lvl>
    <w:lvl w:ilvl="6" w:tplc="BB38EF86">
      <w:numFmt w:val="bullet"/>
      <w:lvlText w:val="•"/>
      <w:lvlJc w:val="left"/>
      <w:pPr>
        <w:ind w:left="5772" w:hanging="360"/>
      </w:pPr>
      <w:rPr>
        <w:rFonts w:hint="default"/>
        <w:lang w:val="es-ES" w:eastAsia="es-ES" w:bidi="es-ES"/>
      </w:rPr>
    </w:lvl>
    <w:lvl w:ilvl="7" w:tplc="9A66C3FA">
      <w:numFmt w:val="bullet"/>
      <w:lvlText w:val="•"/>
      <w:lvlJc w:val="left"/>
      <w:pPr>
        <w:ind w:left="6594" w:hanging="360"/>
      </w:pPr>
      <w:rPr>
        <w:rFonts w:hint="default"/>
        <w:lang w:val="es-ES" w:eastAsia="es-ES" w:bidi="es-ES"/>
      </w:rPr>
    </w:lvl>
    <w:lvl w:ilvl="8" w:tplc="02689862">
      <w:numFmt w:val="bullet"/>
      <w:lvlText w:val="•"/>
      <w:lvlJc w:val="left"/>
      <w:pPr>
        <w:ind w:left="7416" w:hanging="360"/>
      </w:pPr>
      <w:rPr>
        <w:rFonts w:hint="default"/>
        <w:lang w:val="es-ES" w:eastAsia="es-ES" w:bidi="es-ES"/>
      </w:rPr>
    </w:lvl>
  </w:abstractNum>
  <w:abstractNum w:abstractNumId="6" w15:restartNumberingAfterBreak="0">
    <w:nsid w:val="41837D2F"/>
    <w:multiLevelType w:val="hybridMultilevel"/>
    <w:tmpl w:val="D43EDDC6"/>
    <w:lvl w:ilvl="0" w:tplc="567423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2B602D"/>
    <w:multiLevelType w:val="hybridMultilevel"/>
    <w:tmpl w:val="BE8CAAEA"/>
    <w:lvl w:ilvl="0" w:tplc="240A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8" w15:restartNumberingAfterBreak="0">
    <w:nsid w:val="690E0405"/>
    <w:multiLevelType w:val="hybridMultilevel"/>
    <w:tmpl w:val="EB222212"/>
    <w:lvl w:ilvl="0" w:tplc="59F44480">
      <w:start w:val="1"/>
      <w:numFmt w:val="decimal"/>
      <w:lvlText w:val="%1."/>
      <w:lvlJc w:val="left"/>
      <w:pPr>
        <w:ind w:left="841" w:hanging="36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s-ES" w:bidi="es-ES"/>
      </w:rPr>
    </w:lvl>
    <w:lvl w:ilvl="1" w:tplc="57F6EB72">
      <w:numFmt w:val="bullet"/>
      <w:lvlText w:val="•"/>
      <w:lvlJc w:val="left"/>
      <w:pPr>
        <w:ind w:left="1662" w:hanging="360"/>
      </w:pPr>
      <w:rPr>
        <w:rFonts w:hint="default"/>
        <w:lang w:val="es-ES" w:eastAsia="es-ES" w:bidi="es-ES"/>
      </w:rPr>
    </w:lvl>
    <w:lvl w:ilvl="2" w:tplc="2A901CD4">
      <w:numFmt w:val="bullet"/>
      <w:lvlText w:val="•"/>
      <w:lvlJc w:val="left"/>
      <w:pPr>
        <w:ind w:left="2484" w:hanging="360"/>
      </w:pPr>
      <w:rPr>
        <w:rFonts w:hint="default"/>
        <w:lang w:val="es-ES" w:eastAsia="es-ES" w:bidi="es-ES"/>
      </w:rPr>
    </w:lvl>
    <w:lvl w:ilvl="3" w:tplc="34FAB61E">
      <w:numFmt w:val="bullet"/>
      <w:lvlText w:val="•"/>
      <w:lvlJc w:val="left"/>
      <w:pPr>
        <w:ind w:left="3306" w:hanging="360"/>
      </w:pPr>
      <w:rPr>
        <w:rFonts w:hint="default"/>
        <w:lang w:val="es-ES" w:eastAsia="es-ES" w:bidi="es-ES"/>
      </w:rPr>
    </w:lvl>
    <w:lvl w:ilvl="4" w:tplc="1E9818EA">
      <w:numFmt w:val="bullet"/>
      <w:lvlText w:val="•"/>
      <w:lvlJc w:val="left"/>
      <w:pPr>
        <w:ind w:left="4128" w:hanging="360"/>
      </w:pPr>
      <w:rPr>
        <w:rFonts w:hint="default"/>
        <w:lang w:val="es-ES" w:eastAsia="es-ES" w:bidi="es-ES"/>
      </w:rPr>
    </w:lvl>
    <w:lvl w:ilvl="5" w:tplc="296C63E4">
      <w:numFmt w:val="bullet"/>
      <w:lvlText w:val="•"/>
      <w:lvlJc w:val="left"/>
      <w:pPr>
        <w:ind w:left="4950" w:hanging="360"/>
      </w:pPr>
      <w:rPr>
        <w:rFonts w:hint="default"/>
        <w:lang w:val="es-ES" w:eastAsia="es-ES" w:bidi="es-ES"/>
      </w:rPr>
    </w:lvl>
    <w:lvl w:ilvl="6" w:tplc="8B805486">
      <w:numFmt w:val="bullet"/>
      <w:lvlText w:val="•"/>
      <w:lvlJc w:val="left"/>
      <w:pPr>
        <w:ind w:left="5772" w:hanging="360"/>
      </w:pPr>
      <w:rPr>
        <w:rFonts w:hint="default"/>
        <w:lang w:val="es-ES" w:eastAsia="es-ES" w:bidi="es-ES"/>
      </w:rPr>
    </w:lvl>
    <w:lvl w:ilvl="7" w:tplc="27320C58">
      <w:numFmt w:val="bullet"/>
      <w:lvlText w:val="•"/>
      <w:lvlJc w:val="left"/>
      <w:pPr>
        <w:ind w:left="6594" w:hanging="360"/>
      </w:pPr>
      <w:rPr>
        <w:rFonts w:hint="default"/>
        <w:lang w:val="es-ES" w:eastAsia="es-ES" w:bidi="es-ES"/>
      </w:rPr>
    </w:lvl>
    <w:lvl w:ilvl="8" w:tplc="F2C2BAB6">
      <w:numFmt w:val="bullet"/>
      <w:lvlText w:val="•"/>
      <w:lvlJc w:val="left"/>
      <w:pPr>
        <w:ind w:left="7416" w:hanging="360"/>
      </w:pPr>
      <w:rPr>
        <w:rFonts w:hint="default"/>
        <w:lang w:val="es-ES" w:eastAsia="es-ES" w:bidi="es-ES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1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FD0"/>
    <w:rsid w:val="00015166"/>
    <w:rsid w:val="0002054C"/>
    <w:rsid w:val="00034AD7"/>
    <w:rsid w:val="00040E9B"/>
    <w:rsid w:val="000444A3"/>
    <w:rsid w:val="00076145"/>
    <w:rsid w:val="00081BD5"/>
    <w:rsid w:val="00086F95"/>
    <w:rsid w:val="000A3572"/>
    <w:rsid w:val="000C07C4"/>
    <w:rsid w:val="000C7BE7"/>
    <w:rsid w:val="000D059A"/>
    <w:rsid w:val="000F1C00"/>
    <w:rsid w:val="000F4335"/>
    <w:rsid w:val="0010088F"/>
    <w:rsid w:val="0012302F"/>
    <w:rsid w:val="00127843"/>
    <w:rsid w:val="001407AC"/>
    <w:rsid w:val="0014313C"/>
    <w:rsid w:val="001474B1"/>
    <w:rsid w:val="00147C4E"/>
    <w:rsid w:val="0015563A"/>
    <w:rsid w:val="00157F85"/>
    <w:rsid w:val="00161D10"/>
    <w:rsid w:val="00165860"/>
    <w:rsid w:val="00166BA2"/>
    <w:rsid w:val="00172861"/>
    <w:rsid w:val="00172EF1"/>
    <w:rsid w:val="00175A14"/>
    <w:rsid w:val="00184B93"/>
    <w:rsid w:val="001A2777"/>
    <w:rsid w:val="001A556F"/>
    <w:rsid w:val="001A7889"/>
    <w:rsid w:val="001B7EF3"/>
    <w:rsid w:val="001D0B95"/>
    <w:rsid w:val="001E5633"/>
    <w:rsid w:val="001E6853"/>
    <w:rsid w:val="001E7B78"/>
    <w:rsid w:val="001F4EEB"/>
    <w:rsid w:val="0020018B"/>
    <w:rsid w:val="00202652"/>
    <w:rsid w:val="00204AD0"/>
    <w:rsid w:val="00225393"/>
    <w:rsid w:val="00226895"/>
    <w:rsid w:val="00227366"/>
    <w:rsid w:val="0023095B"/>
    <w:rsid w:val="002363C5"/>
    <w:rsid w:val="00271E0A"/>
    <w:rsid w:val="00280D0E"/>
    <w:rsid w:val="0028209E"/>
    <w:rsid w:val="002876BA"/>
    <w:rsid w:val="002A0279"/>
    <w:rsid w:val="002A13D3"/>
    <w:rsid w:val="002A352E"/>
    <w:rsid w:val="002A634B"/>
    <w:rsid w:val="002B3718"/>
    <w:rsid w:val="002B4AFA"/>
    <w:rsid w:val="002D5432"/>
    <w:rsid w:val="002F1A74"/>
    <w:rsid w:val="003023E1"/>
    <w:rsid w:val="00304F43"/>
    <w:rsid w:val="003057BE"/>
    <w:rsid w:val="00306BB8"/>
    <w:rsid w:val="00312CA6"/>
    <w:rsid w:val="00343352"/>
    <w:rsid w:val="003532B8"/>
    <w:rsid w:val="00370D23"/>
    <w:rsid w:val="0038094E"/>
    <w:rsid w:val="00385B10"/>
    <w:rsid w:val="003978BA"/>
    <w:rsid w:val="003A2ADB"/>
    <w:rsid w:val="003B0888"/>
    <w:rsid w:val="003E1C6E"/>
    <w:rsid w:val="004023F3"/>
    <w:rsid w:val="00423539"/>
    <w:rsid w:val="00430585"/>
    <w:rsid w:val="00473290"/>
    <w:rsid w:val="0047594F"/>
    <w:rsid w:val="00476741"/>
    <w:rsid w:val="004A1970"/>
    <w:rsid w:val="004B1D68"/>
    <w:rsid w:val="004C283E"/>
    <w:rsid w:val="004E1508"/>
    <w:rsid w:val="004E2A20"/>
    <w:rsid w:val="004E646A"/>
    <w:rsid w:val="004E6A23"/>
    <w:rsid w:val="00501CB8"/>
    <w:rsid w:val="00512C33"/>
    <w:rsid w:val="00515E02"/>
    <w:rsid w:val="00523AB7"/>
    <w:rsid w:val="0053255A"/>
    <w:rsid w:val="005341C7"/>
    <w:rsid w:val="00543034"/>
    <w:rsid w:val="00550108"/>
    <w:rsid w:val="00554ED7"/>
    <w:rsid w:val="005553E8"/>
    <w:rsid w:val="00563A84"/>
    <w:rsid w:val="00592E4B"/>
    <w:rsid w:val="0059666A"/>
    <w:rsid w:val="005A5520"/>
    <w:rsid w:val="005B291B"/>
    <w:rsid w:val="005B43BC"/>
    <w:rsid w:val="005C6085"/>
    <w:rsid w:val="005E7635"/>
    <w:rsid w:val="005F665B"/>
    <w:rsid w:val="006050AA"/>
    <w:rsid w:val="00607CDA"/>
    <w:rsid w:val="00612D7C"/>
    <w:rsid w:val="006130FA"/>
    <w:rsid w:val="006335F8"/>
    <w:rsid w:val="00643640"/>
    <w:rsid w:val="0064470C"/>
    <w:rsid w:val="00646124"/>
    <w:rsid w:val="0064777E"/>
    <w:rsid w:val="00666DA1"/>
    <w:rsid w:val="00667DA0"/>
    <w:rsid w:val="006803A4"/>
    <w:rsid w:val="00686931"/>
    <w:rsid w:val="006A5865"/>
    <w:rsid w:val="006B1319"/>
    <w:rsid w:val="006B1D98"/>
    <w:rsid w:val="006B763B"/>
    <w:rsid w:val="006D128E"/>
    <w:rsid w:val="006D6896"/>
    <w:rsid w:val="006E3634"/>
    <w:rsid w:val="006E5F74"/>
    <w:rsid w:val="00706A5C"/>
    <w:rsid w:val="007518D6"/>
    <w:rsid w:val="00764257"/>
    <w:rsid w:val="00772EE5"/>
    <w:rsid w:val="00784A0B"/>
    <w:rsid w:val="007865C4"/>
    <w:rsid w:val="00791BEF"/>
    <w:rsid w:val="007A7A7A"/>
    <w:rsid w:val="007B3106"/>
    <w:rsid w:val="007B52FD"/>
    <w:rsid w:val="007C2919"/>
    <w:rsid w:val="007D2F4F"/>
    <w:rsid w:val="007F09F9"/>
    <w:rsid w:val="00803377"/>
    <w:rsid w:val="00804501"/>
    <w:rsid w:val="00806E09"/>
    <w:rsid w:val="0081580B"/>
    <w:rsid w:val="00816ECC"/>
    <w:rsid w:val="00817244"/>
    <w:rsid w:val="0083005F"/>
    <w:rsid w:val="00836E22"/>
    <w:rsid w:val="008410BB"/>
    <w:rsid w:val="00851DB0"/>
    <w:rsid w:val="00856B56"/>
    <w:rsid w:val="0087114E"/>
    <w:rsid w:val="00882DB2"/>
    <w:rsid w:val="008944F3"/>
    <w:rsid w:val="008946D3"/>
    <w:rsid w:val="008A629E"/>
    <w:rsid w:val="008B0FD0"/>
    <w:rsid w:val="008B55CE"/>
    <w:rsid w:val="008B78EE"/>
    <w:rsid w:val="008C381A"/>
    <w:rsid w:val="008C3AB7"/>
    <w:rsid w:val="008E142D"/>
    <w:rsid w:val="008F0467"/>
    <w:rsid w:val="009109BF"/>
    <w:rsid w:val="00911AFA"/>
    <w:rsid w:val="009156D1"/>
    <w:rsid w:val="009163A5"/>
    <w:rsid w:val="00924881"/>
    <w:rsid w:val="0094034A"/>
    <w:rsid w:val="009459DA"/>
    <w:rsid w:val="0094672D"/>
    <w:rsid w:val="00947164"/>
    <w:rsid w:val="00960A6F"/>
    <w:rsid w:val="00966D5E"/>
    <w:rsid w:val="009841FE"/>
    <w:rsid w:val="00985E7A"/>
    <w:rsid w:val="00986BD5"/>
    <w:rsid w:val="00990D9A"/>
    <w:rsid w:val="009B4740"/>
    <w:rsid w:val="009B5929"/>
    <w:rsid w:val="009B7A07"/>
    <w:rsid w:val="009D393A"/>
    <w:rsid w:val="009D4722"/>
    <w:rsid w:val="009F69ED"/>
    <w:rsid w:val="009F7B88"/>
    <w:rsid w:val="00A00537"/>
    <w:rsid w:val="00A01D23"/>
    <w:rsid w:val="00A21366"/>
    <w:rsid w:val="00A51910"/>
    <w:rsid w:val="00A573E7"/>
    <w:rsid w:val="00A6367B"/>
    <w:rsid w:val="00A739D1"/>
    <w:rsid w:val="00A74B64"/>
    <w:rsid w:val="00A74F40"/>
    <w:rsid w:val="00A80C27"/>
    <w:rsid w:val="00A83546"/>
    <w:rsid w:val="00A840B5"/>
    <w:rsid w:val="00A85AED"/>
    <w:rsid w:val="00AA434A"/>
    <w:rsid w:val="00AA51C1"/>
    <w:rsid w:val="00AC300A"/>
    <w:rsid w:val="00AC7E03"/>
    <w:rsid w:val="00AD0CF2"/>
    <w:rsid w:val="00AD59AD"/>
    <w:rsid w:val="00AE4096"/>
    <w:rsid w:val="00AF1C9A"/>
    <w:rsid w:val="00AF2994"/>
    <w:rsid w:val="00AF49C6"/>
    <w:rsid w:val="00B01649"/>
    <w:rsid w:val="00B01AB3"/>
    <w:rsid w:val="00B058A5"/>
    <w:rsid w:val="00B0679E"/>
    <w:rsid w:val="00B14AFD"/>
    <w:rsid w:val="00B201B9"/>
    <w:rsid w:val="00B2144D"/>
    <w:rsid w:val="00B22670"/>
    <w:rsid w:val="00B26AF6"/>
    <w:rsid w:val="00B30F13"/>
    <w:rsid w:val="00B33FF1"/>
    <w:rsid w:val="00B45C9D"/>
    <w:rsid w:val="00B574F8"/>
    <w:rsid w:val="00B73B8A"/>
    <w:rsid w:val="00B7589D"/>
    <w:rsid w:val="00B776ED"/>
    <w:rsid w:val="00B8526B"/>
    <w:rsid w:val="00B90D3A"/>
    <w:rsid w:val="00B9101E"/>
    <w:rsid w:val="00B96F5F"/>
    <w:rsid w:val="00BA1967"/>
    <w:rsid w:val="00BD1DA2"/>
    <w:rsid w:val="00BD5631"/>
    <w:rsid w:val="00BE3248"/>
    <w:rsid w:val="00BE6958"/>
    <w:rsid w:val="00BF1A03"/>
    <w:rsid w:val="00BF396B"/>
    <w:rsid w:val="00BF4C9B"/>
    <w:rsid w:val="00BF64F5"/>
    <w:rsid w:val="00BF717A"/>
    <w:rsid w:val="00C00064"/>
    <w:rsid w:val="00C16217"/>
    <w:rsid w:val="00C1747C"/>
    <w:rsid w:val="00C20429"/>
    <w:rsid w:val="00C41833"/>
    <w:rsid w:val="00C46F0C"/>
    <w:rsid w:val="00C51F19"/>
    <w:rsid w:val="00C52E0E"/>
    <w:rsid w:val="00C61AAE"/>
    <w:rsid w:val="00C66FDB"/>
    <w:rsid w:val="00C751B5"/>
    <w:rsid w:val="00C75660"/>
    <w:rsid w:val="00C76B92"/>
    <w:rsid w:val="00C76D4C"/>
    <w:rsid w:val="00C834DE"/>
    <w:rsid w:val="00C85BCA"/>
    <w:rsid w:val="00C860FF"/>
    <w:rsid w:val="00C91B6F"/>
    <w:rsid w:val="00C945AA"/>
    <w:rsid w:val="00CB1CB2"/>
    <w:rsid w:val="00CC0128"/>
    <w:rsid w:val="00CD07F1"/>
    <w:rsid w:val="00CE013B"/>
    <w:rsid w:val="00D04367"/>
    <w:rsid w:val="00D225E4"/>
    <w:rsid w:val="00D402EB"/>
    <w:rsid w:val="00D45E91"/>
    <w:rsid w:val="00D61055"/>
    <w:rsid w:val="00D61C13"/>
    <w:rsid w:val="00D7260B"/>
    <w:rsid w:val="00D72E03"/>
    <w:rsid w:val="00D93808"/>
    <w:rsid w:val="00D9710D"/>
    <w:rsid w:val="00D974DD"/>
    <w:rsid w:val="00DA6E0E"/>
    <w:rsid w:val="00DD722B"/>
    <w:rsid w:val="00DE54DA"/>
    <w:rsid w:val="00DF7A83"/>
    <w:rsid w:val="00E02049"/>
    <w:rsid w:val="00E0437A"/>
    <w:rsid w:val="00E17363"/>
    <w:rsid w:val="00E22933"/>
    <w:rsid w:val="00E23BC6"/>
    <w:rsid w:val="00E263C7"/>
    <w:rsid w:val="00E46B27"/>
    <w:rsid w:val="00E50C30"/>
    <w:rsid w:val="00E51230"/>
    <w:rsid w:val="00E6516C"/>
    <w:rsid w:val="00E71A79"/>
    <w:rsid w:val="00E824DA"/>
    <w:rsid w:val="00E903F2"/>
    <w:rsid w:val="00E96099"/>
    <w:rsid w:val="00EA589A"/>
    <w:rsid w:val="00EB5574"/>
    <w:rsid w:val="00EC02F7"/>
    <w:rsid w:val="00EC4679"/>
    <w:rsid w:val="00ED183F"/>
    <w:rsid w:val="00ED2F2B"/>
    <w:rsid w:val="00ED3166"/>
    <w:rsid w:val="00EE18B9"/>
    <w:rsid w:val="00EE1D0A"/>
    <w:rsid w:val="00EE5551"/>
    <w:rsid w:val="00EE7560"/>
    <w:rsid w:val="00EF2186"/>
    <w:rsid w:val="00F00A82"/>
    <w:rsid w:val="00F0267E"/>
    <w:rsid w:val="00F04BA5"/>
    <w:rsid w:val="00F1071C"/>
    <w:rsid w:val="00F13679"/>
    <w:rsid w:val="00F16350"/>
    <w:rsid w:val="00F3019C"/>
    <w:rsid w:val="00F309D7"/>
    <w:rsid w:val="00F35CC6"/>
    <w:rsid w:val="00F606F7"/>
    <w:rsid w:val="00F66EA2"/>
    <w:rsid w:val="00F7055F"/>
    <w:rsid w:val="00FB23B5"/>
    <w:rsid w:val="00FC2CBA"/>
    <w:rsid w:val="00FC4366"/>
    <w:rsid w:val="00FC50DB"/>
    <w:rsid w:val="00FD7E87"/>
    <w:rsid w:val="00FE171B"/>
    <w:rsid w:val="00FE2611"/>
    <w:rsid w:val="00FF3FE8"/>
    <w:rsid w:val="00FF6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E1D53E"/>
  <w15:docId w15:val="{4BFF3B07-DFF6-4FAF-8B98-188568770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841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34"/>
    <w:qFormat/>
    <w:pPr>
      <w:ind w:left="84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C7E0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7E03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AC7E0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E03"/>
    <w:rPr>
      <w:rFonts w:ascii="Calibri" w:eastAsia="Calibri" w:hAnsi="Calibri" w:cs="Calibri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2A2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2A20"/>
    <w:rPr>
      <w:rFonts w:ascii="Lucida Grande" w:eastAsia="Calibri" w:hAnsi="Lucida Grande" w:cs="Lucida Grande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0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3118</Words>
  <Characters>17150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Minuto a minuto sÃ¡bado 6 julio CaracolÃ­ 20190704</vt:lpstr>
    </vt:vector>
  </TitlesOfParts>
  <Company/>
  <LinksUpToDate>false</LinksUpToDate>
  <CharactersWithSpaces>20228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Minuto a minuto sÃ¡bado 6 julio CaracolÃ­ 20190704</dc:title>
  <dc:creator>edgar.ortiz</dc:creator>
  <cp:lastModifiedBy>Martha Quiroz Tolosa</cp:lastModifiedBy>
  <cp:revision>2</cp:revision>
  <dcterms:created xsi:type="dcterms:W3CDTF">2019-11-26T16:39:00Z</dcterms:created>
  <dcterms:modified xsi:type="dcterms:W3CDTF">2019-11-26T16:39:00Z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2019-07-05T00:00:00Z</vt:filetime>
  </property>
  <property fmtid="{D5CDD505-2E9C-101B-9397-08002B2CF9AE}" pid="3" name="LastSaved">
    <vt:filetime>2019-09-11T00:00:00Z</vt:filetime>
  </property>
</Properties>
</file>