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208" w:rsidRDefault="00AC6208"/>
    <w:p w:rsidR="00AC6208" w:rsidRDefault="00AC6208"/>
    <w:p w:rsidR="007B5B16" w:rsidRPr="00FF1942" w:rsidRDefault="00FF1942" w:rsidP="00FF1942">
      <w:pPr>
        <w:jc w:val="center"/>
        <w:rPr>
          <w:rFonts w:ascii="Arial" w:hAnsi="Arial" w:cs="Arial"/>
          <w:b/>
          <w:sz w:val="24"/>
          <w:szCs w:val="24"/>
        </w:rPr>
      </w:pPr>
      <w:r w:rsidRPr="00FF1942">
        <w:rPr>
          <w:rFonts w:ascii="Arial" w:hAnsi="Arial" w:cs="Arial"/>
          <w:b/>
          <w:sz w:val="24"/>
          <w:szCs w:val="24"/>
        </w:rPr>
        <w:t>INFORME COMPROMISOS PLATAFORMA COLIBRÍ 2021</w:t>
      </w:r>
    </w:p>
    <w:p w:rsidR="00FF1942" w:rsidRDefault="00FF1942" w:rsidP="00FF1942">
      <w:pPr>
        <w:jc w:val="center"/>
        <w:rPr>
          <w:rFonts w:ascii="Arial" w:hAnsi="Arial" w:cs="Arial"/>
          <w:sz w:val="24"/>
          <w:szCs w:val="24"/>
        </w:rPr>
      </w:pPr>
    </w:p>
    <w:p w:rsidR="00FF1942" w:rsidRPr="00FF1942" w:rsidRDefault="00FF1942" w:rsidP="00FF1942">
      <w:pPr>
        <w:rPr>
          <w:rStyle w:val="Textoennegrita"/>
        </w:rPr>
      </w:pPr>
      <w:r w:rsidRPr="00FF1942">
        <w:rPr>
          <w:rStyle w:val="Textoennegrita"/>
        </w:rPr>
        <w:t>COMPROMISO</w:t>
      </w:r>
    </w:p>
    <w:p w:rsidR="00FF1942" w:rsidRDefault="00FF1942" w:rsidP="00FF1942">
      <w:pPr>
        <w:rPr>
          <w:rStyle w:val="Textoennegrita"/>
          <w:b w:val="0"/>
        </w:rPr>
      </w:pPr>
      <w:r w:rsidRPr="00FF1942">
        <w:rPr>
          <w:rStyle w:val="Textoennegrita"/>
          <w:b w:val="0"/>
        </w:rPr>
        <w:t>Realizar dos (2) conciertos cada año con las agrupaciones que designe la Orquesta Filarmónica de Bogotá para la comunidad Raizal</w:t>
      </w:r>
    </w:p>
    <w:p w:rsidR="00FF1942" w:rsidRDefault="00FF1942" w:rsidP="00FF1942">
      <w:pPr>
        <w:rPr>
          <w:rStyle w:val="Textoennegrita"/>
          <w:b w:val="0"/>
        </w:rPr>
      </w:pPr>
    </w:p>
    <w:p w:rsidR="00FF1942" w:rsidRPr="00FF1942" w:rsidRDefault="00FF1942" w:rsidP="00FF1942">
      <w:pPr>
        <w:rPr>
          <w:rStyle w:val="Textoennegrita"/>
        </w:rPr>
      </w:pPr>
      <w:r w:rsidRPr="00FF1942">
        <w:rPr>
          <w:rStyle w:val="Textoennegrita"/>
        </w:rPr>
        <w:t xml:space="preserve">CONCIERTO NUMERO 1 </w:t>
      </w:r>
    </w:p>
    <w:p w:rsidR="00FF1942" w:rsidRDefault="00FF1942" w:rsidP="00FF1942">
      <w:pPr>
        <w:jc w:val="both"/>
      </w:pPr>
      <w:r>
        <w:t xml:space="preserve">Se realizó el Concierto de homenaje al Pueblo Raizal, concertado con ORFA, Organización representativa del Pueblo Raizal residente en la ciudad de Bogotá y la Orquesta Filarmónica de Bogotá, se proyectó el día </w:t>
      </w:r>
      <w:r w:rsidRPr="00FF1942">
        <w:rPr>
          <w:b/>
        </w:rPr>
        <w:t>6 de noviembre de 2.021</w:t>
      </w:r>
      <w:r>
        <w:t xml:space="preserve"> en el Auditorio Teresa Cuervo del Museo Nacional, contando con la participación del grupo “CREOLE”, agrupación raizal seleccionada por ORFA y la agrupación designada por la OFB</w:t>
      </w:r>
      <w:bookmarkStart w:id="0" w:name="_GoBack"/>
      <w:bookmarkEnd w:id="0"/>
      <w:r>
        <w:t xml:space="preserve">. La interpretación aportada por el </w:t>
      </w:r>
      <w:r w:rsidRPr="00FF1942">
        <w:rPr>
          <w:b/>
        </w:rPr>
        <w:t>Grupo “CREOLE”,</w:t>
      </w:r>
      <w:r>
        <w:t xml:space="preserve"> se filmó en San Andrés y el aporte de la agrupación designada por la OFB se grabó en Bogotá, siendo ensambladas las dos interpretaciones por parte de la OFB, logrando una excelente presentación que fue muy agradecida y reconocida por el Pueblo Raizal participe del evento. </w:t>
      </w:r>
    </w:p>
    <w:p w:rsidR="00FF1942" w:rsidRDefault="00FF1942" w:rsidP="00FF1942">
      <w:r>
        <w:t xml:space="preserve">Como evidencia en la plataforma </w:t>
      </w:r>
      <w:r w:rsidR="006367E8">
        <w:t>COLIBRÍ</w:t>
      </w:r>
      <w:r>
        <w:t xml:space="preserve"> s</w:t>
      </w:r>
      <w:r w:rsidRPr="00FF1942">
        <w:t xml:space="preserve">e anexa </w:t>
      </w:r>
      <w:r>
        <w:t xml:space="preserve">el </w:t>
      </w:r>
      <w:r w:rsidRPr="00FF1942">
        <w:t xml:space="preserve">link publicado de la grabación de los conciertos </w:t>
      </w:r>
      <w:r>
        <w:t>que se encuentran</w:t>
      </w:r>
      <w:r w:rsidRPr="00FF1942">
        <w:t xml:space="preserve"> en la página web de la </w:t>
      </w:r>
      <w:r>
        <w:t xml:space="preserve">Orquesta Filarmónica de Bogotá en la sección Espacio Filarmónico de esta página y el programa de mano correspondiente del concierto. </w:t>
      </w:r>
    </w:p>
    <w:p w:rsidR="00B36AEE" w:rsidRDefault="00B36AEE" w:rsidP="00FF1942">
      <w:pPr>
        <w:rPr>
          <w:b/>
        </w:rPr>
      </w:pPr>
      <w:r>
        <w:br/>
      </w:r>
      <w:r>
        <w:rPr>
          <w:rFonts w:ascii="Arial" w:hAnsi="Arial" w:cs="Arial"/>
          <w:color w:val="1155CC"/>
          <w:u w:val="single"/>
          <w:shd w:val="clear" w:color="auto" w:fill="FFFFFF"/>
        </w:rPr>
        <w:t>https://drive.google.com/file/d/1c41U9utylG_KJdA3rIeSVPxhtqsHPEEp/view?usp=sharing</w:t>
      </w:r>
    </w:p>
    <w:p w:rsidR="00B36AEE" w:rsidRDefault="00B36AEE" w:rsidP="00FF1942">
      <w:pPr>
        <w:rPr>
          <w:b/>
        </w:rPr>
      </w:pPr>
      <w:r w:rsidRPr="00B36AEE">
        <w:rPr>
          <w:b/>
          <w:noProof/>
          <w:lang w:val="es-CO" w:eastAsia="es-CO"/>
        </w:rPr>
        <w:drawing>
          <wp:inline distT="0" distB="0" distL="0" distR="0">
            <wp:extent cx="5972175" cy="1991462"/>
            <wp:effectExtent l="0" t="0" r="0" b="8890"/>
            <wp:docPr id="3" name="Imagen 3" descr="C:\Users\Dmoreno\Downloads\CreoleOFJ_6NOV_Web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oreno\Downloads\CreoleOFJ_6NOV_WebBann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5" cy="1991462"/>
                    </a:xfrm>
                    <a:prstGeom prst="rect">
                      <a:avLst/>
                    </a:prstGeom>
                    <a:noFill/>
                    <a:ln>
                      <a:noFill/>
                    </a:ln>
                  </pic:spPr>
                </pic:pic>
              </a:graphicData>
            </a:graphic>
          </wp:inline>
        </w:drawing>
      </w:r>
    </w:p>
    <w:p w:rsidR="00B36AEE" w:rsidRDefault="00B36AEE" w:rsidP="00FF1942">
      <w:pPr>
        <w:rPr>
          <w:b/>
        </w:rPr>
      </w:pPr>
    </w:p>
    <w:p w:rsidR="00FF1942" w:rsidRPr="00FF1942" w:rsidRDefault="00FF1942" w:rsidP="00FF1942">
      <w:pPr>
        <w:rPr>
          <w:b/>
        </w:rPr>
      </w:pPr>
      <w:r w:rsidRPr="00FF1942">
        <w:rPr>
          <w:b/>
        </w:rPr>
        <w:t>CONCIERTO NUMERO 2</w:t>
      </w:r>
    </w:p>
    <w:p w:rsidR="00FF1942" w:rsidRDefault="00FF1942" w:rsidP="00FF1942">
      <w:pPr>
        <w:jc w:val="both"/>
        <w:rPr>
          <w:bCs/>
          <w:lang w:val="es-CO"/>
        </w:rPr>
      </w:pPr>
      <w:r>
        <w:rPr>
          <w:bCs/>
          <w:lang w:val="es-CO"/>
        </w:rPr>
        <w:t xml:space="preserve">En ejecución de los acuerdos construidos entre la Consultiva Afrodescendiente y la Orquesta Filarmónica de Bogotá, se presentó el </w:t>
      </w:r>
      <w:r w:rsidRPr="00FF1942">
        <w:rPr>
          <w:b/>
          <w:bCs/>
          <w:lang w:val="es-CO"/>
        </w:rPr>
        <w:t xml:space="preserve">concierto “Aires de </w:t>
      </w:r>
      <w:r w:rsidR="006367E8" w:rsidRPr="00FF1942">
        <w:rPr>
          <w:b/>
          <w:bCs/>
          <w:lang w:val="es-CO"/>
        </w:rPr>
        <w:t>Victoria”</w:t>
      </w:r>
      <w:r w:rsidR="006367E8">
        <w:rPr>
          <w:b/>
          <w:bCs/>
          <w:lang w:val="es-CO"/>
        </w:rPr>
        <w:t xml:space="preserve"> </w:t>
      </w:r>
      <w:r w:rsidR="006367E8">
        <w:rPr>
          <w:bCs/>
          <w:lang w:val="es-CO"/>
        </w:rPr>
        <w:t>realizado</w:t>
      </w:r>
      <w:r w:rsidR="00B36AEE">
        <w:rPr>
          <w:bCs/>
          <w:lang w:val="es-CO"/>
        </w:rPr>
        <w:t xml:space="preserve"> el </w:t>
      </w:r>
      <w:r w:rsidR="006367E8">
        <w:rPr>
          <w:bCs/>
          <w:lang w:val="es-CO"/>
        </w:rPr>
        <w:t>día</w:t>
      </w:r>
      <w:r w:rsidR="00B36AEE">
        <w:rPr>
          <w:bCs/>
          <w:lang w:val="es-CO"/>
        </w:rPr>
        <w:t xml:space="preserve"> 20 de noviembre de 2021</w:t>
      </w:r>
      <w:r w:rsidR="00B36AEE" w:rsidRPr="00FF1942">
        <w:rPr>
          <w:b/>
          <w:bCs/>
          <w:lang w:val="es-CO"/>
        </w:rPr>
        <w:t>,</w:t>
      </w:r>
      <w:r w:rsidR="00B36AEE">
        <w:rPr>
          <w:bCs/>
          <w:lang w:val="es-CO"/>
        </w:rPr>
        <w:t xml:space="preserve"> </w:t>
      </w:r>
      <w:r>
        <w:rPr>
          <w:bCs/>
          <w:lang w:val="es-CO"/>
        </w:rPr>
        <w:t xml:space="preserve">dirigido por el Maestro FRANCISCO ZUMAQUE, interpretado por músicos del Pueblo Afrodescendiente residentes en Bogotá y la agrupación designada por la OFB, ejecutando temas seleccionados por las y los integrantes de la Consultiva, del repertorio de su etnia. El evento se llevó a cabo en el Teatro del Centro Comunitario la Victoria de la Secretaría Distrital de Integración Social, lamentando no contar con una asistencia más significativa, lo cual se determinó como un efecto de las secuelas dejadas por la pandemia. </w:t>
      </w:r>
    </w:p>
    <w:p w:rsidR="00FF1942" w:rsidRDefault="00FF1942" w:rsidP="00FF1942">
      <w:r>
        <w:t xml:space="preserve">Como evidencia en la plataforma </w:t>
      </w:r>
      <w:r w:rsidR="006367E8">
        <w:t>COLIBRÍ</w:t>
      </w:r>
      <w:r>
        <w:t xml:space="preserve"> s</w:t>
      </w:r>
      <w:r w:rsidRPr="00FF1942">
        <w:t xml:space="preserve">e anexa </w:t>
      </w:r>
      <w:r>
        <w:t xml:space="preserve">el </w:t>
      </w:r>
      <w:r w:rsidRPr="00FF1942">
        <w:t xml:space="preserve">link publicado de la grabación de los conciertos </w:t>
      </w:r>
      <w:r>
        <w:t>que se encuentran</w:t>
      </w:r>
      <w:r w:rsidRPr="00FF1942">
        <w:t xml:space="preserve"> en la página web de la </w:t>
      </w:r>
      <w:r>
        <w:t xml:space="preserve">Orquesta Filarmónica de Bogotá en la sección Espacio Filarmónico de esta página y el programa de mano correspondiente del concierto. </w:t>
      </w:r>
    </w:p>
    <w:p w:rsidR="00FF1942" w:rsidRDefault="001B37A9" w:rsidP="00FF1942">
      <w:pPr>
        <w:jc w:val="both"/>
      </w:pPr>
      <w:hyperlink r:id="rId8" w:tgtFrame="_blank" w:history="1">
        <w:r w:rsidR="00B36AEE">
          <w:rPr>
            <w:rStyle w:val="Hipervnculo"/>
            <w:rFonts w:ascii="Arial" w:hAnsi="Arial" w:cs="Arial"/>
            <w:color w:val="1155CC"/>
            <w:shd w:val="clear" w:color="auto" w:fill="FFFFFF"/>
          </w:rPr>
          <w:t>https://www.youtube.com/watch?v=fEed65t241M&amp;list=PLdx9uw03TG_FmFu3OI3G7OyQhoiWY-MF4&amp;index=14</w:t>
        </w:r>
      </w:hyperlink>
    </w:p>
    <w:p w:rsidR="00B36AEE" w:rsidRDefault="00B36AEE" w:rsidP="00FF1942">
      <w:pPr>
        <w:jc w:val="both"/>
        <w:rPr>
          <w:noProof/>
          <w:lang w:val="es-CO" w:eastAsia="es-CO"/>
        </w:rPr>
      </w:pPr>
      <w:r>
        <w:rPr>
          <w:noProof/>
          <w:lang w:val="es-CO" w:eastAsia="es-CO"/>
        </w:rPr>
        <w:drawing>
          <wp:anchor distT="0" distB="0" distL="114300" distR="114300" simplePos="0" relativeHeight="251658240" behindDoc="0" locked="0" layoutInCell="1" allowOverlap="1" wp14:anchorId="690148E3" wp14:editId="715610F1">
            <wp:simplePos x="0" y="0"/>
            <wp:positionH relativeFrom="column">
              <wp:posOffset>1499235</wp:posOffset>
            </wp:positionH>
            <wp:positionV relativeFrom="paragraph">
              <wp:posOffset>166370</wp:posOffset>
            </wp:positionV>
            <wp:extent cx="2121535" cy="304927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5878" t="9751" r="35896" b="4107"/>
                    <a:stretch/>
                  </pic:blipFill>
                  <pic:spPr bwMode="auto">
                    <a:xfrm>
                      <a:off x="0" y="0"/>
                      <a:ext cx="2121535" cy="3049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6AEE" w:rsidRDefault="00B36AEE" w:rsidP="00FF1942">
      <w:pPr>
        <w:jc w:val="both"/>
        <w:rPr>
          <w:b/>
        </w:rPr>
      </w:pPr>
    </w:p>
    <w:p w:rsidR="006367E8" w:rsidRDefault="006367E8" w:rsidP="00FF1942">
      <w:pPr>
        <w:jc w:val="both"/>
        <w:rPr>
          <w:b/>
        </w:rPr>
      </w:pPr>
    </w:p>
    <w:p w:rsidR="006367E8" w:rsidRDefault="006367E8" w:rsidP="00FF1942">
      <w:pPr>
        <w:jc w:val="both"/>
        <w:rPr>
          <w:b/>
        </w:rPr>
      </w:pPr>
    </w:p>
    <w:p w:rsidR="006367E8" w:rsidRDefault="006367E8" w:rsidP="00FF1942">
      <w:pPr>
        <w:jc w:val="both"/>
        <w:rPr>
          <w:b/>
        </w:rPr>
      </w:pPr>
    </w:p>
    <w:p w:rsidR="006367E8" w:rsidRDefault="006367E8" w:rsidP="00FF1942">
      <w:pPr>
        <w:jc w:val="both"/>
        <w:rPr>
          <w:b/>
        </w:rPr>
      </w:pPr>
    </w:p>
    <w:p w:rsidR="006367E8" w:rsidRDefault="006367E8" w:rsidP="00FF1942">
      <w:pPr>
        <w:jc w:val="both"/>
        <w:rPr>
          <w:b/>
        </w:rPr>
      </w:pPr>
    </w:p>
    <w:p w:rsidR="006367E8" w:rsidRDefault="006367E8" w:rsidP="00FF1942">
      <w:pPr>
        <w:jc w:val="both"/>
        <w:rPr>
          <w:b/>
        </w:rPr>
      </w:pPr>
    </w:p>
    <w:p w:rsidR="006367E8" w:rsidRDefault="006367E8" w:rsidP="00FF1942">
      <w:pPr>
        <w:jc w:val="both"/>
        <w:rPr>
          <w:b/>
        </w:rPr>
      </w:pPr>
    </w:p>
    <w:p w:rsidR="006367E8" w:rsidRDefault="006367E8" w:rsidP="00FF1942">
      <w:pPr>
        <w:jc w:val="both"/>
        <w:rPr>
          <w:b/>
        </w:rPr>
      </w:pPr>
    </w:p>
    <w:p w:rsidR="006367E8" w:rsidRDefault="006367E8" w:rsidP="00FF1942">
      <w:pPr>
        <w:jc w:val="both"/>
        <w:rPr>
          <w:b/>
        </w:rPr>
      </w:pPr>
    </w:p>
    <w:p w:rsidR="006367E8" w:rsidRDefault="006367E8" w:rsidP="00FF1942">
      <w:pPr>
        <w:jc w:val="both"/>
        <w:rPr>
          <w:b/>
        </w:rPr>
      </w:pPr>
    </w:p>
    <w:p w:rsidR="006367E8" w:rsidRDefault="006367E8" w:rsidP="006367E8">
      <w:pPr>
        <w:spacing w:after="0" w:line="240" w:lineRule="auto"/>
        <w:jc w:val="both"/>
      </w:pPr>
      <w:r>
        <w:t xml:space="preserve">Elaboro: Equipo Oficina Asesora de Planeación y Tecnología </w:t>
      </w:r>
    </w:p>
    <w:p w:rsidR="006367E8" w:rsidRPr="006367E8" w:rsidRDefault="006367E8" w:rsidP="006367E8">
      <w:pPr>
        <w:spacing w:after="0" w:line="240" w:lineRule="auto"/>
        <w:jc w:val="both"/>
      </w:pPr>
      <w:r>
        <w:t xml:space="preserve">Reviso: Gloria Martha Gamba Torres – Profesional Oficina Asesora de Planeación </w:t>
      </w:r>
    </w:p>
    <w:sectPr w:rsidR="006367E8" w:rsidRPr="006367E8">
      <w:headerReference w:type="even" r:id="rId10"/>
      <w:headerReference w:type="default" r:id="rId11"/>
      <w:footerReference w:type="even" r:id="rId12"/>
      <w:footerReference w:type="default" r:id="rId13"/>
      <w:headerReference w:type="first" r:id="rId14"/>
      <w:footerReference w:type="first" r:id="rId15"/>
      <w:pgSz w:w="12240" w:h="15840"/>
      <w:pgMar w:top="1418" w:right="1134" w:bottom="1701" w:left="1701" w:header="284" w:footer="3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7A9" w:rsidRDefault="001B37A9" w:rsidP="00514415">
      <w:pPr>
        <w:pBdr>
          <w:left w:val="none" w:sz="4" w:space="1" w:color="000000"/>
        </w:pBdr>
        <w:spacing w:after="0" w:line="240" w:lineRule="auto"/>
      </w:pPr>
      <w:r>
        <w:separator/>
      </w:r>
    </w:p>
  </w:endnote>
  <w:endnote w:type="continuationSeparator" w:id="0">
    <w:p w:rsidR="001B37A9" w:rsidRDefault="001B37A9" w:rsidP="00514415">
      <w:pPr>
        <w:pBdr>
          <w:left w:val="none" w:sz="4" w:space="1" w:color="000000"/>
        </w:pBd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99" w:rsidRDefault="003C7099" w:rsidP="00514415">
    <w:pPr>
      <w:pStyle w:val="Piedepgina"/>
      <w:pBdr>
        <w:left w:val="none" w:sz="4" w:space="1" w:color="000000"/>
      </w:pBd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C27" w:rsidRDefault="00E24C62" w:rsidP="00514415">
    <w:pPr>
      <w:pBdr>
        <w:left w:val="none" w:sz="4" w:space="1" w:color="000000"/>
      </w:pBdr>
      <w:spacing w:after="0"/>
      <w:rPr>
        <w:rFonts w:ascii="Arial" w:hAnsi="Arial" w:cs="Arial"/>
        <w:b/>
        <w:sz w:val="18"/>
        <w:szCs w:val="18"/>
        <w:lang w:val="es-CO"/>
      </w:rPr>
    </w:pPr>
    <w:r>
      <w:rPr>
        <w:rFonts w:ascii="Arial" w:hAnsi="Arial" w:cs="Arial"/>
        <w:b/>
        <w:noProof/>
        <w:sz w:val="18"/>
        <w:szCs w:val="18"/>
        <w:lang w:val="es-CO" w:eastAsia="es-CO"/>
      </w:rPr>
      <mc:AlternateContent>
        <mc:Choice Requires="wps">
          <w:drawing>
            <wp:anchor distT="0" distB="0" distL="114300" distR="114300" simplePos="0" relativeHeight="251664896" behindDoc="0" locked="0" layoutInCell="1" allowOverlap="1" wp14:anchorId="6D369A41" wp14:editId="62C8A4B9">
              <wp:simplePos x="0" y="0"/>
              <wp:positionH relativeFrom="column">
                <wp:posOffset>4015740</wp:posOffset>
              </wp:positionH>
              <wp:positionV relativeFrom="paragraph">
                <wp:posOffset>-433705</wp:posOffset>
              </wp:positionV>
              <wp:extent cx="2143125" cy="797560"/>
              <wp:effectExtent l="0" t="0" r="9525" b="2540"/>
              <wp:wrapNone/>
              <wp:docPr id="10" name="Cuadro de texto 10"/>
              <wp:cNvGraphicFramePr/>
              <a:graphic xmlns:a="http://schemas.openxmlformats.org/drawingml/2006/main">
                <a:graphicData uri="http://schemas.microsoft.com/office/word/2010/wordprocessingShape">
                  <wps:wsp>
                    <wps:cNvSpPr txBox="1"/>
                    <wps:spPr>
                      <a:xfrm>
                        <a:off x="0" y="0"/>
                        <a:ext cx="2143125" cy="797560"/>
                      </a:xfrm>
                      <a:prstGeom prst="rect">
                        <a:avLst/>
                      </a:prstGeom>
                      <a:solidFill>
                        <a:schemeClr val="lt1"/>
                      </a:solidFill>
                      <a:ln w="6350">
                        <a:noFill/>
                      </a:ln>
                    </wps:spPr>
                    <wps:txbx>
                      <w:txbxContent>
                        <w:p w:rsidR="00E24C62" w:rsidRDefault="00E24C62">
                          <w:r>
                            <w:rPr>
                              <w:rFonts w:ascii="Arial" w:hAnsi="Arial" w:cs="Arial"/>
                              <w:noProof/>
                              <w:color w:val="000000"/>
                              <w:sz w:val="24"/>
                              <w:szCs w:val="24"/>
                              <w:lang w:val="es-CO" w:eastAsia="es-CO"/>
                            </w:rPr>
                            <w:drawing>
                              <wp:inline distT="0" distB="0" distL="0" distR="0" wp14:anchorId="36E86F06" wp14:editId="0DF7FC18">
                                <wp:extent cx="1990725" cy="75040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SOLO - Alta gerencia-01.png"/>
                                        <pic:cNvPicPr/>
                                      </pic:nvPicPr>
                                      <pic:blipFill rotWithShape="1">
                                        <a:blip r:embed="rId1" cstate="print">
                                          <a:extLst>
                                            <a:ext uri="{28A0092B-C50C-407E-A947-70E740481C1C}">
                                              <a14:useLocalDpi xmlns:a14="http://schemas.microsoft.com/office/drawing/2010/main" val="0"/>
                                            </a:ext>
                                          </a:extLst>
                                        </a:blip>
                                        <a:srcRect t="13818"/>
                                        <a:stretch/>
                                      </pic:blipFill>
                                      <pic:spPr bwMode="auto">
                                        <a:xfrm>
                                          <a:off x="0" y="0"/>
                                          <a:ext cx="2031217" cy="7656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69A41" id="_x0000_t202" coordsize="21600,21600" o:spt="202" path="m,l,21600r21600,l21600,xe">
              <v:stroke joinstyle="miter"/>
              <v:path gradientshapeok="t" o:connecttype="rect"/>
            </v:shapetype>
            <v:shape id="Cuadro de texto 10" o:spid="_x0000_s1026" type="#_x0000_t202" style="position:absolute;margin-left:316.2pt;margin-top:-34.15pt;width:168.75pt;height:62.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" fillcolor="white [3201]" stroked="f" strokeweight=".5pt">
              <v:textbox>
                <w:txbxContent>
                  <w:p w:rsidR="00E24C62" w:rsidRDefault="00E24C62">
                    <w:r>
                      <w:rPr>
                        <w:rFonts w:ascii="Arial" w:hAnsi="Arial" w:cs="Arial"/>
                        <w:noProof/>
                        <w:color w:val="000000"/>
                        <w:sz w:val="24"/>
                        <w:szCs w:val="24"/>
                        <w:lang w:val="es-CO" w:eastAsia="es-CO"/>
                      </w:rPr>
                      <w:drawing>
                        <wp:inline distT="0" distB="0" distL="0" distR="0" wp14:anchorId="36E86F06" wp14:editId="0DF7FC18">
                          <wp:extent cx="1990725" cy="75040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SOLO - Alta gerencia-01.png"/>
                                  <pic:cNvPicPr/>
                                </pic:nvPicPr>
                                <pic:blipFill rotWithShape="1">
                                  <a:blip r:embed="rId2" cstate="print">
                                    <a:extLst>
                                      <a:ext uri="{28A0092B-C50C-407E-A947-70E740481C1C}">
                                        <a14:useLocalDpi xmlns:a14="http://schemas.microsoft.com/office/drawing/2010/main" val="0"/>
                                      </a:ext>
                                    </a:extLst>
                                  </a:blip>
                                  <a:srcRect t="13818"/>
                                  <a:stretch/>
                                </pic:blipFill>
                                <pic:spPr bwMode="auto">
                                  <a:xfrm>
                                    <a:off x="0" y="0"/>
                                    <a:ext cx="2031217" cy="76567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56704" behindDoc="0" locked="0" layoutInCell="1" allowOverlap="1" wp14:anchorId="70406D3A" wp14:editId="72AB30F2">
              <wp:simplePos x="0" y="0"/>
              <wp:positionH relativeFrom="column">
                <wp:posOffset>1758315</wp:posOffset>
              </wp:positionH>
              <wp:positionV relativeFrom="paragraph">
                <wp:posOffset>-457835</wp:posOffset>
              </wp:positionV>
              <wp:extent cx="2209800" cy="81915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2209800" cy="819150"/>
                      </a:xfrm>
                      <a:prstGeom prst="rect">
                        <a:avLst/>
                      </a:prstGeom>
                      <a:solidFill>
                        <a:schemeClr val="lt1"/>
                      </a:solidFill>
                      <a:ln w="6350">
                        <a:noFill/>
                      </a:ln>
                    </wps:spPr>
                    <wps:txbx>
                      <w:txbxContent>
                        <w:p w:rsidR="00E24C62" w:rsidRDefault="00E24C62" w:rsidP="00E24C62">
                          <w:pPr>
                            <w:jc w:val="center"/>
                          </w:pPr>
                          <w:r>
                            <w:rPr>
                              <w:noProof/>
                              <w:lang w:val="es-CO" w:eastAsia="es-CO"/>
                            </w:rPr>
                            <w:drawing>
                              <wp:inline distT="0" distB="0" distL="0" distR="0" wp14:anchorId="71815B10" wp14:editId="0A8F62F6">
                                <wp:extent cx="2003416" cy="6572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3"/>
                                        <a:stretch/>
                                      </pic:blipFill>
                                      <pic:spPr bwMode="auto">
                                        <a:xfrm>
                                          <a:off x="0" y="0"/>
                                          <a:ext cx="2013915" cy="6606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06D3A" id="Cuadro de texto 7" o:spid="_x0000_s1027" type="#_x0000_t202" style="position:absolute;margin-left:138.45pt;margin-top:-36.05pt;width:174pt;height:6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" fillcolor="white [3201]" stroked="f" strokeweight=".5pt">
              <v:textbox>
                <w:txbxContent>
                  <w:p w:rsidR="00E24C62" w:rsidRDefault="00E24C62" w:rsidP="00E24C62">
                    <w:pPr>
                      <w:jc w:val="center"/>
                    </w:pPr>
                    <w:r>
                      <w:rPr>
                        <w:noProof/>
                        <w:lang w:val="es-CO" w:eastAsia="es-CO"/>
                      </w:rPr>
                      <w:drawing>
                        <wp:inline distT="0" distB="0" distL="0" distR="0" wp14:anchorId="71815B10" wp14:editId="0A8F62F6">
                          <wp:extent cx="2003416" cy="6572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4"/>
                                  <a:stretch/>
                                </pic:blipFill>
                                <pic:spPr bwMode="auto">
                                  <a:xfrm>
                                    <a:off x="0" y="0"/>
                                    <a:ext cx="2013915" cy="660669"/>
                                  </a:xfrm>
                                  <a:prstGeom prst="rect">
                                    <a:avLst/>
                                  </a:prstGeom>
                                </pic:spPr>
                              </pic:pic>
                            </a:graphicData>
                          </a:graphic>
                        </wp:inline>
                      </w:drawing>
                    </w:r>
                  </w:p>
                </w:txbxContent>
              </v:textbox>
            </v:shape>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59264" behindDoc="0" locked="0" layoutInCell="1" allowOverlap="1">
              <wp:simplePos x="0" y="0"/>
              <wp:positionH relativeFrom="column">
                <wp:posOffset>-118109</wp:posOffset>
              </wp:positionH>
              <wp:positionV relativeFrom="paragraph">
                <wp:posOffset>-436245</wp:posOffset>
              </wp:positionV>
              <wp:extent cx="1943100" cy="8763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943100" cy="876300"/>
                      </a:xfrm>
                      <a:prstGeom prst="rect">
                        <a:avLst/>
                      </a:prstGeom>
                      <a:solidFill>
                        <a:schemeClr val="lt1"/>
                      </a:solidFill>
                      <a:ln w="6350">
                        <a:noFill/>
                      </a:ln>
                    </wps:spPr>
                    <wps:txbx>
                      <w:txbxContent>
                        <w:p w:rsidR="00E24C62" w:rsidRDefault="00E24C62" w:rsidP="00E24C62">
                          <w:pPr>
                            <w:pStyle w:val="Sinespaciado"/>
                            <w:pBdr>
                              <w:left w:val="none" w:sz="4" w:space="1" w:color="000000"/>
                            </w:pBdr>
                            <w:rPr>
                              <w:rFonts w:ascii="Arial" w:hAnsi="Arial" w:cs="Arial"/>
                              <w:sz w:val="20"/>
                              <w:szCs w:val="20"/>
                            </w:rPr>
                          </w:pPr>
                          <w:r>
                            <w:rPr>
                              <w:rFonts w:ascii="Arial" w:hAnsi="Arial" w:cs="Arial"/>
                              <w:sz w:val="20"/>
                              <w:szCs w:val="20"/>
                            </w:rPr>
                            <w:t xml:space="preserve">Calle 39 Bis No. 14 </w:t>
                          </w:r>
                          <w:r>
                            <w:rPr>
                              <w:rFonts w:ascii="Arial" w:hAnsi="Arial" w:cs="Arial"/>
                              <w:sz w:val="20"/>
                              <w:szCs w:val="20"/>
                            </w:rPr>
                            <w:noBreakHyphen/>
                            <w:t xml:space="preserve"> 57 </w:t>
                          </w:r>
                        </w:p>
                        <w:p w:rsidR="00E24C62" w:rsidRDefault="00E24C62" w:rsidP="00E24C62">
                          <w:pPr>
                            <w:pStyle w:val="Sinespaciado"/>
                            <w:pBdr>
                              <w:left w:val="none" w:sz="4" w:space="1" w:color="000000"/>
                            </w:pBdr>
                            <w:rPr>
                              <w:rFonts w:ascii="Arial" w:hAnsi="Arial" w:cs="Arial"/>
                              <w:sz w:val="20"/>
                              <w:szCs w:val="20"/>
                            </w:rPr>
                          </w:pPr>
                          <w:r>
                            <w:rPr>
                              <w:rFonts w:ascii="Arial" w:hAnsi="Arial" w:cs="Arial"/>
                              <w:sz w:val="20"/>
                              <w:szCs w:val="20"/>
                            </w:rPr>
                            <w:t>Código Postal 111311</w:t>
                          </w:r>
                        </w:p>
                        <w:p w:rsidR="00E24C62" w:rsidRDefault="00E24C62" w:rsidP="00E24C62">
                          <w:pPr>
                            <w:pStyle w:val="Sinespaciado"/>
                            <w:pBdr>
                              <w:left w:val="none" w:sz="4" w:space="1" w:color="000000"/>
                            </w:pBdr>
                            <w:rPr>
                              <w:rFonts w:ascii="Arial" w:hAnsi="Arial" w:cs="Arial"/>
                              <w:sz w:val="20"/>
                              <w:szCs w:val="20"/>
                            </w:rPr>
                          </w:pPr>
                          <w:r>
                            <w:rPr>
                              <w:rFonts w:ascii="Arial" w:hAnsi="Arial" w:cs="Arial"/>
                              <w:sz w:val="20"/>
                              <w:szCs w:val="20"/>
                            </w:rPr>
                            <w:t xml:space="preserve">Teléfono  2883466 </w:t>
                          </w:r>
                          <w:hyperlink r:id="rId5" w:history="1">
                            <w:r>
                              <w:rPr>
                                <w:rStyle w:val="Hipervnculo"/>
                                <w:rFonts w:ascii="Arial" w:hAnsi="Arial" w:cs="Arial"/>
                                <w:sz w:val="20"/>
                                <w:szCs w:val="20"/>
                              </w:rPr>
                              <w:t>www.filarmonicabogota.gov.co</w:t>
                            </w:r>
                          </w:hyperlink>
                          <w:r>
                            <w:rPr>
                              <w:lang w:eastAsia="es-CO"/>
                            </w:rPr>
                            <w:t xml:space="preserve">                                                                                                                                                               </w:t>
                          </w:r>
                        </w:p>
                        <w:p w:rsidR="00E24C62" w:rsidRDefault="00E24C62" w:rsidP="00E24C62">
                          <w:pPr>
                            <w:pStyle w:val="Sinespaciado"/>
                            <w:pBdr>
                              <w:left w:val="none" w:sz="4" w:space="1" w:color="000000"/>
                            </w:pBdr>
                            <w:rPr>
                              <w:rFonts w:ascii="Arial" w:hAnsi="Arial" w:cs="Arial"/>
                              <w:sz w:val="20"/>
                              <w:szCs w:val="20"/>
                            </w:rPr>
                          </w:pPr>
                          <w:proofErr w:type="spellStart"/>
                          <w:r>
                            <w:rPr>
                              <w:rFonts w:ascii="Arial" w:hAnsi="Arial" w:cs="Arial"/>
                              <w:sz w:val="20"/>
                              <w:szCs w:val="20"/>
                            </w:rPr>
                            <w:t>Info</w:t>
                          </w:r>
                          <w:proofErr w:type="spellEnd"/>
                          <w:r>
                            <w:rPr>
                              <w:rFonts w:ascii="Arial" w:hAnsi="Arial" w:cs="Arial"/>
                              <w:sz w:val="20"/>
                              <w:szCs w:val="20"/>
                            </w:rPr>
                            <w:t>: Línea 195</w:t>
                          </w:r>
                        </w:p>
                        <w:p w:rsidR="00E24C62" w:rsidRDefault="00E24C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8" type="#_x0000_t202" style="position:absolute;margin-left:-9.3pt;margin-top:-34.35pt;width:153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" fillcolor="white [3201]" stroked="f" strokeweight=".5pt">
              <v:textbox>
                <w:txbxContent>
                  <w:p w:rsidR="00E24C62" w:rsidRDefault="00E24C62" w:rsidP="00E24C62">
                    <w:pPr>
                      <w:pStyle w:val="Sinespaciado"/>
                      <w:pBdr>
                        <w:left w:val="none" w:sz="4" w:space="1" w:color="000000"/>
                      </w:pBdr>
                      <w:rPr>
                        <w:rFonts w:ascii="Arial" w:hAnsi="Arial" w:cs="Arial"/>
                        <w:sz w:val="20"/>
                        <w:szCs w:val="20"/>
                      </w:rPr>
                    </w:pPr>
                    <w:r>
                      <w:rPr>
                        <w:rFonts w:ascii="Arial" w:hAnsi="Arial" w:cs="Arial"/>
                        <w:sz w:val="20"/>
                        <w:szCs w:val="20"/>
                      </w:rPr>
                      <w:t xml:space="preserve">Calle 39 Bis No. 14 </w:t>
                    </w:r>
                    <w:r>
                      <w:rPr>
                        <w:rFonts w:ascii="Arial" w:hAnsi="Arial" w:cs="Arial"/>
                        <w:sz w:val="20"/>
                        <w:szCs w:val="20"/>
                      </w:rPr>
                      <w:noBreakHyphen/>
                      <w:t xml:space="preserve"> 57 </w:t>
                    </w:r>
                  </w:p>
                  <w:p w:rsidR="00E24C62" w:rsidRDefault="00E24C62" w:rsidP="00E24C62">
                    <w:pPr>
                      <w:pStyle w:val="Sinespaciado"/>
                      <w:pBdr>
                        <w:left w:val="none" w:sz="4" w:space="1" w:color="000000"/>
                      </w:pBdr>
                      <w:rPr>
                        <w:rFonts w:ascii="Arial" w:hAnsi="Arial" w:cs="Arial"/>
                        <w:sz w:val="20"/>
                        <w:szCs w:val="20"/>
                      </w:rPr>
                    </w:pPr>
                    <w:r>
                      <w:rPr>
                        <w:rFonts w:ascii="Arial" w:hAnsi="Arial" w:cs="Arial"/>
                        <w:sz w:val="20"/>
                        <w:szCs w:val="20"/>
                      </w:rPr>
                      <w:t>Código Postal 111311</w:t>
                    </w:r>
                  </w:p>
                  <w:p w:rsidR="00E24C62" w:rsidRDefault="00E24C62" w:rsidP="00E24C62">
                    <w:pPr>
                      <w:pStyle w:val="Sinespaciado"/>
                      <w:pBdr>
                        <w:left w:val="none" w:sz="4" w:space="1" w:color="000000"/>
                      </w:pBdr>
                      <w:rPr>
                        <w:rFonts w:ascii="Arial" w:hAnsi="Arial" w:cs="Arial"/>
                        <w:sz w:val="20"/>
                        <w:szCs w:val="20"/>
                      </w:rPr>
                    </w:pPr>
                    <w:r>
                      <w:rPr>
                        <w:rFonts w:ascii="Arial" w:hAnsi="Arial" w:cs="Arial"/>
                        <w:sz w:val="20"/>
                        <w:szCs w:val="20"/>
                      </w:rPr>
                      <w:t xml:space="preserve">Teléfono  2883466 </w:t>
                    </w:r>
                    <w:hyperlink r:id="rId6" w:history="1">
                      <w:r>
                        <w:rPr>
                          <w:rStyle w:val="Hipervnculo"/>
                          <w:rFonts w:ascii="Arial" w:hAnsi="Arial" w:cs="Arial"/>
                          <w:sz w:val="20"/>
                          <w:szCs w:val="20"/>
                        </w:rPr>
                        <w:t>www.filarmonicabogota.gov.co</w:t>
                      </w:r>
                    </w:hyperlink>
                    <w:r>
                      <w:rPr>
                        <w:lang w:eastAsia="es-CO"/>
                      </w:rPr>
                      <w:t xml:space="preserve">                                                                                                                                                               </w:t>
                    </w:r>
                  </w:p>
                  <w:p w:rsidR="00E24C62" w:rsidRDefault="00E24C62" w:rsidP="00E24C62">
                    <w:pPr>
                      <w:pStyle w:val="Sinespaciado"/>
                      <w:pBdr>
                        <w:left w:val="none" w:sz="4" w:space="1" w:color="000000"/>
                      </w:pBdr>
                      <w:rPr>
                        <w:rFonts w:ascii="Arial" w:hAnsi="Arial" w:cs="Arial"/>
                        <w:sz w:val="20"/>
                        <w:szCs w:val="20"/>
                      </w:rPr>
                    </w:pPr>
                    <w:proofErr w:type="spellStart"/>
                    <w:r>
                      <w:rPr>
                        <w:rFonts w:ascii="Arial" w:hAnsi="Arial" w:cs="Arial"/>
                        <w:sz w:val="20"/>
                        <w:szCs w:val="20"/>
                      </w:rPr>
                      <w:t>Info</w:t>
                    </w:r>
                    <w:proofErr w:type="spellEnd"/>
                    <w:r>
                      <w:rPr>
                        <w:rFonts w:ascii="Arial" w:hAnsi="Arial" w:cs="Arial"/>
                        <w:sz w:val="20"/>
                        <w:szCs w:val="20"/>
                      </w:rPr>
                      <w:t>: Línea 195</w:t>
                    </w:r>
                  </w:p>
                  <w:p w:rsidR="00E24C62" w:rsidRDefault="00E24C62"/>
                </w:txbxContent>
              </v:textbox>
            </v:shape>
          </w:pict>
        </mc:Fallback>
      </mc:AlternateContent>
    </w:r>
  </w:p>
  <w:p w:rsidR="00B54C27" w:rsidRDefault="00B54C27" w:rsidP="00514415">
    <w:pPr>
      <w:pBdr>
        <w:left w:val="none" w:sz="4" w:space="1" w:color="000000"/>
      </w:pBdr>
      <w:spacing w:after="0"/>
      <w:rPr>
        <w:rFonts w:ascii="Arial" w:hAnsi="Arial" w:cs="Arial"/>
        <w:b/>
        <w:sz w:val="18"/>
        <w:szCs w:val="18"/>
        <w:lang w:val="es-CO"/>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99" w:rsidRDefault="003C7099" w:rsidP="00514415">
    <w:pPr>
      <w:pStyle w:val="Piedepgina"/>
      <w:pBdr>
        <w:left w:val="none" w:sz="4" w:space="1" w:color="000000"/>
      </w:pBd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7A9" w:rsidRDefault="001B37A9" w:rsidP="00514415">
      <w:pPr>
        <w:pBdr>
          <w:left w:val="none" w:sz="4" w:space="1" w:color="000000"/>
        </w:pBdr>
        <w:spacing w:after="0" w:line="240" w:lineRule="auto"/>
      </w:pPr>
      <w:r>
        <w:separator/>
      </w:r>
    </w:p>
  </w:footnote>
  <w:footnote w:type="continuationSeparator" w:id="0">
    <w:p w:rsidR="001B37A9" w:rsidRDefault="001B37A9" w:rsidP="00514415">
      <w:pPr>
        <w:pBdr>
          <w:left w:val="none" w:sz="4" w:space="1" w:color="000000"/>
        </w:pBd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99" w:rsidRDefault="003C7099" w:rsidP="00514415">
    <w:pPr>
      <w:pStyle w:val="Encabezado"/>
      <w:pBdr>
        <w:left w:val="none" w:sz="4" w:space="1" w:color="000000"/>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C27" w:rsidRDefault="009C41AE" w:rsidP="00514415">
    <w:pPr>
      <w:pStyle w:val="Encabezado"/>
      <w:pBdr>
        <w:left w:val="none" w:sz="4" w:space="1" w:color="000000"/>
      </w:pBdr>
      <w:jc w:val="center"/>
      <w:rPr>
        <w:lang w:val="en-US"/>
      </w:rPr>
    </w:pPr>
    <w:r>
      <w:rPr>
        <w:noProof/>
        <w:lang w:val="es-CO" w:eastAsia="es-CO"/>
      </w:rPr>
      <w:drawing>
        <wp:inline distT="0" distB="0" distL="0" distR="0" wp14:anchorId="4DF6B435" wp14:editId="0C6C45E0">
          <wp:extent cx="1466847" cy="790572"/>
          <wp:effectExtent l="19047" t="0" r="0" b="0"/>
          <wp:docPr id="1" name="Imagen 1" descr="alcaldia-secretaria01-02"/>
          <wp:cNvGraphicFramePr/>
          <a:graphic xmlns:a="http://schemas.openxmlformats.org/drawingml/2006/main">
            <a:graphicData uri="http://schemas.openxmlformats.org/drawingml/2006/picture">
              <pic:pic xmlns:pic="http://schemas.openxmlformats.org/drawingml/2006/picture">
                <pic:nvPicPr>
                  <pic:cNvPr id="5" name="Imagen 1" descr="alcaldia-secretaria01-02"/>
                  <pic:cNvPicPr>
                    <a:picLocks noChangeAspect="1"/>
                  </pic:cNvPicPr>
                </pic:nvPicPr>
                <pic:blipFill>
                  <a:blip r:embed="rId1"/>
                  <a:stretch/>
                </pic:blipFill>
                <pic:spPr bwMode="auto">
                  <a:xfrm>
                    <a:off x="0" y="0"/>
                    <a:ext cx="1466849" cy="7905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99" w:rsidRDefault="003C7099" w:rsidP="00514415">
    <w:pPr>
      <w:pStyle w:val="Encabezado"/>
      <w:pBdr>
        <w:left w:val="none" w:sz="4" w:space="1" w:color="000000"/>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E48C7BA"/>
    <w:multiLevelType w:val="singleLevel"/>
    <w:tmpl w:val="EE48C7BA"/>
    <w:lvl w:ilvl="0">
      <w:start w:val="1"/>
      <w:numFmt w:val="decimal"/>
      <w:lvlText w:val="%1."/>
      <w:lvlJc w:val="left"/>
      <w:pPr>
        <w:tabs>
          <w:tab w:val="left" w:pos="312"/>
        </w:tabs>
      </w:pPr>
    </w:lvl>
  </w:abstractNum>
  <w:abstractNum w:abstractNumId="1" w15:restartNumberingAfterBreak="0">
    <w:nsid w:val="003C39C6"/>
    <w:multiLevelType w:val="hybridMultilevel"/>
    <w:tmpl w:val="5FDE5C8E"/>
    <w:lvl w:ilvl="0" w:tplc="4D5055DC">
      <w:start w:val="1"/>
      <w:numFmt w:val="decimal"/>
      <w:lvlText w:val="%1."/>
      <w:lvlJc w:val="left"/>
      <w:pPr>
        <w:ind w:left="337" w:hanging="222"/>
      </w:pPr>
      <w:rPr>
        <w:rFonts w:ascii="Arial" w:eastAsia="Arial" w:hAnsi="Arial" w:cs="Arial" w:hint="default"/>
        <w:b w:val="0"/>
        <w:bCs w:val="0"/>
        <w:i w:val="0"/>
        <w:iCs w:val="0"/>
        <w:spacing w:val="-1"/>
        <w:w w:val="109"/>
        <w:sz w:val="19"/>
        <w:szCs w:val="19"/>
      </w:rPr>
    </w:lvl>
    <w:lvl w:ilvl="1" w:tplc="5E3CABE6">
      <w:numFmt w:val="bullet"/>
      <w:lvlText w:val="•"/>
      <w:lvlJc w:val="left"/>
      <w:pPr>
        <w:ind w:left="1219" w:hanging="222"/>
      </w:pPr>
      <w:rPr>
        <w:rFonts w:hint="default"/>
      </w:rPr>
    </w:lvl>
    <w:lvl w:ilvl="2" w:tplc="11D458D2">
      <w:numFmt w:val="bullet"/>
      <w:lvlText w:val="•"/>
      <w:lvlJc w:val="left"/>
      <w:pPr>
        <w:ind w:left="2098" w:hanging="222"/>
      </w:pPr>
      <w:rPr>
        <w:rFonts w:hint="default"/>
      </w:rPr>
    </w:lvl>
    <w:lvl w:ilvl="3" w:tplc="0A7A640C">
      <w:numFmt w:val="bullet"/>
      <w:lvlText w:val="•"/>
      <w:lvlJc w:val="left"/>
      <w:pPr>
        <w:ind w:left="2977" w:hanging="222"/>
      </w:pPr>
      <w:rPr>
        <w:rFonts w:hint="default"/>
      </w:rPr>
    </w:lvl>
    <w:lvl w:ilvl="4" w:tplc="98DCB4F0">
      <w:numFmt w:val="bullet"/>
      <w:lvlText w:val="•"/>
      <w:lvlJc w:val="left"/>
      <w:pPr>
        <w:ind w:left="3857" w:hanging="222"/>
      </w:pPr>
      <w:rPr>
        <w:rFonts w:hint="default"/>
      </w:rPr>
    </w:lvl>
    <w:lvl w:ilvl="5" w:tplc="D2C0CB10">
      <w:numFmt w:val="bullet"/>
      <w:lvlText w:val="•"/>
      <w:lvlJc w:val="left"/>
      <w:pPr>
        <w:ind w:left="4736" w:hanging="222"/>
      </w:pPr>
      <w:rPr>
        <w:rFonts w:hint="default"/>
      </w:rPr>
    </w:lvl>
    <w:lvl w:ilvl="6" w:tplc="CE16DA90">
      <w:numFmt w:val="bullet"/>
      <w:lvlText w:val="•"/>
      <w:lvlJc w:val="left"/>
      <w:pPr>
        <w:ind w:left="5615" w:hanging="222"/>
      </w:pPr>
      <w:rPr>
        <w:rFonts w:hint="default"/>
      </w:rPr>
    </w:lvl>
    <w:lvl w:ilvl="7" w:tplc="86E0AF1C">
      <w:numFmt w:val="bullet"/>
      <w:lvlText w:val="•"/>
      <w:lvlJc w:val="left"/>
      <w:pPr>
        <w:ind w:left="6494" w:hanging="222"/>
      </w:pPr>
      <w:rPr>
        <w:rFonts w:hint="default"/>
      </w:rPr>
    </w:lvl>
    <w:lvl w:ilvl="8" w:tplc="481CEDA0">
      <w:numFmt w:val="bullet"/>
      <w:lvlText w:val="•"/>
      <w:lvlJc w:val="left"/>
      <w:pPr>
        <w:ind w:left="7374" w:hanging="222"/>
      </w:pPr>
      <w:rPr>
        <w:rFonts w:hint="default"/>
      </w:rPr>
    </w:lvl>
  </w:abstractNum>
  <w:abstractNum w:abstractNumId="2" w15:restartNumberingAfterBreak="0">
    <w:nsid w:val="018F671C"/>
    <w:multiLevelType w:val="multilevel"/>
    <w:tmpl w:val="1A7C630A"/>
    <w:lvl w:ilvl="0">
      <w:start w:val="2"/>
      <w:numFmt w:val="decimal"/>
      <w:lvlText w:val="%1"/>
      <w:lvlJc w:val="left"/>
      <w:pPr>
        <w:ind w:left="141" w:hanging="492"/>
      </w:pPr>
      <w:rPr>
        <w:rFonts w:hint="default"/>
      </w:rPr>
    </w:lvl>
    <w:lvl w:ilvl="1">
      <w:start w:val="3"/>
      <w:numFmt w:val="decimal"/>
      <w:lvlText w:val="%1.%2"/>
      <w:lvlJc w:val="left"/>
      <w:pPr>
        <w:ind w:left="141" w:hanging="492"/>
      </w:pPr>
      <w:rPr>
        <w:rFonts w:hint="default"/>
      </w:rPr>
    </w:lvl>
    <w:lvl w:ilvl="2">
      <w:start w:val="3"/>
      <w:numFmt w:val="decimal"/>
      <w:lvlText w:val="%1.%2.%3"/>
      <w:lvlJc w:val="left"/>
      <w:pPr>
        <w:ind w:left="141" w:hanging="492"/>
      </w:pPr>
      <w:rPr>
        <w:rFonts w:hint="default"/>
        <w:spacing w:val="-1"/>
        <w:w w:val="111"/>
      </w:rPr>
    </w:lvl>
    <w:lvl w:ilvl="3">
      <w:start w:val="1"/>
      <w:numFmt w:val="decimal"/>
      <w:lvlText w:val="%1.%2.%3.%4"/>
      <w:lvlJc w:val="left"/>
      <w:pPr>
        <w:ind w:left="2279" w:hanging="720"/>
      </w:pPr>
      <w:rPr>
        <w:rFonts w:hint="default"/>
        <w:w w:val="103"/>
      </w:rPr>
    </w:lvl>
    <w:lvl w:ilvl="4">
      <w:numFmt w:val="bullet"/>
      <w:lvlText w:val="•"/>
      <w:lvlJc w:val="left"/>
      <w:pPr>
        <w:ind w:left="2859" w:hanging="720"/>
      </w:pPr>
      <w:rPr>
        <w:rFonts w:hint="default"/>
      </w:rPr>
    </w:lvl>
    <w:lvl w:ilvl="5">
      <w:numFmt w:val="bullet"/>
      <w:lvlText w:val="•"/>
      <w:lvlJc w:val="left"/>
      <w:pPr>
        <w:ind w:left="3849" w:hanging="720"/>
      </w:pPr>
      <w:rPr>
        <w:rFonts w:hint="default"/>
      </w:rPr>
    </w:lvl>
    <w:lvl w:ilvl="6">
      <w:numFmt w:val="bullet"/>
      <w:lvlText w:val="•"/>
      <w:lvlJc w:val="left"/>
      <w:pPr>
        <w:ind w:left="4839" w:hanging="720"/>
      </w:pPr>
      <w:rPr>
        <w:rFonts w:hint="default"/>
      </w:rPr>
    </w:lvl>
    <w:lvl w:ilvl="7">
      <w:numFmt w:val="bullet"/>
      <w:lvlText w:val="•"/>
      <w:lvlJc w:val="left"/>
      <w:pPr>
        <w:ind w:left="5829" w:hanging="720"/>
      </w:pPr>
      <w:rPr>
        <w:rFonts w:hint="default"/>
      </w:rPr>
    </w:lvl>
    <w:lvl w:ilvl="8">
      <w:numFmt w:val="bullet"/>
      <w:lvlText w:val="•"/>
      <w:lvlJc w:val="left"/>
      <w:pPr>
        <w:ind w:left="6818" w:hanging="720"/>
      </w:pPr>
      <w:rPr>
        <w:rFonts w:hint="default"/>
      </w:rPr>
    </w:lvl>
  </w:abstractNum>
  <w:abstractNum w:abstractNumId="3" w15:restartNumberingAfterBreak="0">
    <w:nsid w:val="024D0421"/>
    <w:multiLevelType w:val="multilevel"/>
    <w:tmpl w:val="23A6E0D2"/>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3B55B7B"/>
    <w:multiLevelType w:val="hybridMultilevel"/>
    <w:tmpl w:val="8C44A4FC"/>
    <w:lvl w:ilvl="0" w:tplc="019E4D9C">
      <w:numFmt w:val="bullet"/>
      <w:lvlText w:val="-"/>
      <w:lvlJc w:val="left"/>
      <w:pPr>
        <w:ind w:left="113" w:hanging="159"/>
      </w:pPr>
      <w:rPr>
        <w:rFonts w:ascii="Arial" w:eastAsia="Arial" w:hAnsi="Arial" w:cs="Arial" w:hint="default"/>
        <w:b w:val="0"/>
        <w:bCs w:val="0"/>
        <w:i w:val="0"/>
        <w:iCs w:val="0"/>
        <w:color w:val="050505"/>
        <w:w w:val="100"/>
        <w:sz w:val="20"/>
        <w:szCs w:val="20"/>
      </w:rPr>
    </w:lvl>
    <w:lvl w:ilvl="1" w:tplc="DDE64DBE">
      <w:numFmt w:val="bullet"/>
      <w:lvlText w:val="•"/>
      <w:lvlJc w:val="left"/>
      <w:pPr>
        <w:ind w:left="426" w:hanging="159"/>
      </w:pPr>
      <w:rPr>
        <w:rFonts w:hint="default"/>
      </w:rPr>
    </w:lvl>
    <w:lvl w:ilvl="2" w:tplc="EAE84962">
      <w:numFmt w:val="bullet"/>
      <w:lvlText w:val="•"/>
      <w:lvlJc w:val="left"/>
      <w:pPr>
        <w:ind w:left="733" w:hanging="159"/>
      </w:pPr>
      <w:rPr>
        <w:rFonts w:hint="default"/>
      </w:rPr>
    </w:lvl>
    <w:lvl w:ilvl="3" w:tplc="8376A3F0">
      <w:numFmt w:val="bullet"/>
      <w:lvlText w:val="•"/>
      <w:lvlJc w:val="left"/>
      <w:pPr>
        <w:ind w:left="1040" w:hanging="159"/>
      </w:pPr>
      <w:rPr>
        <w:rFonts w:hint="default"/>
      </w:rPr>
    </w:lvl>
    <w:lvl w:ilvl="4" w:tplc="B3A67E1C">
      <w:numFmt w:val="bullet"/>
      <w:lvlText w:val="•"/>
      <w:lvlJc w:val="left"/>
      <w:pPr>
        <w:ind w:left="1346" w:hanging="159"/>
      </w:pPr>
      <w:rPr>
        <w:rFonts w:hint="default"/>
      </w:rPr>
    </w:lvl>
    <w:lvl w:ilvl="5" w:tplc="56B4A3D4">
      <w:numFmt w:val="bullet"/>
      <w:lvlText w:val="•"/>
      <w:lvlJc w:val="left"/>
      <w:pPr>
        <w:ind w:left="1653" w:hanging="159"/>
      </w:pPr>
      <w:rPr>
        <w:rFonts w:hint="default"/>
      </w:rPr>
    </w:lvl>
    <w:lvl w:ilvl="6" w:tplc="747404FA">
      <w:numFmt w:val="bullet"/>
      <w:lvlText w:val="•"/>
      <w:lvlJc w:val="left"/>
      <w:pPr>
        <w:ind w:left="1960" w:hanging="159"/>
      </w:pPr>
      <w:rPr>
        <w:rFonts w:hint="default"/>
      </w:rPr>
    </w:lvl>
    <w:lvl w:ilvl="7" w:tplc="5E52F986">
      <w:numFmt w:val="bullet"/>
      <w:lvlText w:val="•"/>
      <w:lvlJc w:val="left"/>
      <w:pPr>
        <w:ind w:left="2266" w:hanging="159"/>
      </w:pPr>
      <w:rPr>
        <w:rFonts w:hint="default"/>
      </w:rPr>
    </w:lvl>
    <w:lvl w:ilvl="8" w:tplc="16CCF37E">
      <w:numFmt w:val="bullet"/>
      <w:lvlText w:val="•"/>
      <w:lvlJc w:val="left"/>
      <w:pPr>
        <w:ind w:left="2573" w:hanging="159"/>
      </w:pPr>
      <w:rPr>
        <w:rFonts w:hint="default"/>
      </w:rPr>
    </w:lvl>
  </w:abstractNum>
  <w:abstractNum w:abstractNumId="5" w15:restartNumberingAfterBreak="0">
    <w:nsid w:val="03B6187F"/>
    <w:multiLevelType w:val="multilevel"/>
    <w:tmpl w:val="A808EA4A"/>
    <w:lvl w:ilvl="0">
      <w:start w:val="2"/>
      <w:numFmt w:val="decimal"/>
      <w:lvlText w:val="%1."/>
      <w:lvlJc w:val="left"/>
      <w:pPr>
        <w:ind w:left="600" w:hanging="600"/>
      </w:pPr>
      <w:rPr>
        <w:rFonts w:ascii="Calibri" w:hint="default"/>
        <w:w w:val="105"/>
        <w:sz w:val="19"/>
      </w:rPr>
    </w:lvl>
    <w:lvl w:ilvl="1">
      <w:start w:val="3"/>
      <w:numFmt w:val="decimal"/>
      <w:lvlText w:val="%1.%2."/>
      <w:lvlJc w:val="left"/>
      <w:pPr>
        <w:ind w:left="600" w:hanging="600"/>
      </w:pPr>
      <w:rPr>
        <w:rFonts w:ascii="Calibri" w:hint="default"/>
        <w:w w:val="105"/>
        <w:sz w:val="24"/>
        <w:szCs w:val="24"/>
      </w:rPr>
    </w:lvl>
    <w:lvl w:ilvl="2">
      <w:start w:val="5"/>
      <w:numFmt w:val="decimal"/>
      <w:lvlText w:val="%1.%2.%3."/>
      <w:lvlJc w:val="left"/>
      <w:pPr>
        <w:ind w:left="720" w:hanging="720"/>
      </w:pPr>
      <w:rPr>
        <w:rFonts w:ascii="Calibri" w:hint="default"/>
        <w:w w:val="105"/>
        <w:sz w:val="19"/>
      </w:rPr>
    </w:lvl>
    <w:lvl w:ilvl="3">
      <w:start w:val="1"/>
      <w:numFmt w:val="decimal"/>
      <w:lvlText w:val="%1.%2.%3.%4."/>
      <w:lvlJc w:val="left"/>
      <w:pPr>
        <w:ind w:left="720" w:hanging="720"/>
      </w:pPr>
      <w:rPr>
        <w:rFonts w:ascii="Arial" w:hAnsi="Arial" w:cs="Arial" w:hint="default"/>
        <w:w w:val="105"/>
        <w:sz w:val="24"/>
        <w:szCs w:val="24"/>
      </w:rPr>
    </w:lvl>
    <w:lvl w:ilvl="4">
      <w:start w:val="1"/>
      <w:numFmt w:val="decimal"/>
      <w:lvlText w:val="%1.%2.%3.%4.%5."/>
      <w:lvlJc w:val="left"/>
      <w:pPr>
        <w:ind w:left="1080" w:hanging="1080"/>
      </w:pPr>
      <w:rPr>
        <w:rFonts w:ascii="Calibri" w:hint="default"/>
        <w:w w:val="105"/>
        <w:sz w:val="19"/>
      </w:rPr>
    </w:lvl>
    <w:lvl w:ilvl="5">
      <w:start w:val="1"/>
      <w:numFmt w:val="decimal"/>
      <w:lvlText w:val="%1.%2.%3.%4.%5.%6."/>
      <w:lvlJc w:val="left"/>
      <w:pPr>
        <w:ind w:left="1080" w:hanging="1080"/>
      </w:pPr>
      <w:rPr>
        <w:rFonts w:ascii="Calibri" w:hint="default"/>
        <w:w w:val="105"/>
        <w:sz w:val="19"/>
      </w:rPr>
    </w:lvl>
    <w:lvl w:ilvl="6">
      <w:start w:val="1"/>
      <w:numFmt w:val="decimal"/>
      <w:lvlText w:val="%1.%2.%3.%4.%5.%6.%7."/>
      <w:lvlJc w:val="left"/>
      <w:pPr>
        <w:ind w:left="1440" w:hanging="1440"/>
      </w:pPr>
      <w:rPr>
        <w:rFonts w:ascii="Calibri" w:hint="default"/>
        <w:w w:val="105"/>
        <w:sz w:val="19"/>
      </w:rPr>
    </w:lvl>
    <w:lvl w:ilvl="7">
      <w:start w:val="1"/>
      <w:numFmt w:val="decimal"/>
      <w:lvlText w:val="%1.%2.%3.%4.%5.%6.%7.%8."/>
      <w:lvlJc w:val="left"/>
      <w:pPr>
        <w:ind w:left="1440" w:hanging="1440"/>
      </w:pPr>
      <w:rPr>
        <w:rFonts w:ascii="Calibri" w:hint="default"/>
        <w:w w:val="105"/>
        <w:sz w:val="19"/>
      </w:rPr>
    </w:lvl>
    <w:lvl w:ilvl="8">
      <w:start w:val="1"/>
      <w:numFmt w:val="decimal"/>
      <w:lvlText w:val="%1.%2.%3.%4.%5.%6.%7.%8.%9."/>
      <w:lvlJc w:val="left"/>
      <w:pPr>
        <w:ind w:left="1440" w:hanging="1440"/>
      </w:pPr>
      <w:rPr>
        <w:rFonts w:ascii="Calibri" w:hint="default"/>
        <w:w w:val="105"/>
        <w:sz w:val="19"/>
      </w:rPr>
    </w:lvl>
  </w:abstractNum>
  <w:abstractNum w:abstractNumId="6" w15:restartNumberingAfterBreak="0">
    <w:nsid w:val="03DF343C"/>
    <w:multiLevelType w:val="hybridMultilevel"/>
    <w:tmpl w:val="A5F653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5B64321"/>
    <w:multiLevelType w:val="hybridMultilevel"/>
    <w:tmpl w:val="204E9D44"/>
    <w:lvl w:ilvl="0" w:tplc="8A0EC2A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DF939F6"/>
    <w:multiLevelType w:val="hybridMultilevel"/>
    <w:tmpl w:val="ACA01DE4"/>
    <w:lvl w:ilvl="0" w:tplc="18CCB432">
      <w:start w:val="1"/>
      <w:numFmt w:val="decimal"/>
      <w:lvlText w:val="%1."/>
      <w:lvlJc w:val="left"/>
      <w:pPr>
        <w:ind w:left="551" w:hanging="367"/>
      </w:pPr>
      <w:rPr>
        <w:rFonts w:ascii="Times New Roman" w:eastAsia="Times New Roman" w:hAnsi="Times New Roman" w:cs="Times New Roman" w:hint="default"/>
        <w:b w:val="0"/>
        <w:bCs w:val="0"/>
        <w:i w:val="0"/>
        <w:iCs w:val="0"/>
        <w:w w:val="106"/>
        <w:sz w:val="21"/>
        <w:szCs w:val="21"/>
      </w:rPr>
    </w:lvl>
    <w:lvl w:ilvl="1" w:tplc="60F4D338">
      <w:numFmt w:val="bullet"/>
      <w:lvlText w:val="•"/>
      <w:lvlJc w:val="left"/>
      <w:pPr>
        <w:ind w:left="1419" w:hanging="367"/>
      </w:pPr>
      <w:rPr>
        <w:rFonts w:hint="default"/>
      </w:rPr>
    </w:lvl>
    <w:lvl w:ilvl="2" w:tplc="B0D2F5EC">
      <w:numFmt w:val="bullet"/>
      <w:lvlText w:val="•"/>
      <w:lvlJc w:val="left"/>
      <w:pPr>
        <w:ind w:left="2278" w:hanging="367"/>
      </w:pPr>
      <w:rPr>
        <w:rFonts w:hint="default"/>
      </w:rPr>
    </w:lvl>
    <w:lvl w:ilvl="3" w:tplc="E990E4CE">
      <w:numFmt w:val="bullet"/>
      <w:lvlText w:val="•"/>
      <w:lvlJc w:val="left"/>
      <w:pPr>
        <w:ind w:left="3138" w:hanging="367"/>
      </w:pPr>
      <w:rPr>
        <w:rFonts w:hint="default"/>
      </w:rPr>
    </w:lvl>
    <w:lvl w:ilvl="4" w:tplc="60169234">
      <w:numFmt w:val="bullet"/>
      <w:lvlText w:val="•"/>
      <w:lvlJc w:val="left"/>
      <w:pPr>
        <w:ind w:left="3997" w:hanging="367"/>
      </w:pPr>
      <w:rPr>
        <w:rFonts w:hint="default"/>
      </w:rPr>
    </w:lvl>
    <w:lvl w:ilvl="5" w:tplc="74928C5A">
      <w:numFmt w:val="bullet"/>
      <w:lvlText w:val="•"/>
      <w:lvlJc w:val="left"/>
      <w:pPr>
        <w:ind w:left="4857" w:hanging="367"/>
      </w:pPr>
      <w:rPr>
        <w:rFonts w:hint="default"/>
      </w:rPr>
    </w:lvl>
    <w:lvl w:ilvl="6" w:tplc="CCF21BC4">
      <w:numFmt w:val="bullet"/>
      <w:lvlText w:val="•"/>
      <w:lvlJc w:val="left"/>
      <w:pPr>
        <w:ind w:left="5716" w:hanging="367"/>
      </w:pPr>
      <w:rPr>
        <w:rFonts w:hint="default"/>
      </w:rPr>
    </w:lvl>
    <w:lvl w:ilvl="7" w:tplc="7298C754">
      <w:numFmt w:val="bullet"/>
      <w:lvlText w:val="•"/>
      <w:lvlJc w:val="left"/>
      <w:pPr>
        <w:ind w:left="6576" w:hanging="367"/>
      </w:pPr>
      <w:rPr>
        <w:rFonts w:hint="default"/>
      </w:rPr>
    </w:lvl>
    <w:lvl w:ilvl="8" w:tplc="762E1D92">
      <w:numFmt w:val="bullet"/>
      <w:lvlText w:val="•"/>
      <w:lvlJc w:val="left"/>
      <w:pPr>
        <w:ind w:left="7435" w:hanging="367"/>
      </w:pPr>
      <w:rPr>
        <w:rFonts w:hint="default"/>
      </w:rPr>
    </w:lvl>
  </w:abstractNum>
  <w:abstractNum w:abstractNumId="9" w15:restartNumberingAfterBreak="0">
    <w:nsid w:val="107B683C"/>
    <w:multiLevelType w:val="hybridMultilevel"/>
    <w:tmpl w:val="390E2380"/>
    <w:lvl w:ilvl="0" w:tplc="4D9E1BAC">
      <w:start w:val="1"/>
      <w:numFmt w:val="decimal"/>
      <w:lvlText w:val="%1."/>
      <w:lvlJc w:val="left"/>
      <w:pPr>
        <w:ind w:left="337" w:hanging="224"/>
      </w:pPr>
      <w:rPr>
        <w:rFonts w:hint="default"/>
        <w:spacing w:val="-1"/>
        <w:w w:val="105"/>
      </w:rPr>
    </w:lvl>
    <w:lvl w:ilvl="1" w:tplc="FB207EFE">
      <w:numFmt w:val="bullet"/>
      <w:lvlText w:val="•"/>
      <w:lvlJc w:val="left"/>
      <w:pPr>
        <w:ind w:left="1218" w:hanging="224"/>
      </w:pPr>
      <w:rPr>
        <w:rFonts w:hint="default"/>
      </w:rPr>
    </w:lvl>
    <w:lvl w:ilvl="2" w:tplc="662E84A6">
      <w:numFmt w:val="bullet"/>
      <w:lvlText w:val="•"/>
      <w:lvlJc w:val="left"/>
      <w:pPr>
        <w:ind w:left="2097" w:hanging="224"/>
      </w:pPr>
      <w:rPr>
        <w:rFonts w:hint="default"/>
      </w:rPr>
    </w:lvl>
    <w:lvl w:ilvl="3" w:tplc="42784A84">
      <w:numFmt w:val="bullet"/>
      <w:lvlText w:val="•"/>
      <w:lvlJc w:val="left"/>
      <w:pPr>
        <w:ind w:left="2976" w:hanging="224"/>
      </w:pPr>
      <w:rPr>
        <w:rFonts w:hint="default"/>
      </w:rPr>
    </w:lvl>
    <w:lvl w:ilvl="4" w:tplc="00D2E406">
      <w:numFmt w:val="bullet"/>
      <w:lvlText w:val="•"/>
      <w:lvlJc w:val="left"/>
      <w:pPr>
        <w:ind w:left="3855" w:hanging="224"/>
      </w:pPr>
      <w:rPr>
        <w:rFonts w:hint="default"/>
      </w:rPr>
    </w:lvl>
    <w:lvl w:ilvl="5" w:tplc="69A418DE">
      <w:numFmt w:val="bullet"/>
      <w:lvlText w:val="•"/>
      <w:lvlJc w:val="left"/>
      <w:pPr>
        <w:ind w:left="4734" w:hanging="224"/>
      </w:pPr>
      <w:rPr>
        <w:rFonts w:hint="default"/>
      </w:rPr>
    </w:lvl>
    <w:lvl w:ilvl="6" w:tplc="74A6878E">
      <w:numFmt w:val="bullet"/>
      <w:lvlText w:val="•"/>
      <w:lvlJc w:val="left"/>
      <w:pPr>
        <w:ind w:left="5613" w:hanging="224"/>
      </w:pPr>
      <w:rPr>
        <w:rFonts w:hint="default"/>
      </w:rPr>
    </w:lvl>
    <w:lvl w:ilvl="7" w:tplc="D400BDA6">
      <w:numFmt w:val="bullet"/>
      <w:lvlText w:val="•"/>
      <w:lvlJc w:val="left"/>
      <w:pPr>
        <w:ind w:left="6492" w:hanging="224"/>
      </w:pPr>
      <w:rPr>
        <w:rFonts w:hint="default"/>
      </w:rPr>
    </w:lvl>
    <w:lvl w:ilvl="8" w:tplc="4092AF36">
      <w:numFmt w:val="bullet"/>
      <w:lvlText w:val="•"/>
      <w:lvlJc w:val="left"/>
      <w:pPr>
        <w:ind w:left="7371" w:hanging="224"/>
      </w:pPr>
      <w:rPr>
        <w:rFonts w:hint="default"/>
      </w:rPr>
    </w:lvl>
  </w:abstractNum>
  <w:abstractNum w:abstractNumId="10" w15:restartNumberingAfterBreak="0">
    <w:nsid w:val="152A3107"/>
    <w:multiLevelType w:val="multilevel"/>
    <w:tmpl w:val="2F16EE1C"/>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53B3CB0"/>
    <w:multiLevelType w:val="multilevel"/>
    <w:tmpl w:val="F314FF04"/>
    <w:lvl w:ilvl="0">
      <w:start w:val="1"/>
      <w:numFmt w:val="decimal"/>
      <w:lvlText w:val="%1"/>
      <w:lvlJc w:val="left"/>
      <w:pPr>
        <w:ind w:left="574" w:hanging="468"/>
      </w:pPr>
      <w:rPr>
        <w:rFonts w:hint="default"/>
      </w:rPr>
    </w:lvl>
    <w:lvl w:ilvl="1">
      <w:start w:val="1"/>
      <w:numFmt w:val="decimal"/>
      <w:lvlText w:val="%1.%2"/>
      <w:lvlJc w:val="left"/>
      <w:pPr>
        <w:ind w:left="574" w:hanging="468"/>
        <w:jc w:val="right"/>
      </w:pPr>
      <w:rPr>
        <w:rFonts w:hint="default"/>
        <w:spacing w:val="-1"/>
        <w:w w:val="101"/>
      </w:rPr>
    </w:lvl>
    <w:lvl w:ilvl="2">
      <w:start w:val="1"/>
      <w:numFmt w:val="decimal"/>
      <w:lvlText w:val="%1.%2.%3"/>
      <w:lvlJc w:val="left"/>
      <w:pPr>
        <w:ind w:left="1153" w:hanging="728"/>
      </w:pPr>
      <w:rPr>
        <w:rFonts w:ascii="Arial" w:eastAsia="Arial" w:hAnsi="Arial" w:cs="Arial" w:hint="default"/>
        <w:b/>
        <w:bCs/>
        <w:i w:val="0"/>
        <w:iCs w:val="0"/>
        <w:spacing w:val="-1"/>
        <w:w w:val="100"/>
        <w:sz w:val="20"/>
        <w:szCs w:val="20"/>
      </w:rPr>
    </w:lvl>
    <w:lvl w:ilvl="3">
      <w:start w:val="1"/>
      <w:numFmt w:val="decimal"/>
      <w:lvlText w:val="%4."/>
      <w:lvlJc w:val="left"/>
      <w:pPr>
        <w:ind w:left="845" w:hanging="357"/>
      </w:pPr>
      <w:rPr>
        <w:rFonts w:hint="default"/>
        <w:spacing w:val="-1"/>
        <w:w w:val="99"/>
      </w:rPr>
    </w:lvl>
    <w:lvl w:ilvl="4">
      <w:numFmt w:val="bullet"/>
      <w:lvlText w:val="•"/>
      <w:lvlJc w:val="left"/>
      <w:pPr>
        <w:ind w:left="1120" w:hanging="357"/>
      </w:pPr>
      <w:rPr>
        <w:rFonts w:hint="default"/>
      </w:rPr>
    </w:lvl>
    <w:lvl w:ilvl="5">
      <w:numFmt w:val="bullet"/>
      <w:lvlText w:val="•"/>
      <w:lvlJc w:val="left"/>
      <w:pPr>
        <w:ind w:left="2456" w:hanging="357"/>
      </w:pPr>
      <w:rPr>
        <w:rFonts w:hint="default"/>
      </w:rPr>
    </w:lvl>
    <w:lvl w:ilvl="6">
      <w:numFmt w:val="bullet"/>
      <w:lvlText w:val="•"/>
      <w:lvlJc w:val="left"/>
      <w:pPr>
        <w:ind w:left="3793" w:hanging="357"/>
      </w:pPr>
      <w:rPr>
        <w:rFonts w:hint="default"/>
      </w:rPr>
    </w:lvl>
    <w:lvl w:ilvl="7">
      <w:numFmt w:val="bullet"/>
      <w:lvlText w:val="•"/>
      <w:lvlJc w:val="left"/>
      <w:pPr>
        <w:ind w:left="5130" w:hanging="357"/>
      </w:pPr>
      <w:rPr>
        <w:rFonts w:hint="default"/>
      </w:rPr>
    </w:lvl>
    <w:lvl w:ilvl="8">
      <w:numFmt w:val="bullet"/>
      <w:lvlText w:val="•"/>
      <w:lvlJc w:val="left"/>
      <w:pPr>
        <w:ind w:left="6466" w:hanging="357"/>
      </w:pPr>
      <w:rPr>
        <w:rFonts w:hint="default"/>
      </w:rPr>
    </w:lvl>
  </w:abstractNum>
  <w:abstractNum w:abstractNumId="12" w15:restartNumberingAfterBreak="0">
    <w:nsid w:val="16322822"/>
    <w:multiLevelType w:val="multilevel"/>
    <w:tmpl w:val="CD9C6F4A"/>
    <w:lvl w:ilvl="0">
      <w:start w:val="3"/>
      <w:numFmt w:val="decimal"/>
      <w:lvlText w:val="%1"/>
      <w:lvlJc w:val="left"/>
      <w:pPr>
        <w:ind w:left="654" w:hanging="355"/>
        <w:jc w:val="right"/>
      </w:pPr>
      <w:rPr>
        <w:rFonts w:hint="default"/>
        <w:w w:val="110"/>
      </w:rPr>
    </w:lvl>
    <w:lvl w:ilvl="1">
      <w:start w:val="1"/>
      <w:numFmt w:val="decimal"/>
      <w:lvlText w:val="%1.%2"/>
      <w:lvlJc w:val="left"/>
      <w:pPr>
        <w:ind w:left="362" w:hanging="362"/>
      </w:pPr>
      <w:rPr>
        <w:rFonts w:ascii="Arial" w:eastAsia="Arial" w:hAnsi="Arial" w:cs="Arial" w:hint="default"/>
        <w:b/>
        <w:bCs/>
        <w:i w:val="0"/>
        <w:iCs w:val="0"/>
        <w:color w:val="050505"/>
        <w:spacing w:val="-1"/>
        <w:w w:val="104"/>
        <w:sz w:val="19"/>
        <w:szCs w:val="19"/>
      </w:rPr>
    </w:lvl>
    <w:lvl w:ilvl="2">
      <w:numFmt w:val="bullet"/>
      <w:lvlText w:val="•"/>
      <w:lvlJc w:val="left"/>
      <w:pPr>
        <w:ind w:left="2495" w:hanging="362"/>
      </w:pPr>
      <w:rPr>
        <w:rFonts w:hint="default"/>
      </w:rPr>
    </w:lvl>
    <w:lvl w:ilvl="3">
      <w:numFmt w:val="bullet"/>
      <w:lvlText w:val="•"/>
      <w:lvlJc w:val="left"/>
      <w:pPr>
        <w:ind w:left="3413" w:hanging="362"/>
      </w:pPr>
      <w:rPr>
        <w:rFonts w:hint="default"/>
      </w:rPr>
    </w:lvl>
    <w:lvl w:ilvl="4">
      <w:numFmt w:val="bullet"/>
      <w:lvlText w:val="•"/>
      <w:lvlJc w:val="left"/>
      <w:pPr>
        <w:ind w:left="4331" w:hanging="362"/>
      </w:pPr>
      <w:rPr>
        <w:rFonts w:hint="default"/>
      </w:rPr>
    </w:lvl>
    <w:lvl w:ilvl="5">
      <w:numFmt w:val="bullet"/>
      <w:lvlText w:val="•"/>
      <w:lvlJc w:val="left"/>
      <w:pPr>
        <w:ind w:left="5249" w:hanging="362"/>
      </w:pPr>
      <w:rPr>
        <w:rFonts w:hint="default"/>
      </w:rPr>
    </w:lvl>
    <w:lvl w:ilvl="6">
      <w:numFmt w:val="bullet"/>
      <w:lvlText w:val="•"/>
      <w:lvlJc w:val="left"/>
      <w:pPr>
        <w:ind w:left="6167" w:hanging="362"/>
      </w:pPr>
      <w:rPr>
        <w:rFonts w:hint="default"/>
      </w:rPr>
    </w:lvl>
    <w:lvl w:ilvl="7">
      <w:numFmt w:val="bullet"/>
      <w:lvlText w:val="•"/>
      <w:lvlJc w:val="left"/>
      <w:pPr>
        <w:ind w:left="7085" w:hanging="362"/>
      </w:pPr>
      <w:rPr>
        <w:rFonts w:hint="default"/>
      </w:rPr>
    </w:lvl>
    <w:lvl w:ilvl="8">
      <w:numFmt w:val="bullet"/>
      <w:lvlText w:val="•"/>
      <w:lvlJc w:val="left"/>
      <w:pPr>
        <w:ind w:left="8003" w:hanging="362"/>
      </w:pPr>
      <w:rPr>
        <w:rFonts w:hint="default"/>
      </w:rPr>
    </w:lvl>
  </w:abstractNum>
  <w:abstractNum w:abstractNumId="13" w15:restartNumberingAfterBreak="0">
    <w:nsid w:val="21074F63"/>
    <w:multiLevelType w:val="multilevel"/>
    <w:tmpl w:val="8B70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2E21B1"/>
    <w:multiLevelType w:val="hybridMultilevel"/>
    <w:tmpl w:val="CFF6C8E6"/>
    <w:lvl w:ilvl="0" w:tplc="E0B41638">
      <w:start w:val="1"/>
      <w:numFmt w:val="decimal"/>
      <w:lvlText w:val="%1-"/>
      <w:lvlJc w:val="left"/>
      <w:pPr>
        <w:ind w:left="469" w:hanging="360"/>
      </w:pPr>
      <w:rPr>
        <w:rFonts w:hint="default"/>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5" w15:restartNumberingAfterBreak="0">
    <w:nsid w:val="263C0F01"/>
    <w:multiLevelType w:val="multilevel"/>
    <w:tmpl w:val="B34AA6E8"/>
    <w:lvl w:ilvl="0">
      <w:start w:val="1"/>
      <w:numFmt w:val="decimal"/>
      <w:lvlText w:val="%1."/>
      <w:lvlJc w:val="left"/>
      <w:pPr>
        <w:ind w:left="585" w:hanging="585"/>
      </w:pPr>
      <w:rPr>
        <w:rFonts w:hint="default"/>
      </w:rPr>
    </w:lvl>
    <w:lvl w:ilvl="1">
      <w:start w:val="2"/>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6" w15:restartNumberingAfterBreak="0">
    <w:nsid w:val="268C7C57"/>
    <w:multiLevelType w:val="multilevel"/>
    <w:tmpl w:val="4F38870C"/>
    <w:lvl w:ilvl="0">
      <w:start w:val="2"/>
      <w:numFmt w:val="decimal"/>
      <w:lvlText w:val="%1"/>
      <w:lvlJc w:val="left"/>
      <w:pPr>
        <w:ind w:left="141" w:hanging="492"/>
      </w:pPr>
      <w:rPr>
        <w:rFonts w:hint="default"/>
      </w:rPr>
    </w:lvl>
    <w:lvl w:ilvl="1">
      <w:start w:val="3"/>
      <w:numFmt w:val="decimal"/>
      <w:lvlText w:val="%1.%2"/>
      <w:lvlJc w:val="left"/>
      <w:pPr>
        <w:ind w:left="141" w:hanging="492"/>
      </w:pPr>
      <w:rPr>
        <w:rFonts w:hint="default"/>
      </w:rPr>
    </w:lvl>
    <w:lvl w:ilvl="2">
      <w:start w:val="3"/>
      <w:numFmt w:val="decimal"/>
      <w:lvlText w:val="%1.%2.%3"/>
      <w:lvlJc w:val="left"/>
      <w:pPr>
        <w:ind w:left="141" w:hanging="492"/>
      </w:pPr>
      <w:rPr>
        <w:rFonts w:hint="default"/>
        <w:spacing w:val="-1"/>
        <w:w w:val="111"/>
      </w:rPr>
    </w:lvl>
    <w:lvl w:ilvl="3">
      <w:start w:val="1"/>
      <w:numFmt w:val="decimal"/>
      <w:lvlText w:val="%1.%2.%3.%4"/>
      <w:lvlJc w:val="left"/>
      <w:pPr>
        <w:ind w:left="835" w:hanging="720"/>
      </w:pPr>
      <w:rPr>
        <w:rFonts w:hint="default"/>
        <w:w w:val="103"/>
      </w:rPr>
    </w:lvl>
    <w:lvl w:ilvl="4">
      <w:numFmt w:val="bullet"/>
      <w:lvlText w:val="•"/>
      <w:lvlJc w:val="left"/>
      <w:pPr>
        <w:ind w:left="2859" w:hanging="720"/>
      </w:pPr>
      <w:rPr>
        <w:rFonts w:hint="default"/>
      </w:rPr>
    </w:lvl>
    <w:lvl w:ilvl="5">
      <w:numFmt w:val="bullet"/>
      <w:lvlText w:val="•"/>
      <w:lvlJc w:val="left"/>
      <w:pPr>
        <w:ind w:left="3849" w:hanging="720"/>
      </w:pPr>
      <w:rPr>
        <w:rFonts w:hint="default"/>
      </w:rPr>
    </w:lvl>
    <w:lvl w:ilvl="6">
      <w:numFmt w:val="bullet"/>
      <w:lvlText w:val="•"/>
      <w:lvlJc w:val="left"/>
      <w:pPr>
        <w:ind w:left="4839" w:hanging="720"/>
      </w:pPr>
      <w:rPr>
        <w:rFonts w:hint="default"/>
      </w:rPr>
    </w:lvl>
    <w:lvl w:ilvl="7">
      <w:numFmt w:val="bullet"/>
      <w:lvlText w:val="•"/>
      <w:lvlJc w:val="left"/>
      <w:pPr>
        <w:ind w:left="5829" w:hanging="720"/>
      </w:pPr>
      <w:rPr>
        <w:rFonts w:hint="default"/>
      </w:rPr>
    </w:lvl>
    <w:lvl w:ilvl="8">
      <w:numFmt w:val="bullet"/>
      <w:lvlText w:val="•"/>
      <w:lvlJc w:val="left"/>
      <w:pPr>
        <w:ind w:left="6818" w:hanging="720"/>
      </w:pPr>
      <w:rPr>
        <w:rFonts w:hint="default"/>
      </w:rPr>
    </w:lvl>
  </w:abstractNum>
  <w:abstractNum w:abstractNumId="17" w15:restartNumberingAfterBreak="0">
    <w:nsid w:val="28C8454F"/>
    <w:multiLevelType w:val="hybridMultilevel"/>
    <w:tmpl w:val="333E2D68"/>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29264ECC"/>
    <w:multiLevelType w:val="multilevel"/>
    <w:tmpl w:val="70A4B8B8"/>
    <w:lvl w:ilvl="0">
      <w:start w:val="1"/>
      <w:numFmt w:val="decimal"/>
      <w:lvlText w:val="%1."/>
      <w:lvlJc w:val="left"/>
      <w:pPr>
        <w:ind w:left="540" w:hanging="540"/>
      </w:pPr>
      <w:rPr>
        <w:rFonts w:hint="default"/>
      </w:rPr>
    </w:lvl>
    <w:lvl w:ilvl="1">
      <w:start w:val="2"/>
      <w:numFmt w:val="decimal"/>
      <w:lvlText w:val="%1.%2."/>
      <w:lvlJc w:val="left"/>
      <w:pPr>
        <w:ind w:left="932" w:hanging="72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496" w:hanging="1800"/>
      </w:pPr>
      <w:rPr>
        <w:rFonts w:hint="default"/>
      </w:rPr>
    </w:lvl>
  </w:abstractNum>
  <w:abstractNum w:abstractNumId="19" w15:restartNumberingAfterBreak="0">
    <w:nsid w:val="2C562D75"/>
    <w:multiLevelType w:val="hybridMultilevel"/>
    <w:tmpl w:val="1D6C3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D246E71"/>
    <w:multiLevelType w:val="multilevel"/>
    <w:tmpl w:val="1A7C630A"/>
    <w:lvl w:ilvl="0">
      <w:start w:val="2"/>
      <w:numFmt w:val="decimal"/>
      <w:lvlText w:val="%1"/>
      <w:lvlJc w:val="left"/>
      <w:pPr>
        <w:ind w:left="141" w:hanging="492"/>
      </w:pPr>
      <w:rPr>
        <w:rFonts w:hint="default"/>
      </w:rPr>
    </w:lvl>
    <w:lvl w:ilvl="1">
      <w:start w:val="3"/>
      <w:numFmt w:val="decimal"/>
      <w:lvlText w:val="%1.%2"/>
      <w:lvlJc w:val="left"/>
      <w:pPr>
        <w:ind w:left="141" w:hanging="492"/>
      </w:pPr>
      <w:rPr>
        <w:rFonts w:hint="default"/>
      </w:rPr>
    </w:lvl>
    <w:lvl w:ilvl="2">
      <w:start w:val="3"/>
      <w:numFmt w:val="decimal"/>
      <w:lvlText w:val="%1.%2.%3"/>
      <w:lvlJc w:val="left"/>
      <w:pPr>
        <w:ind w:left="141" w:hanging="492"/>
      </w:pPr>
      <w:rPr>
        <w:rFonts w:hint="default"/>
        <w:spacing w:val="-1"/>
        <w:w w:val="111"/>
      </w:rPr>
    </w:lvl>
    <w:lvl w:ilvl="3">
      <w:start w:val="1"/>
      <w:numFmt w:val="decimal"/>
      <w:lvlText w:val="%1.%2.%3.%4"/>
      <w:lvlJc w:val="left"/>
      <w:pPr>
        <w:ind w:left="2279" w:hanging="720"/>
      </w:pPr>
      <w:rPr>
        <w:rFonts w:hint="default"/>
        <w:w w:val="103"/>
      </w:rPr>
    </w:lvl>
    <w:lvl w:ilvl="4">
      <w:numFmt w:val="bullet"/>
      <w:lvlText w:val="•"/>
      <w:lvlJc w:val="left"/>
      <w:pPr>
        <w:ind w:left="2859" w:hanging="720"/>
      </w:pPr>
      <w:rPr>
        <w:rFonts w:hint="default"/>
      </w:rPr>
    </w:lvl>
    <w:lvl w:ilvl="5">
      <w:numFmt w:val="bullet"/>
      <w:lvlText w:val="•"/>
      <w:lvlJc w:val="left"/>
      <w:pPr>
        <w:ind w:left="3849" w:hanging="720"/>
      </w:pPr>
      <w:rPr>
        <w:rFonts w:hint="default"/>
      </w:rPr>
    </w:lvl>
    <w:lvl w:ilvl="6">
      <w:numFmt w:val="bullet"/>
      <w:lvlText w:val="•"/>
      <w:lvlJc w:val="left"/>
      <w:pPr>
        <w:ind w:left="4839" w:hanging="720"/>
      </w:pPr>
      <w:rPr>
        <w:rFonts w:hint="default"/>
      </w:rPr>
    </w:lvl>
    <w:lvl w:ilvl="7">
      <w:numFmt w:val="bullet"/>
      <w:lvlText w:val="•"/>
      <w:lvlJc w:val="left"/>
      <w:pPr>
        <w:ind w:left="5829" w:hanging="720"/>
      </w:pPr>
      <w:rPr>
        <w:rFonts w:hint="default"/>
      </w:rPr>
    </w:lvl>
    <w:lvl w:ilvl="8">
      <w:numFmt w:val="bullet"/>
      <w:lvlText w:val="•"/>
      <w:lvlJc w:val="left"/>
      <w:pPr>
        <w:ind w:left="6818" w:hanging="720"/>
      </w:pPr>
      <w:rPr>
        <w:rFonts w:hint="default"/>
      </w:rPr>
    </w:lvl>
  </w:abstractNum>
  <w:abstractNum w:abstractNumId="21" w15:restartNumberingAfterBreak="0">
    <w:nsid w:val="3AA04240"/>
    <w:multiLevelType w:val="multilevel"/>
    <w:tmpl w:val="86EA4762"/>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B2D7210"/>
    <w:multiLevelType w:val="hybridMultilevel"/>
    <w:tmpl w:val="61BA826A"/>
    <w:lvl w:ilvl="0" w:tplc="C214EC92">
      <w:start w:val="1"/>
      <w:numFmt w:val="decimal"/>
      <w:lvlText w:val="%1."/>
      <w:lvlJc w:val="left"/>
      <w:pPr>
        <w:ind w:left="103" w:hanging="260"/>
      </w:pPr>
      <w:rPr>
        <w:rFonts w:hint="default"/>
        <w:w w:val="105"/>
      </w:rPr>
    </w:lvl>
    <w:lvl w:ilvl="1" w:tplc="4EA43D64">
      <w:numFmt w:val="bullet"/>
      <w:lvlText w:val="•"/>
      <w:lvlJc w:val="left"/>
      <w:pPr>
        <w:ind w:left="1073" w:hanging="260"/>
      </w:pPr>
      <w:rPr>
        <w:rFonts w:hint="default"/>
      </w:rPr>
    </w:lvl>
    <w:lvl w:ilvl="2" w:tplc="AAE82514">
      <w:numFmt w:val="bullet"/>
      <w:lvlText w:val="•"/>
      <w:lvlJc w:val="left"/>
      <w:pPr>
        <w:ind w:left="2047" w:hanging="260"/>
      </w:pPr>
      <w:rPr>
        <w:rFonts w:hint="default"/>
      </w:rPr>
    </w:lvl>
    <w:lvl w:ilvl="3" w:tplc="E6364450">
      <w:numFmt w:val="bullet"/>
      <w:lvlText w:val="•"/>
      <w:lvlJc w:val="left"/>
      <w:pPr>
        <w:ind w:left="3021" w:hanging="260"/>
      </w:pPr>
      <w:rPr>
        <w:rFonts w:hint="default"/>
      </w:rPr>
    </w:lvl>
    <w:lvl w:ilvl="4" w:tplc="FE441D6E">
      <w:numFmt w:val="bullet"/>
      <w:lvlText w:val="•"/>
      <w:lvlJc w:val="left"/>
      <w:pPr>
        <w:ind w:left="3995" w:hanging="260"/>
      </w:pPr>
      <w:rPr>
        <w:rFonts w:hint="default"/>
      </w:rPr>
    </w:lvl>
    <w:lvl w:ilvl="5" w:tplc="79485FEA">
      <w:numFmt w:val="bullet"/>
      <w:lvlText w:val="•"/>
      <w:lvlJc w:val="left"/>
      <w:pPr>
        <w:ind w:left="4969" w:hanging="260"/>
      </w:pPr>
      <w:rPr>
        <w:rFonts w:hint="default"/>
      </w:rPr>
    </w:lvl>
    <w:lvl w:ilvl="6" w:tplc="E7C87C20">
      <w:numFmt w:val="bullet"/>
      <w:lvlText w:val="•"/>
      <w:lvlJc w:val="left"/>
      <w:pPr>
        <w:ind w:left="5943" w:hanging="260"/>
      </w:pPr>
      <w:rPr>
        <w:rFonts w:hint="default"/>
      </w:rPr>
    </w:lvl>
    <w:lvl w:ilvl="7" w:tplc="4C9EAAEC">
      <w:numFmt w:val="bullet"/>
      <w:lvlText w:val="•"/>
      <w:lvlJc w:val="left"/>
      <w:pPr>
        <w:ind w:left="6917" w:hanging="260"/>
      </w:pPr>
      <w:rPr>
        <w:rFonts w:hint="default"/>
      </w:rPr>
    </w:lvl>
    <w:lvl w:ilvl="8" w:tplc="98DCBE18">
      <w:numFmt w:val="bullet"/>
      <w:lvlText w:val="•"/>
      <w:lvlJc w:val="left"/>
      <w:pPr>
        <w:ind w:left="7891" w:hanging="260"/>
      </w:pPr>
      <w:rPr>
        <w:rFonts w:hint="default"/>
      </w:rPr>
    </w:lvl>
  </w:abstractNum>
  <w:abstractNum w:abstractNumId="23" w15:restartNumberingAfterBreak="0">
    <w:nsid w:val="42585E9A"/>
    <w:multiLevelType w:val="multilevel"/>
    <w:tmpl w:val="E3D4F030"/>
    <w:lvl w:ilvl="0">
      <w:start w:val="1"/>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E9C7335"/>
    <w:multiLevelType w:val="hybridMultilevel"/>
    <w:tmpl w:val="369C6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0963FA"/>
    <w:multiLevelType w:val="hybridMultilevel"/>
    <w:tmpl w:val="77EC0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9B0037"/>
    <w:multiLevelType w:val="hybridMultilevel"/>
    <w:tmpl w:val="5E626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FC7E9C"/>
    <w:multiLevelType w:val="multilevel"/>
    <w:tmpl w:val="E4820EF6"/>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86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1314F62"/>
    <w:multiLevelType w:val="hybridMultilevel"/>
    <w:tmpl w:val="A5146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711246"/>
    <w:multiLevelType w:val="multilevel"/>
    <w:tmpl w:val="6D0E3B3A"/>
    <w:lvl w:ilvl="0">
      <w:start w:val="2"/>
      <w:numFmt w:val="decimal"/>
      <w:lvlText w:val="%1"/>
      <w:lvlJc w:val="left"/>
      <w:pPr>
        <w:ind w:left="543" w:hanging="434"/>
      </w:pPr>
      <w:rPr>
        <w:rFonts w:ascii="Arial" w:eastAsia="Arial" w:hAnsi="Arial" w:cs="Arial" w:hint="default"/>
        <w:b/>
        <w:bCs/>
        <w:i w:val="0"/>
        <w:iCs w:val="0"/>
        <w:w w:val="108"/>
        <w:sz w:val="20"/>
        <w:szCs w:val="20"/>
      </w:rPr>
    </w:lvl>
    <w:lvl w:ilvl="1">
      <w:start w:val="1"/>
      <w:numFmt w:val="decimal"/>
      <w:lvlText w:val="%1.%2"/>
      <w:lvlJc w:val="left"/>
      <w:pPr>
        <w:ind w:left="470" w:hanging="361"/>
      </w:pPr>
      <w:rPr>
        <w:rFonts w:hint="default"/>
        <w:spacing w:val="-1"/>
        <w:w w:val="100"/>
      </w:rPr>
    </w:lvl>
    <w:lvl w:ilvl="2">
      <w:start w:val="1"/>
      <w:numFmt w:val="decimal"/>
      <w:lvlText w:val="%1.%2.%3"/>
      <w:lvlJc w:val="left"/>
      <w:pPr>
        <w:ind w:left="126" w:hanging="529"/>
      </w:pPr>
      <w:rPr>
        <w:rFonts w:hint="default"/>
        <w:spacing w:val="-1"/>
        <w:w w:val="98"/>
      </w:rPr>
    </w:lvl>
    <w:lvl w:ilvl="3">
      <w:start w:val="1"/>
      <w:numFmt w:val="decimal"/>
      <w:lvlText w:val="%1.%2.%3.%4"/>
      <w:lvlJc w:val="left"/>
      <w:pPr>
        <w:ind w:left="846" w:hanging="712"/>
      </w:pPr>
      <w:rPr>
        <w:rFonts w:hint="default"/>
        <w:spacing w:val="-1"/>
        <w:w w:val="98"/>
      </w:rPr>
    </w:lvl>
    <w:lvl w:ilvl="4">
      <w:numFmt w:val="bullet"/>
      <w:lvlText w:val="•"/>
      <w:lvlJc w:val="left"/>
      <w:pPr>
        <w:ind w:left="860" w:hanging="712"/>
      </w:pPr>
      <w:rPr>
        <w:rFonts w:hint="default"/>
      </w:rPr>
    </w:lvl>
    <w:lvl w:ilvl="5">
      <w:numFmt w:val="bullet"/>
      <w:lvlText w:val="•"/>
      <w:lvlJc w:val="left"/>
      <w:pPr>
        <w:ind w:left="2215" w:hanging="712"/>
      </w:pPr>
      <w:rPr>
        <w:rFonts w:hint="default"/>
      </w:rPr>
    </w:lvl>
    <w:lvl w:ilvl="6">
      <w:numFmt w:val="bullet"/>
      <w:lvlText w:val="•"/>
      <w:lvlJc w:val="left"/>
      <w:pPr>
        <w:ind w:left="3571" w:hanging="712"/>
      </w:pPr>
      <w:rPr>
        <w:rFonts w:hint="default"/>
      </w:rPr>
    </w:lvl>
    <w:lvl w:ilvl="7">
      <w:numFmt w:val="bullet"/>
      <w:lvlText w:val="•"/>
      <w:lvlJc w:val="left"/>
      <w:pPr>
        <w:ind w:left="4927" w:hanging="712"/>
      </w:pPr>
      <w:rPr>
        <w:rFonts w:hint="default"/>
      </w:rPr>
    </w:lvl>
    <w:lvl w:ilvl="8">
      <w:numFmt w:val="bullet"/>
      <w:lvlText w:val="•"/>
      <w:lvlJc w:val="left"/>
      <w:pPr>
        <w:ind w:left="6282" w:hanging="712"/>
      </w:pPr>
      <w:rPr>
        <w:rFonts w:hint="default"/>
      </w:rPr>
    </w:lvl>
  </w:abstractNum>
  <w:abstractNum w:abstractNumId="30" w15:restartNumberingAfterBreak="0">
    <w:nsid w:val="6C8277DB"/>
    <w:multiLevelType w:val="multilevel"/>
    <w:tmpl w:val="33F81198"/>
    <w:lvl w:ilvl="0">
      <w:start w:val="2"/>
      <w:numFmt w:val="decimal"/>
      <w:lvlText w:val="%1"/>
      <w:lvlJc w:val="left"/>
      <w:pPr>
        <w:ind w:left="543" w:hanging="434"/>
      </w:pPr>
      <w:rPr>
        <w:rFonts w:ascii="Arial" w:eastAsia="Arial" w:hAnsi="Arial" w:cs="Arial" w:hint="default"/>
        <w:b/>
        <w:bCs/>
        <w:i w:val="0"/>
        <w:iCs w:val="0"/>
        <w:w w:val="108"/>
        <w:sz w:val="20"/>
        <w:szCs w:val="20"/>
      </w:rPr>
    </w:lvl>
    <w:lvl w:ilvl="1">
      <w:start w:val="1"/>
      <w:numFmt w:val="decimal"/>
      <w:lvlText w:val="%1.%2"/>
      <w:lvlJc w:val="left"/>
      <w:pPr>
        <w:ind w:left="470" w:hanging="361"/>
      </w:pPr>
      <w:rPr>
        <w:rFonts w:hint="default"/>
        <w:spacing w:val="-1"/>
        <w:w w:val="100"/>
      </w:rPr>
    </w:lvl>
    <w:lvl w:ilvl="2">
      <w:start w:val="1"/>
      <w:numFmt w:val="decimal"/>
      <w:lvlText w:val="%1.%2.%3"/>
      <w:lvlJc w:val="left"/>
      <w:pPr>
        <w:ind w:left="954" w:hanging="529"/>
      </w:pPr>
      <w:rPr>
        <w:rFonts w:hint="default"/>
        <w:spacing w:val="-1"/>
        <w:w w:val="98"/>
      </w:rPr>
    </w:lvl>
    <w:lvl w:ilvl="3">
      <w:start w:val="1"/>
      <w:numFmt w:val="decimal"/>
      <w:lvlText w:val="%1.%2.%3.%4"/>
      <w:lvlJc w:val="left"/>
      <w:pPr>
        <w:ind w:left="1704" w:hanging="712"/>
      </w:pPr>
      <w:rPr>
        <w:rFonts w:hint="default"/>
        <w:spacing w:val="-1"/>
        <w:w w:val="98"/>
      </w:rPr>
    </w:lvl>
    <w:lvl w:ilvl="4">
      <w:numFmt w:val="bullet"/>
      <w:lvlText w:val="•"/>
      <w:lvlJc w:val="left"/>
      <w:pPr>
        <w:ind w:left="860" w:hanging="712"/>
      </w:pPr>
      <w:rPr>
        <w:rFonts w:hint="default"/>
      </w:rPr>
    </w:lvl>
    <w:lvl w:ilvl="5">
      <w:numFmt w:val="bullet"/>
      <w:lvlText w:val="•"/>
      <w:lvlJc w:val="left"/>
      <w:pPr>
        <w:ind w:left="2215" w:hanging="712"/>
      </w:pPr>
      <w:rPr>
        <w:rFonts w:hint="default"/>
      </w:rPr>
    </w:lvl>
    <w:lvl w:ilvl="6">
      <w:numFmt w:val="bullet"/>
      <w:lvlText w:val="•"/>
      <w:lvlJc w:val="left"/>
      <w:pPr>
        <w:ind w:left="3571" w:hanging="712"/>
      </w:pPr>
      <w:rPr>
        <w:rFonts w:hint="default"/>
      </w:rPr>
    </w:lvl>
    <w:lvl w:ilvl="7">
      <w:numFmt w:val="bullet"/>
      <w:lvlText w:val="•"/>
      <w:lvlJc w:val="left"/>
      <w:pPr>
        <w:ind w:left="4927" w:hanging="712"/>
      </w:pPr>
      <w:rPr>
        <w:rFonts w:hint="default"/>
      </w:rPr>
    </w:lvl>
    <w:lvl w:ilvl="8">
      <w:numFmt w:val="bullet"/>
      <w:lvlText w:val="•"/>
      <w:lvlJc w:val="left"/>
      <w:pPr>
        <w:ind w:left="6282" w:hanging="712"/>
      </w:pPr>
      <w:rPr>
        <w:rFonts w:hint="default"/>
      </w:rPr>
    </w:lvl>
  </w:abstractNum>
  <w:abstractNum w:abstractNumId="31" w15:restartNumberingAfterBreak="0">
    <w:nsid w:val="701237B6"/>
    <w:multiLevelType w:val="hybridMultilevel"/>
    <w:tmpl w:val="EC38CD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4053157"/>
    <w:multiLevelType w:val="multilevel"/>
    <w:tmpl w:val="0BB80A96"/>
    <w:lvl w:ilvl="0">
      <w:start w:val="1"/>
      <w:numFmt w:val="decimal"/>
      <w:lvlText w:val="%1."/>
      <w:lvlJc w:val="left"/>
      <w:pPr>
        <w:ind w:left="540" w:hanging="540"/>
      </w:pPr>
      <w:rPr>
        <w:rFonts w:hint="default"/>
        <w:w w:val="95"/>
      </w:rPr>
    </w:lvl>
    <w:lvl w:ilvl="1">
      <w:start w:val="2"/>
      <w:numFmt w:val="decimal"/>
      <w:lvlText w:val="%1.%2."/>
      <w:lvlJc w:val="left"/>
      <w:pPr>
        <w:ind w:left="720" w:hanging="720"/>
      </w:pPr>
      <w:rPr>
        <w:rFonts w:hint="default"/>
        <w:w w:val="95"/>
      </w:rPr>
    </w:lvl>
    <w:lvl w:ilvl="2">
      <w:start w:val="2"/>
      <w:numFmt w:val="decimal"/>
      <w:lvlText w:val="%1.%2.%3."/>
      <w:lvlJc w:val="left"/>
      <w:pPr>
        <w:ind w:left="720" w:hanging="720"/>
      </w:pPr>
      <w:rPr>
        <w:rFonts w:hint="default"/>
        <w:w w:val="95"/>
      </w:rPr>
    </w:lvl>
    <w:lvl w:ilvl="3">
      <w:start w:val="1"/>
      <w:numFmt w:val="decimal"/>
      <w:lvlText w:val="%1.%2.%3.%4."/>
      <w:lvlJc w:val="left"/>
      <w:pPr>
        <w:ind w:left="1080" w:hanging="1080"/>
      </w:pPr>
      <w:rPr>
        <w:rFonts w:hint="default"/>
        <w:w w:val="95"/>
      </w:rPr>
    </w:lvl>
    <w:lvl w:ilvl="4">
      <w:start w:val="1"/>
      <w:numFmt w:val="decimal"/>
      <w:lvlText w:val="%1.%2.%3.%4.%5."/>
      <w:lvlJc w:val="left"/>
      <w:pPr>
        <w:ind w:left="1080" w:hanging="1080"/>
      </w:pPr>
      <w:rPr>
        <w:rFonts w:hint="default"/>
        <w:w w:val="95"/>
      </w:rPr>
    </w:lvl>
    <w:lvl w:ilvl="5">
      <w:start w:val="1"/>
      <w:numFmt w:val="decimal"/>
      <w:lvlText w:val="%1.%2.%3.%4.%5.%6."/>
      <w:lvlJc w:val="left"/>
      <w:pPr>
        <w:ind w:left="1440" w:hanging="1440"/>
      </w:pPr>
      <w:rPr>
        <w:rFonts w:hint="default"/>
        <w:w w:val="95"/>
      </w:rPr>
    </w:lvl>
    <w:lvl w:ilvl="6">
      <w:start w:val="1"/>
      <w:numFmt w:val="decimal"/>
      <w:lvlText w:val="%1.%2.%3.%4.%5.%6.%7."/>
      <w:lvlJc w:val="left"/>
      <w:pPr>
        <w:ind w:left="1440" w:hanging="1440"/>
      </w:pPr>
      <w:rPr>
        <w:rFonts w:hint="default"/>
        <w:w w:val="95"/>
      </w:rPr>
    </w:lvl>
    <w:lvl w:ilvl="7">
      <w:start w:val="1"/>
      <w:numFmt w:val="decimal"/>
      <w:lvlText w:val="%1.%2.%3.%4.%5.%6.%7.%8."/>
      <w:lvlJc w:val="left"/>
      <w:pPr>
        <w:ind w:left="1800" w:hanging="1800"/>
      </w:pPr>
      <w:rPr>
        <w:rFonts w:hint="default"/>
        <w:w w:val="95"/>
      </w:rPr>
    </w:lvl>
    <w:lvl w:ilvl="8">
      <w:start w:val="1"/>
      <w:numFmt w:val="decimal"/>
      <w:lvlText w:val="%1.%2.%3.%4.%5.%6.%7.%8.%9."/>
      <w:lvlJc w:val="left"/>
      <w:pPr>
        <w:ind w:left="2160" w:hanging="2160"/>
      </w:pPr>
      <w:rPr>
        <w:rFonts w:hint="default"/>
        <w:w w:val="95"/>
      </w:rPr>
    </w:lvl>
  </w:abstractNum>
  <w:abstractNum w:abstractNumId="33" w15:restartNumberingAfterBreak="0">
    <w:nsid w:val="75E777C6"/>
    <w:multiLevelType w:val="multilevel"/>
    <w:tmpl w:val="1A7C630A"/>
    <w:lvl w:ilvl="0">
      <w:start w:val="2"/>
      <w:numFmt w:val="decimal"/>
      <w:lvlText w:val="%1"/>
      <w:lvlJc w:val="left"/>
      <w:pPr>
        <w:ind w:left="141" w:hanging="492"/>
      </w:pPr>
      <w:rPr>
        <w:rFonts w:hint="default"/>
      </w:rPr>
    </w:lvl>
    <w:lvl w:ilvl="1">
      <w:start w:val="3"/>
      <w:numFmt w:val="decimal"/>
      <w:lvlText w:val="%1.%2"/>
      <w:lvlJc w:val="left"/>
      <w:pPr>
        <w:ind w:left="141" w:hanging="492"/>
      </w:pPr>
      <w:rPr>
        <w:rFonts w:hint="default"/>
      </w:rPr>
    </w:lvl>
    <w:lvl w:ilvl="2">
      <w:start w:val="3"/>
      <w:numFmt w:val="decimal"/>
      <w:lvlText w:val="%1.%2.%3"/>
      <w:lvlJc w:val="left"/>
      <w:pPr>
        <w:ind w:left="141" w:hanging="492"/>
      </w:pPr>
      <w:rPr>
        <w:rFonts w:hint="default"/>
        <w:spacing w:val="-1"/>
        <w:w w:val="111"/>
      </w:rPr>
    </w:lvl>
    <w:lvl w:ilvl="3">
      <w:start w:val="1"/>
      <w:numFmt w:val="decimal"/>
      <w:lvlText w:val="%1.%2.%3.%4"/>
      <w:lvlJc w:val="left"/>
      <w:pPr>
        <w:ind w:left="2279" w:hanging="720"/>
      </w:pPr>
      <w:rPr>
        <w:rFonts w:hint="default"/>
        <w:w w:val="103"/>
      </w:rPr>
    </w:lvl>
    <w:lvl w:ilvl="4">
      <w:numFmt w:val="bullet"/>
      <w:lvlText w:val="•"/>
      <w:lvlJc w:val="left"/>
      <w:pPr>
        <w:ind w:left="2859" w:hanging="720"/>
      </w:pPr>
      <w:rPr>
        <w:rFonts w:hint="default"/>
      </w:rPr>
    </w:lvl>
    <w:lvl w:ilvl="5">
      <w:numFmt w:val="bullet"/>
      <w:lvlText w:val="•"/>
      <w:lvlJc w:val="left"/>
      <w:pPr>
        <w:ind w:left="3849" w:hanging="720"/>
      </w:pPr>
      <w:rPr>
        <w:rFonts w:hint="default"/>
      </w:rPr>
    </w:lvl>
    <w:lvl w:ilvl="6">
      <w:numFmt w:val="bullet"/>
      <w:lvlText w:val="•"/>
      <w:lvlJc w:val="left"/>
      <w:pPr>
        <w:ind w:left="4839" w:hanging="720"/>
      </w:pPr>
      <w:rPr>
        <w:rFonts w:hint="default"/>
      </w:rPr>
    </w:lvl>
    <w:lvl w:ilvl="7">
      <w:numFmt w:val="bullet"/>
      <w:lvlText w:val="•"/>
      <w:lvlJc w:val="left"/>
      <w:pPr>
        <w:ind w:left="5829" w:hanging="720"/>
      </w:pPr>
      <w:rPr>
        <w:rFonts w:hint="default"/>
      </w:rPr>
    </w:lvl>
    <w:lvl w:ilvl="8">
      <w:numFmt w:val="bullet"/>
      <w:lvlText w:val="•"/>
      <w:lvlJc w:val="left"/>
      <w:pPr>
        <w:ind w:left="6818" w:hanging="720"/>
      </w:pPr>
      <w:rPr>
        <w:rFonts w:hint="default"/>
      </w:rPr>
    </w:lvl>
  </w:abstractNum>
  <w:abstractNum w:abstractNumId="34" w15:restartNumberingAfterBreak="0">
    <w:nsid w:val="7C6912FC"/>
    <w:multiLevelType w:val="multilevel"/>
    <w:tmpl w:val="0AD04FA2"/>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D0D3874"/>
    <w:multiLevelType w:val="multilevel"/>
    <w:tmpl w:val="8BB668DC"/>
    <w:lvl w:ilvl="0">
      <w:start w:val="1"/>
      <w:numFmt w:val="decimal"/>
      <w:lvlText w:val="%1"/>
      <w:lvlJc w:val="left"/>
      <w:pPr>
        <w:ind w:left="574" w:hanging="468"/>
      </w:pPr>
      <w:rPr>
        <w:rFonts w:hint="default"/>
      </w:rPr>
    </w:lvl>
    <w:lvl w:ilvl="1">
      <w:start w:val="1"/>
      <w:numFmt w:val="decimal"/>
      <w:lvlText w:val="%1.%2"/>
      <w:lvlJc w:val="left"/>
      <w:pPr>
        <w:ind w:left="574" w:hanging="468"/>
        <w:jc w:val="right"/>
      </w:pPr>
      <w:rPr>
        <w:rFonts w:hint="default"/>
        <w:spacing w:val="-1"/>
        <w:w w:val="101"/>
      </w:rPr>
    </w:lvl>
    <w:lvl w:ilvl="2">
      <w:start w:val="1"/>
      <w:numFmt w:val="decimal"/>
      <w:lvlText w:val="%1.%2.%3"/>
      <w:lvlJc w:val="left"/>
      <w:pPr>
        <w:ind w:left="1578" w:hanging="728"/>
      </w:pPr>
      <w:rPr>
        <w:rFonts w:ascii="Arial" w:eastAsia="Arial" w:hAnsi="Arial" w:cs="Arial" w:hint="default"/>
        <w:b/>
        <w:bCs/>
        <w:i w:val="0"/>
        <w:iCs w:val="0"/>
        <w:spacing w:val="-1"/>
        <w:w w:val="100"/>
        <w:sz w:val="20"/>
        <w:szCs w:val="20"/>
      </w:rPr>
    </w:lvl>
    <w:lvl w:ilvl="3">
      <w:start w:val="1"/>
      <w:numFmt w:val="decimal"/>
      <w:lvlText w:val="%4."/>
      <w:lvlJc w:val="left"/>
      <w:pPr>
        <w:ind w:left="845" w:hanging="357"/>
      </w:pPr>
      <w:rPr>
        <w:rFonts w:hint="default"/>
        <w:spacing w:val="-1"/>
        <w:w w:val="99"/>
      </w:rPr>
    </w:lvl>
    <w:lvl w:ilvl="4">
      <w:numFmt w:val="bullet"/>
      <w:lvlText w:val="•"/>
      <w:lvlJc w:val="left"/>
      <w:pPr>
        <w:ind w:left="1120" w:hanging="357"/>
      </w:pPr>
      <w:rPr>
        <w:rFonts w:hint="default"/>
      </w:rPr>
    </w:lvl>
    <w:lvl w:ilvl="5">
      <w:numFmt w:val="bullet"/>
      <w:lvlText w:val="•"/>
      <w:lvlJc w:val="left"/>
      <w:pPr>
        <w:ind w:left="2456" w:hanging="357"/>
      </w:pPr>
      <w:rPr>
        <w:rFonts w:hint="default"/>
      </w:rPr>
    </w:lvl>
    <w:lvl w:ilvl="6">
      <w:numFmt w:val="bullet"/>
      <w:lvlText w:val="•"/>
      <w:lvlJc w:val="left"/>
      <w:pPr>
        <w:ind w:left="3793" w:hanging="357"/>
      </w:pPr>
      <w:rPr>
        <w:rFonts w:hint="default"/>
      </w:rPr>
    </w:lvl>
    <w:lvl w:ilvl="7">
      <w:numFmt w:val="bullet"/>
      <w:lvlText w:val="•"/>
      <w:lvlJc w:val="left"/>
      <w:pPr>
        <w:ind w:left="5130" w:hanging="357"/>
      </w:pPr>
      <w:rPr>
        <w:rFonts w:hint="default"/>
      </w:rPr>
    </w:lvl>
    <w:lvl w:ilvl="8">
      <w:numFmt w:val="bullet"/>
      <w:lvlText w:val="•"/>
      <w:lvlJc w:val="left"/>
      <w:pPr>
        <w:ind w:left="6466" w:hanging="357"/>
      </w:pPr>
      <w:rPr>
        <w:rFonts w:hint="default"/>
      </w:rPr>
    </w:lvl>
  </w:abstractNum>
  <w:num w:numId="1">
    <w:abstractNumId w:val="17"/>
  </w:num>
  <w:num w:numId="2">
    <w:abstractNumId w:val="11"/>
  </w:num>
  <w:num w:numId="3">
    <w:abstractNumId w:val="32"/>
  </w:num>
  <w:num w:numId="4">
    <w:abstractNumId w:val="9"/>
  </w:num>
  <w:num w:numId="5">
    <w:abstractNumId w:val="30"/>
  </w:num>
  <w:num w:numId="6">
    <w:abstractNumId w:val="21"/>
  </w:num>
  <w:num w:numId="7">
    <w:abstractNumId w:val="1"/>
  </w:num>
  <w:num w:numId="8">
    <w:abstractNumId w:val="27"/>
  </w:num>
  <w:num w:numId="9">
    <w:abstractNumId w:val="3"/>
  </w:num>
  <w:num w:numId="10">
    <w:abstractNumId w:val="2"/>
  </w:num>
  <w:num w:numId="11">
    <w:abstractNumId w:val="20"/>
  </w:num>
  <w:num w:numId="12">
    <w:abstractNumId w:val="33"/>
  </w:num>
  <w:num w:numId="13">
    <w:abstractNumId w:val="5"/>
  </w:num>
  <w:num w:numId="14">
    <w:abstractNumId w:val="4"/>
  </w:num>
  <w:num w:numId="15">
    <w:abstractNumId w:val="12"/>
  </w:num>
  <w:num w:numId="16">
    <w:abstractNumId w:val="34"/>
  </w:num>
  <w:num w:numId="17">
    <w:abstractNumId w:val="28"/>
  </w:num>
  <w:num w:numId="18">
    <w:abstractNumId w:val="14"/>
  </w:num>
  <w:num w:numId="19">
    <w:abstractNumId w:val="26"/>
  </w:num>
  <w:num w:numId="20">
    <w:abstractNumId w:val="25"/>
  </w:num>
  <w:num w:numId="21">
    <w:abstractNumId w:val="24"/>
  </w:num>
  <w:num w:numId="22">
    <w:abstractNumId w:val="7"/>
  </w:num>
  <w:num w:numId="23">
    <w:abstractNumId w:val="19"/>
  </w:num>
  <w:num w:numId="24">
    <w:abstractNumId w:val="31"/>
  </w:num>
  <w:num w:numId="25">
    <w:abstractNumId w:val="10"/>
  </w:num>
  <w:num w:numId="26">
    <w:abstractNumId w:val="6"/>
  </w:num>
  <w:num w:numId="27">
    <w:abstractNumId w:val="35"/>
  </w:num>
  <w:num w:numId="28">
    <w:abstractNumId w:val="18"/>
  </w:num>
  <w:num w:numId="29">
    <w:abstractNumId w:val="15"/>
  </w:num>
  <w:num w:numId="30">
    <w:abstractNumId w:val="23"/>
  </w:num>
  <w:num w:numId="31">
    <w:abstractNumId w:val="8"/>
  </w:num>
  <w:num w:numId="32">
    <w:abstractNumId w:val="29"/>
  </w:num>
  <w:num w:numId="33">
    <w:abstractNumId w:val="22"/>
  </w:num>
  <w:num w:numId="34">
    <w:abstractNumId w:val="16"/>
  </w:num>
  <w:num w:numId="35">
    <w:abstractNumId w:val="13"/>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C27"/>
    <w:rsid w:val="00001563"/>
    <w:rsid w:val="000C1891"/>
    <w:rsid w:val="000F15D6"/>
    <w:rsid w:val="000F6740"/>
    <w:rsid w:val="00101690"/>
    <w:rsid w:val="001B37A9"/>
    <w:rsid w:val="001B6964"/>
    <w:rsid w:val="001C17FE"/>
    <w:rsid w:val="00230C06"/>
    <w:rsid w:val="00246A20"/>
    <w:rsid w:val="002562AC"/>
    <w:rsid w:val="002B7076"/>
    <w:rsid w:val="002E3B7F"/>
    <w:rsid w:val="002E7ED4"/>
    <w:rsid w:val="003A3BA2"/>
    <w:rsid w:val="003C7099"/>
    <w:rsid w:val="004068AE"/>
    <w:rsid w:val="00415A2C"/>
    <w:rsid w:val="00432231"/>
    <w:rsid w:val="00462441"/>
    <w:rsid w:val="00495CF0"/>
    <w:rsid w:val="00502F92"/>
    <w:rsid w:val="00514415"/>
    <w:rsid w:val="00515128"/>
    <w:rsid w:val="005461B2"/>
    <w:rsid w:val="005A49AC"/>
    <w:rsid w:val="005C22F1"/>
    <w:rsid w:val="006059D6"/>
    <w:rsid w:val="00624CEB"/>
    <w:rsid w:val="006367E8"/>
    <w:rsid w:val="00685BCD"/>
    <w:rsid w:val="0068659F"/>
    <w:rsid w:val="00687A38"/>
    <w:rsid w:val="006F3A5F"/>
    <w:rsid w:val="00726FA7"/>
    <w:rsid w:val="0073447E"/>
    <w:rsid w:val="00741EBB"/>
    <w:rsid w:val="007545E8"/>
    <w:rsid w:val="007837BC"/>
    <w:rsid w:val="007B5B16"/>
    <w:rsid w:val="007B6589"/>
    <w:rsid w:val="007E0EB4"/>
    <w:rsid w:val="008077CE"/>
    <w:rsid w:val="0085779A"/>
    <w:rsid w:val="008A784F"/>
    <w:rsid w:val="008B4FF1"/>
    <w:rsid w:val="009204F5"/>
    <w:rsid w:val="00957252"/>
    <w:rsid w:val="009C41AE"/>
    <w:rsid w:val="009D4DB4"/>
    <w:rsid w:val="009E6D6F"/>
    <w:rsid w:val="00A34012"/>
    <w:rsid w:val="00AC6208"/>
    <w:rsid w:val="00B00356"/>
    <w:rsid w:val="00B35AAF"/>
    <w:rsid w:val="00B36AEE"/>
    <w:rsid w:val="00B42998"/>
    <w:rsid w:val="00B445C0"/>
    <w:rsid w:val="00B54C27"/>
    <w:rsid w:val="00B73FF1"/>
    <w:rsid w:val="00B91FBA"/>
    <w:rsid w:val="00B93652"/>
    <w:rsid w:val="00BA41EC"/>
    <w:rsid w:val="00BB1ABF"/>
    <w:rsid w:val="00C45E5D"/>
    <w:rsid w:val="00C871F4"/>
    <w:rsid w:val="00C97A8D"/>
    <w:rsid w:val="00D4070C"/>
    <w:rsid w:val="00D86E63"/>
    <w:rsid w:val="00D9399A"/>
    <w:rsid w:val="00DA57B3"/>
    <w:rsid w:val="00DC6C89"/>
    <w:rsid w:val="00E057B0"/>
    <w:rsid w:val="00E24C62"/>
    <w:rsid w:val="00E867AA"/>
    <w:rsid w:val="00EC3064"/>
    <w:rsid w:val="00ED32F0"/>
    <w:rsid w:val="00EF47E3"/>
    <w:rsid w:val="00F14D33"/>
    <w:rsid w:val="00F263D5"/>
    <w:rsid w:val="00F5159E"/>
    <w:rsid w:val="00FC48C7"/>
    <w:rsid w:val="00FD713B"/>
    <w:rsid w:val="00FF194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A4D420-E069-4F15-88C7-2AE932694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Cs w:val="22"/>
        <w:lang w:val="es-CO" w:eastAsia="es-CO"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Calibri" w:hAnsi="Calibri" w:cs="Calibri"/>
      <w:sz w:val="22"/>
      <w:lang w:val="es-ES" w:eastAsia="ar-SA"/>
    </w:rPr>
  </w:style>
  <w:style w:type="paragraph" w:styleId="Ttulo1">
    <w:name w:val="heading 1"/>
    <w:basedOn w:val="Normal"/>
    <w:next w:val="Normal"/>
    <w:link w:val="Ttulo1Car"/>
    <w:uiPriority w:val="9"/>
    <w:qFormat/>
    <w:pPr>
      <w:keepNext/>
      <w:keepLines/>
      <w:spacing w:before="480" w:after="0"/>
      <w:outlineLvl w:val="0"/>
    </w:pPr>
    <w:rPr>
      <w:rFonts w:ascii="Arial" w:eastAsia="Arial" w:hAnsi="Arial" w:cs="Arial"/>
      <w:b/>
      <w:bCs/>
      <w:color w:val="000000" w:themeColor="text1"/>
      <w:sz w:val="48"/>
      <w:szCs w:val="48"/>
    </w:rPr>
  </w:style>
  <w:style w:type="paragraph" w:styleId="Ttulo2">
    <w:name w:val="heading 2"/>
    <w:basedOn w:val="Normal"/>
    <w:next w:val="Normal"/>
    <w:link w:val="Ttulo2Car"/>
    <w:uiPriority w:val="9"/>
    <w:unhideWhenUsed/>
    <w:qFormat/>
    <w:pPr>
      <w:keepNext/>
      <w:keepLines/>
      <w:spacing w:before="200" w:after="0"/>
      <w:outlineLvl w:val="1"/>
    </w:pPr>
    <w:rPr>
      <w:rFonts w:ascii="Arial" w:eastAsia="Arial" w:hAnsi="Arial" w:cs="Arial"/>
      <w:b/>
      <w:bCs/>
      <w:color w:val="000000" w:themeColor="text1"/>
      <w:sz w:val="40"/>
    </w:rPr>
  </w:style>
  <w:style w:type="paragraph" w:styleId="Ttulo3">
    <w:name w:val="heading 3"/>
    <w:basedOn w:val="Normal"/>
    <w:next w:val="Normal"/>
    <w:link w:val="Ttulo3Car"/>
    <w:uiPriority w:val="9"/>
    <w:unhideWhenUsed/>
    <w:qFormat/>
    <w:pPr>
      <w:keepNext/>
      <w:keepLines/>
      <w:spacing w:before="200" w:after="0"/>
      <w:outlineLvl w:val="2"/>
    </w:pPr>
    <w:rPr>
      <w:rFonts w:ascii="Arial" w:eastAsia="Arial" w:hAnsi="Arial" w:cs="Arial"/>
      <w:b/>
      <w:bCs/>
      <w:i/>
      <w:iCs/>
      <w:color w:val="000000" w:themeColor="text1"/>
      <w:sz w:val="36"/>
      <w:szCs w:val="36"/>
    </w:rPr>
  </w:style>
  <w:style w:type="paragraph" w:styleId="Ttulo4">
    <w:name w:val="heading 4"/>
    <w:basedOn w:val="Normal"/>
    <w:next w:val="Normal"/>
    <w:link w:val="Ttulo4Car"/>
    <w:uiPriority w:val="9"/>
    <w:unhideWhenUsed/>
    <w:qFormat/>
    <w:pPr>
      <w:keepNext/>
      <w:keepLines/>
      <w:spacing w:before="200" w:after="0"/>
      <w:outlineLvl w:val="3"/>
    </w:pPr>
    <w:rPr>
      <w:rFonts w:ascii="Arial" w:eastAsia="Arial" w:hAnsi="Arial" w:cs="Arial"/>
      <w:color w:val="232323"/>
      <w:sz w:val="32"/>
      <w:szCs w:val="32"/>
    </w:rPr>
  </w:style>
  <w:style w:type="paragraph" w:styleId="Ttulo5">
    <w:name w:val="heading 5"/>
    <w:basedOn w:val="Normal"/>
    <w:next w:val="Normal"/>
    <w:link w:val="Ttulo5Car"/>
    <w:uiPriority w:val="9"/>
    <w:unhideWhenUsed/>
    <w:qFormat/>
    <w:pPr>
      <w:keepNext/>
      <w:keepLines/>
      <w:spacing w:before="200" w:after="0"/>
      <w:outlineLvl w:val="4"/>
    </w:pPr>
    <w:rPr>
      <w:rFonts w:ascii="Arial" w:eastAsia="Arial" w:hAnsi="Arial" w:cs="Arial"/>
      <w:b/>
      <w:bCs/>
      <w:color w:val="444444"/>
      <w:sz w:val="28"/>
      <w:szCs w:val="28"/>
    </w:rPr>
  </w:style>
  <w:style w:type="paragraph" w:styleId="Ttulo6">
    <w:name w:val="heading 6"/>
    <w:basedOn w:val="Normal"/>
    <w:next w:val="Normal"/>
    <w:link w:val="Ttulo6Car"/>
    <w:uiPriority w:val="9"/>
    <w:unhideWhenUsed/>
    <w:qFormat/>
    <w:pPr>
      <w:keepNext/>
      <w:keepLines/>
      <w:spacing w:before="200" w:after="0"/>
      <w:outlineLvl w:val="5"/>
    </w:pPr>
    <w:rPr>
      <w:rFonts w:ascii="Arial" w:eastAsia="Arial" w:hAnsi="Arial" w:cs="Arial"/>
      <w:i/>
      <w:iCs/>
      <w:color w:val="232323"/>
      <w:sz w:val="28"/>
      <w:szCs w:val="28"/>
    </w:rPr>
  </w:style>
  <w:style w:type="paragraph" w:styleId="Ttulo7">
    <w:name w:val="heading 7"/>
    <w:basedOn w:val="Normal"/>
    <w:next w:val="Normal"/>
    <w:link w:val="Ttulo7Car"/>
    <w:uiPriority w:val="9"/>
    <w:unhideWhenUsed/>
    <w:qFormat/>
    <w:pPr>
      <w:keepNext/>
      <w:keepLines/>
      <w:spacing w:before="200" w:after="0"/>
      <w:outlineLvl w:val="6"/>
    </w:pPr>
    <w:rPr>
      <w:rFonts w:ascii="Arial" w:eastAsia="Arial" w:hAnsi="Arial" w:cs="Arial"/>
      <w:b/>
      <w:bCs/>
      <w:color w:val="606060"/>
      <w:sz w:val="24"/>
      <w:szCs w:val="24"/>
    </w:rPr>
  </w:style>
  <w:style w:type="paragraph" w:styleId="Ttulo8">
    <w:name w:val="heading 8"/>
    <w:basedOn w:val="Normal"/>
    <w:next w:val="Normal"/>
    <w:link w:val="Ttulo8Car"/>
    <w:uiPriority w:val="9"/>
    <w:unhideWhenUsed/>
    <w:qFormat/>
    <w:pPr>
      <w:keepNext/>
      <w:keepLines/>
      <w:spacing w:before="200" w:after="0"/>
      <w:outlineLvl w:val="7"/>
    </w:pPr>
    <w:rPr>
      <w:rFonts w:ascii="Arial" w:eastAsia="Arial" w:hAnsi="Arial" w:cs="Arial"/>
      <w:color w:val="444444"/>
      <w:sz w:val="24"/>
      <w:szCs w:val="24"/>
    </w:rPr>
  </w:style>
  <w:style w:type="paragraph" w:styleId="Ttulo9">
    <w:name w:val="heading 9"/>
    <w:basedOn w:val="Normal"/>
    <w:next w:val="Normal"/>
    <w:link w:val="Ttulo9Car"/>
    <w:uiPriority w:val="9"/>
    <w:unhideWhenUsed/>
    <w:qFormat/>
    <w:pPr>
      <w:keepNext/>
      <w:keepLines/>
      <w:spacing w:before="200" w:after="0"/>
      <w:outlineLvl w:val="8"/>
    </w:pPr>
    <w:rPr>
      <w:rFonts w:ascii="Arial" w:eastAsia="Arial" w:hAnsi="Arial" w:cs="Arial"/>
      <w:i/>
      <w:iCs/>
      <w:color w:val="444444"/>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pPr>
      <w:ind w:left="720"/>
      <w:contextualSpacing/>
    </w:pPr>
  </w:style>
  <w:style w:type="paragraph" w:styleId="Ttulo">
    <w:name w:val="Title"/>
    <w:basedOn w:val="Normal"/>
    <w:next w:val="Normal"/>
    <w:link w:val="TtuloCar"/>
    <w:uiPriority w:val="10"/>
    <w:qFormat/>
    <w:pPr>
      <w:pBdr>
        <w:bottom w:val="single" w:sz="24" w:space="0" w:color="000000"/>
      </w:pBdr>
      <w:spacing w:before="300" w:after="80" w:line="240" w:lineRule="auto"/>
    </w:pPr>
    <w:rPr>
      <w:b/>
      <w:color w:val="000000"/>
      <w:sz w:val="72"/>
    </w:rPr>
  </w:style>
  <w:style w:type="paragraph" w:styleId="Subttulo">
    <w:name w:val="Subtitle"/>
    <w:basedOn w:val="Normal"/>
    <w:next w:val="Normal"/>
    <w:link w:val="SubttuloCar"/>
    <w:uiPriority w:val="11"/>
    <w:qFormat/>
    <w:pPr>
      <w:spacing w:line="240" w:lineRule="auto"/>
    </w:pPr>
    <w:rPr>
      <w:i/>
      <w:color w:val="444444"/>
      <w:sz w:val="52"/>
    </w:rPr>
  </w:style>
  <w:style w:type="paragraph" w:styleId="Cita">
    <w:name w:val="Quote"/>
    <w:basedOn w:val="Normal"/>
    <w:next w:val="Normal"/>
    <w:link w:val="CitaCar"/>
    <w:uiPriority w:val="29"/>
    <w:qFormat/>
    <w:pPr>
      <w:pBdr>
        <w:left w:val="single" w:sz="12" w:space="11" w:color="A6A6A6"/>
        <w:bottom w:val="single" w:sz="12" w:space="3" w:color="A6A6A6"/>
      </w:pBdr>
      <w:ind w:left="3402"/>
    </w:pPr>
    <w:rPr>
      <w:i/>
      <w:color w:val="373737"/>
      <w:sz w:val="18"/>
    </w:rPr>
  </w:style>
  <w:style w:type="paragraph" w:styleId="Citadestacada">
    <w:name w:val="Intense Quote"/>
    <w:basedOn w:val="Normal"/>
    <w:next w:val="Normal"/>
    <w:link w:val="CitadestacadaCar"/>
    <w:uiPriority w:val="30"/>
    <w:qFormat/>
    <w:pPr>
      <w:pBdr>
        <w:top w:val="single" w:sz="4" w:space="3" w:color="808080"/>
        <w:left w:val="single" w:sz="4" w:space="11" w:color="808080"/>
        <w:bottom w:val="single" w:sz="4" w:space="3" w:color="808080"/>
        <w:right w:val="single" w:sz="4" w:space="11" w:color="808080"/>
      </w:pBdr>
      <w:shd w:val="clear" w:color="auto" w:fill="D9D9D9"/>
      <w:ind w:left="567" w:right="567"/>
    </w:pPr>
    <w:rPr>
      <w:i/>
      <w:color w:val="606060"/>
      <w:sz w:val="19"/>
    </w:rPr>
  </w:style>
  <w:style w:type="table" w:customStyle="1" w:styleId="Lined">
    <w:name w:val="Lined"/>
    <w:basedOn w:val="Tabla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a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a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a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a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a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a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anormal"/>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anormal"/>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anormal"/>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anormal"/>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anormal"/>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anormal"/>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anormal"/>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anormal"/>
    <w:uiPriority w:val="99"/>
    <w:rPr>
      <w:color w:val="40404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anormal"/>
    <w:uiPriority w:val="99"/>
    <w:rPr>
      <w:color w:val="40404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anormal"/>
    <w:uiPriority w:val="99"/>
    <w:rPr>
      <w:color w:val="40404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anormal"/>
    <w:uiPriority w:val="99"/>
    <w:rPr>
      <w:color w:val="40404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anormal"/>
    <w:uiPriority w:val="99"/>
    <w:rPr>
      <w:color w:val="40404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anormal"/>
    <w:uiPriority w:val="99"/>
    <w:rPr>
      <w:color w:val="40404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anormal"/>
    <w:uiPriority w:val="99"/>
    <w:rPr>
      <w:color w:val="40404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Textonotapie">
    <w:name w:val="footnote text"/>
    <w:basedOn w:val="Normal"/>
    <w:link w:val="TextonotapieCar"/>
    <w:uiPriority w:val="99"/>
    <w:semiHidden/>
    <w:unhideWhenUsed/>
    <w:pPr>
      <w:spacing w:after="0" w:line="240" w:lineRule="auto"/>
    </w:pPr>
    <w:rPr>
      <w:sz w:val="20"/>
    </w:rPr>
  </w:style>
  <w:style w:type="character" w:customStyle="1" w:styleId="FootnoteTextChar">
    <w:name w:val="Footnote Text Char"/>
    <w:basedOn w:val="Fuentedeprrafopredeter"/>
    <w:uiPriority w:val="99"/>
    <w:semiHidden/>
    <w:rPr>
      <w:sz w:val="20"/>
    </w:rPr>
  </w:style>
  <w:style w:type="character" w:styleId="Refdenotaalpie">
    <w:name w:val="footnote reference"/>
    <w:basedOn w:val="Fuentedeprrafopredeter"/>
    <w:uiPriority w:val="99"/>
    <w:semiHidden/>
    <w:unhideWhenUsed/>
    <w:rPr>
      <w:vertAlign w:val="superscript"/>
    </w:rPr>
  </w:style>
  <w:style w:type="character" w:customStyle="1" w:styleId="Fuentedeprrafopredeter1">
    <w:name w:val="Fuente de párrafo predeter.1"/>
  </w:style>
  <w:style w:type="character" w:customStyle="1" w:styleId="CarCar2">
    <w:name w:val="Car Car2"/>
    <w:rPr>
      <w:rFonts w:ascii="Tahoma" w:hAnsi="Tahoma" w:cs="Tahoma"/>
      <w:sz w:val="16"/>
      <w:szCs w:val="16"/>
    </w:rPr>
  </w:style>
  <w:style w:type="character" w:customStyle="1" w:styleId="CarCar1">
    <w:name w:val="Car Car1"/>
    <w:rPr>
      <w:sz w:val="22"/>
      <w:szCs w:val="22"/>
    </w:rPr>
  </w:style>
  <w:style w:type="character" w:customStyle="1" w:styleId="CarCar">
    <w:name w:val="Car Car"/>
    <w:rPr>
      <w:sz w:val="22"/>
      <w:szCs w:val="22"/>
    </w:rPr>
  </w:style>
  <w:style w:type="character" w:customStyle="1" w:styleId="estilo1">
    <w:name w:val="estilo1"/>
    <w:basedOn w:val="Fuentedeprrafopredeter1"/>
  </w:style>
  <w:style w:type="character" w:styleId="Hipervnculo">
    <w:name w:val="Hyperlink"/>
    <w:rPr>
      <w:color w:val="0000FF"/>
      <w:u w:val="single"/>
    </w:rPr>
  </w:style>
  <w:style w:type="paragraph" w:customStyle="1" w:styleId="Encabezado1">
    <w:name w:val="Encabezado1"/>
    <w:basedOn w:val="Normal"/>
    <w:next w:val="Textoindependiente"/>
    <w:pPr>
      <w:keepNext/>
      <w:spacing w:before="240" w:after="120"/>
    </w:pPr>
    <w:rPr>
      <w:rFonts w:ascii="Arial" w:eastAsia="Lucida Sans Unicode" w:hAnsi="Arial" w:cs="Mangal"/>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Mangal"/>
    </w:rPr>
  </w:style>
  <w:style w:type="paragraph" w:customStyle="1" w:styleId="Etiqueta">
    <w:name w:val="Etiqueta"/>
    <w:basedOn w:val="Normal"/>
    <w:pPr>
      <w:spacing w:before="120" w:after="120"/>
    </w:pPr>
    <w:rPr>
      <w:rFonts w:cs="Mangal"/>
      <w:i/>
      <w:iCs/>
      <w:sz w:val="24"/>
      <w:szCs w:val="24"/>
    </w:rPr>
  </w:style>
  <w:style w:type="paragraph" w:customStyle="1" w:styleId="ndice">
    <w:name w:val="Índice"/>
    <w:basedOn w:val="Normal"/>
    <w:rPr>
      <w:rFonts w:cs="Mangal"/>
    </w:rPr>
  </w:style>
  <w:style w:type="paragraph" w:styleId="Textodeglobo">
    <w:name w:val="Balloon Text"/>
    <w:basedOn w:val="Normal"/>
    <w:link w:val="TextodegloboCar"/>
    <w:pPr>
      <w:spacing w:after="0" w:line="240" w:lineRule="auto"/>
    </w:pPr>
    <w:rPr>
      <w:rFonts w:ascii="Tahoma" w:hAnsi="Tahoma"/>
      <w:sz w:val="16"/>
      <w:szCs w:val="16"/>
    </w:r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styleId="NormalWeb">
    <w:name w:val="Normal (Web)"/>
    <w:basedOn w:val="Normal"/>
    <w:pPr>
      <w:spacing w:before="280" w:after="119" w:line="240" w:lineRule="auto"/>
    </w:pPr>
    <w:rPr>
      <w:rFonts w:ascii="Times New Roman" w:eastAsia="Times New Roman" w:hAnsi="Times New Roman"/>
      <w:sz w:val="24"/>
      <w:szCs w:val="24"/>
    </w:rPr>
  </w:style>
  <w:style w:type="paragraph" w:customStyle="1" w:styleId="Contenidodelmarco">
    <w:name w:val="Contenido del marco"/>
    <w:basedOn w:val="Textoindependiente"/>
  </w:style>
  <w:style w:type="table" w:styleId="Tablaconcuadrcula">
    <w:name w:val="Table Grid"/>
    <w:basedOn w:val="Tablanormal"/>
    <w:pPr>
      <w:spacing w:after="200" w:line="276"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qFormat/>
    <w:rPr>
      <w:rFonts w:ascii="Calibri" w:eastAsia="Calibri" w:hAnsi="Calibri"/>
      <w:sz w:val="22"/>
      <w:lang w:eastAsia="en-US"/>
    </w:rPr>
  </w:style>
  <w:style w:type="character" w:customStyle="1" w:styleId="PiedepginaCar">
    <w:name w:val="Pie de página Car"/>
    <w:basedOn w:val="Fuentedeprrafopredeter"/>
    <w:rPr>
      <w:rFonts w:ascii="Calibri" w:eastAsia="Calibri" w:hAnsi="Calibri" w:cs="Calibri"/>
      <w:sz w:val="22"/>
      <w:szCs w:val="22"/>
      <w:lang w:val="es-ES" w:eastAsia="ar-SA"/>
    </w:rPr>
  </w:style>
  <w:style w:type="character" w:customStyle="1" w:styleId="upper">
    <w:name w:val="upper"/>
    <w:basedOn w:val="Fuentedeprrafopredeter"/>
  </w:style>
  <w:style w:type="character" w:customStyle="1" w:styleId="first">
    <w:name w:val="first"/>
    <w:basedOn w:val="Fuentedeprrafopredeter"/>
  </w:style>
  <w:style w:type="character" w:customStyle="1" w:styleId="Ttulo1Car">
    <w:name w:val="Título 1 Car"/>
    <w:basedOn w:val="Fuentedeprrafopredeter"/>
    <w:link w:val="Ttulo1"/>
    <w:uiPriority w:val="9"/>
    <w:rsid w:val="009D4DB4"/>
    <w:rPr>
      <w:rFonts w:ascii="Arial" w:eastAsia="Arial" w:hAnsi="Arial" w:cs="Arial"/>
      <w:b/>
      <w:bCs/>
      <w:color w:val="000000" w:themeColor="text1"/>
      <w:sz w:val="48"/>
      <w:szCs w:val="48"/>
      <w:lang w:val="es-ES" w:eastAsia="ar-SA"/>
    </w:rPr>
  </w:style>
  <w:style w:type="character" w:customStyle="1" w:styleId="Ttulo2Car">
    <w:name w:val="Título 2 Car"/>
    <w:basedOn w:val="Fuentedeprrafopredeter"/>
    <w:link w:val="Ttulo2"/>
    <w:uiPriority w:val="9"/>
    <w:rsid w:val="009D4DB4"/>
    <w:rPr>
      <w:rFonts w:ascii="Arial" w:eastAsia="Arial" w:hAnsi="Arial" w:cs="Arial"/>
      <w:b/>
      <w:bCs/>
      <w:color w:val="000000" w:themeColor="text1"/>
      <w:sz w:val="40"/>
      <w:lang w:val="es-ES" w:eastAsia="ar-SA"/>
    </w:rPr>
  </w:style>
  <w:style w:type="character" w:customStyle="1" w:styleId="Ttulo3Car">
    <w:name w:val="Título 3 Car"/>
    <w:basedOn w:val="Fuentedeprrafopredeter"/>
    <w:link w:val="Ttulo3"/>
    <w:uiPriority w:val="9"/>
    <w:rsid w:val="009D4DB4"/>
    <w:rPr>
      <w:rFonts w:ascii="Arial" w:eastAsia="Arial" w:hAnsi="Arial" w:cs="Arial"/>
      <w:b/>
      <w:bCs/>
      <w:i/>
      <w:iCs/>
      <w:color w:val="000000" w:themeColor="text1"/>
      <w:sz w:val="36"/>
      <w:szCs w:val="36"/>
      <w:lang w:val="es-ES" w:eastAsia="ar-SA"/>
    </w:rPr>
  </w:style>
  <w:style w:type="character" w:customStyle="1" w:styleId="Ttulo4Car">
    <w:name w:val="Título 4 Car"/>
    <w:basedOn w:val="Fuentedeprrafopredeter"/>
    <w:link w:val="Ttulo4"/>
    <w:uiPriority w:val="9"/>
    <w:rsid w:val="009D4DB4"/>
    <w:rPr>
      <w:rFonts w:ascii="Arial" w:eastAsia="Arial" w:hAnsi="Arial" w:cs="Arial"/>
      <w:color w:val="232323"/>
      <w:sz w:val="32"/>
      <w:szCs w:val="32"/>
      <w:lang w:val="es-ES" w:eastAsia="ar-SA"/>
    </w:rPr>
  </w:style>
  <w:style w:type="character" w:customStyle="1" w:styleId="Ttulo5Car">
    <w:name w:val="Título 5 Car"/>
    <w:basedOn w:val="Fuentedeprrafopredeter"/>
    <w:link w:val="Ttulo5"/>
    <w:uiPriority w:val="9"/>
    <w:rsid w:val="009D4DB4"/>
    <w:rPr>
      <w:rFonts w:ascii="Arial" w:eastAsia="Arial" w:hAnsi="Arial" w:cs="Arial"/>
      <w:b/>
      <w:bCs/>
      <w:color w:val="444444"/>
      <w:sz w:val="28"/>
      <w:szCs w:val="28"/>
      <w:lang w:val="es-ES" w:eastAsia="ar-SA"/>
    </w:rPr>
  </w:style>
  <w:style w:type="character" w:customStyle="1" w:styleId="Ttulo6Car">
    <w:name w:val="Título 6 Car"/>
    <w:basedOn w:val="Fuentedeprrafopredeter"/>
    <w:link w:val="Ttulo6"/>
    <w:uiPriority w:val="9"/>
    <w:rsid w:val="009D4DB4"/>
    <w:rPr>
      <w:rFonts w:ascii="Arial" w:eastAsia="Arial" w:hAnsi="Arial" w:cs="Arial"/>
      <w:i/>
      <w:iCs/>
      <w:color w:val="232323"/>
      <w:sz w:val="28"/>
      <w:szCs w:val="28"/>
      <w:lang w:val="es-ES" w:eastAsia="ar-SA"/>
    </w:rPr>
  </w:style>
  <w:style w:type="character" w:customStyle="1" w:styleId="Ttulo7Car">
    <w:name w:val="Título 7 Car"/>
    <w:basedOn w:val="Fuentedeprrafopredeter"/>
    <w:link w:val="Ttulo7"/>
    <w:uiPriority w:val="9"/>
    <w:rsid w:val="009D4DB4"/>
    <w:rPr>
      <w:rFonts w:ascii="Arial" w:eastAsia="Arial" w:hAnsi="Arial" w:cs="Arial"/>
      <w:b/>
      <w:bCs/>
      <w:color w:val="606060"/>
      <w:sz w:val="24"/>
      <w:szCs w:val="24"/>
      <w:lang w:val="es-ES" w:eastAsia="ar-SA"/>
    </w:rPr>
  </w:style>
  <w:style w:type="character" w:customStyle="1" w:styleId="Ttulo8Car">
    <w:name w:val="Título 8 Car"/>
    <w:basedOn w:val="Fuentedeprrafopredeter"/>
    <w:link w:val="Ttulo8"/>
    <w:uiPriority w:val="9"/>
    <w:rsid w:val="009D4DB4"/>
    <w:rPr>
      <w:rFonts w:ascii="Arial" w:eastAsia="Arial" w:hAnsi="Arial" w:cs="Arial"/>
      <w:color w:val="444444"/>
      <w:sz w:val="24"/>
      <w:szCs w:val="24"/>
      <w:lang w:val="es-ES" w:eastAsia="ar-SA"/>
    </w:rPr>
  </w:style>
  <w:style w:type="character" w:customStyle="1" w:styleId="Ttulo9Car">
    <w:name w:val="Título 9 Car"/>
    <w:basedOn w:val="Fuentedeprrafopredeter"/>
    <w:link w:val="Ttulo9"/>
    <w:uiPriority w:val="9"/>
    <w:rsid w:val="009D4DB4"/>
    <w:rPr>
      <w:rFonts w:ascii="Arial" w:eastAsia="Arial" w:hAnsi="Arial" w:cs="Arial"/>
      <w:i/>
      <w:iCs/>
      <w:color w:val="444444"/>
      <w:sz w:val="23"/>
      <w:szCs w:val="23"/>
      <w:lang w:val="es-ES" w:eastAsia="ar-SA"/>
    </w:rPr>
  </w:style>
  <w:style w:type="character" w:customStyle="1" w:styleId="TtuloCar">
    <w:name w:val="Título Car"/>
    <w:basedOn w:val="Fuentedeprrafopredeter"/>
    <w:link w:val="Ttulo"/>
    <w:uiPriority w:val="10"/>
    <w:rsid w:val="009D4DB4"/>
    <w:rPr>
      <w:rFonts w:ascii="Calibri" w:eastAsia="Calibri" w:hAnsi="Calibri" w:cs="Calibri"/>
      <w:b/>
      <w:color w:val="000000"/>
      <w:sz w:val="72"/>
      <w:lang w:val="es-ES" w:eastAsia="ar-SA"/>
    </w:rPr>
  </w:style>
  <w:style w:type="character" w:customStyle="1" w:styleId="SubttuloCar">
    <w:name w:val="Subtítulo Car"/>
    <w:basedOn w:val="Fuentedeprrafopredeter"/>
    <w:link w:val="Subttulo"/>
    <w:uiPriority w:val="11"/>
    <w:rsid w:val="009D4DB4"/>
    <w:rPr>
      <w:rFonts w:ascii="Calibri" w:eastAsia="Calibri" w:hAnsi="Calibri" w:cs="Calibri"/>
      <w:i/>
      <w:color w:val="444444"/>
      <w:sz w:val="52"/>
      <w:lang w:val="es-ES" w:eastAsia="ar-SA"/>
    </w:rPr>
  </w:style>
  <w:style w:type="character" w:customStyle="1" w:styleId="CitaCar">
    <w:name w:val="Cita Car"/>
    <w:basedOn w:val="Fuentedeprrafopredeter"/>
    <w:link w:val="Cita"/>
    <w:uiPriority w:val="29"/>
    <w:rsid w:val="009D4DB4"/>
    <w:rPr>
      <w:rFonts w:ascii="Calibri" w:eastAsia="Calibri" w:hAnsi="Calibri" w:cs="Calibri"/>
      <w:i/>
      <w:color w:val="373737"/>
      <w:sz w:val="18"/>
      <w:lang w:val="es-ES" w:eastAsia="ar-SA"/>
    </w:rPr>
  </w:style>
  <w:style w:type="character" w:customStyle="1" w:styleId="CitadestacadaCar">
    <w:name w:val="Cita destacada Car"/>
    <w:basedOn w:val="Fuentedeprrafopredeter"/>
    <w:link w:val="Citadestacada"/>
    <w:uiPriority w:val="30"/>
    <w:rsid w:val="009D4DB4"/>
    <w:rPr>
      <w:rFonts w:ascii="Calibri" w:eastAsia="Calibri" w:hAnsi="Calibri" w:cs="Calibri"/>
      <w:i/>
      <w:color w:val="606060"/>
      <w:sz w:val="19"/>
      <w:shd w:val="clear" w:color="auto" w:fill="D9D9D9"/>
      <w:lang w:val="es-ES" w:eastAsia="ar-SA"/>
    </w:rPr>
  </w:style>
  <w:style w:type="character" w:customStyle="1" w:styleId="TextonotapieCar">
    <w:name w:val="Texto nota pie Car"/>
    <w:basedOn w:val="Fuentedeprrafopredeter"/>
    <w:link w:val="Textonotapie"/>
    <w:uiPriority w:val="99"/>
    <w:semiHidden/>
    <w:rsid w:val="009D4DB4"/>
    <w:rPr>
      <w:rFonts w:ascii="Calibri" w:eastAsia="Calibri" w:hAnsi="Calibri" w:cs="Calibri"/>
      <w:lang w:val="es-ES" w:eastAsia="ar-SA"/>
    </w:rPr>
  </w:style>
  <w:style w:type="character" w:customStyle="1" w:styleId="TextoindependienteCar">
    <w:name w:val="Texto independiente Car"/>
    <w:basedOn w:val="Fuentedeprrafopredeter"/>
    <w:link w:val="Textoindependiente"/>
    <w:rsid w:val="009D4DB4"/>
    <w:rPr>
      <w:rFonts w:ascii="Calibri" w:eastAsia="Calibri" w:hAnsi="Calibri" w:cs="Calibri"/>
      <w:sz w:val="22"/>
      <w:lang w:val="es-ES" w:eastAsia="ar-SA"/>
    </w:rPr>
  </w:style>
  <w:style w:type="character" w:customStyle="1" w:styleId="TextodegloboCar">
    <w:name w:val="Texto de globo Car"/>
    <w:basedOn w:val="Fuentedeprrafopredeter"/>
    <w:link w:val="Textodeglobo"/>
    <w:rsid w:val="009D4DB4"/>
    <w:rPr>
      <w:rFonts w:ascii="Tahoma" w:eastAsia="Calibri" w:hAnsi="Tahoma" w:cs="Calibri"/>
      <w:sz w:val="16"/>
      <w:szCs w:val="16"/>
      <w:lang w:val="es-ES" w:eastAsia="ar-SA"/>
    </w:rPr>
  </w:style>
  <w:style w:type="character" w:customStyle="1" w:styleId="EncabezadoCar">
    <w:name w:val="Encabezado Car"/>
    <w:basedOn w:val="Fuentedeprrafopredeter"/>
    <w:link w:val="Encabezado"/>
    <w:rsid w:val="009D4DB4"/>
    <w:rPr>
      <w:rFonts w:ascii="Calibri" w:eastAsia="Calibri" w:hAnsi="Calibri" w:cs="Calibri"/>
      <w:sz w:val="22"/>
      <w:lang w:val="es-ES" w:eastAsia="ar-SA"/>
    </w:rPr>
  </w:style>
  <w:style w:type="table" w:customStyle="1" w:styleId="TableNormal">
    <w:name w:val="Table Normal"/>
    <w:uiPriority w:val="2"/>
    <w:semiHidden/>
    <w:unhideWhenUsed/>
    <w:qFormat/>
    <w:rsid w:val="009D4DB4"/>
    <w:pPr>
      <w:widowControl w:val="0"/>
      <w:pBdr>
        <w:top w:val="none" w:sz="0" w:space="0" w:color="auto"/>
        <w:left w:val="none" w:sz="0" w:space="0" w:color="auto"/>
        <w:bottom w:val="none" w:sz="0" w:space="0" w:color="auto"/>
        <w:right w:val="none" w:sz="0" w:space="0" w:color="auto"/>
        <w:between w:val="none" w:sz="0" w:space="0" w:color="auto"/>
      </w:pBdr>
      <w:autoSpaceDE w:val="0"/>
      <w:autoSpaceDN w:val="0"/>
    </w:pPr>
    <w:rPr>
      <w:rFonts w:asciiTheme="minorHAnsi" w:eastAsiaTheme="minorHAnsi" w:hAnsiTheme="minorHAnsi" w:cstheme="minorBidi"/>
      <w:sz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D4DB4"/>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pPr>
    <w:rPr>
      <w:rFonts w:ascii="Arial" w:eastAsia="Arial" w:hAnsi="Arial" w:cs="Arial"/>
      <w:lang w:val="en-US" w:eastAsia="en-US"/>
    </w:rPr>
  </w:style>
  <w:style w:type="character" w:styleId="Hipervnculovisitado">
    <w:name w:val="FollowedHyperlink"/>
    <w:basedOn w:val="Fuentedeprrafopredeter"/>
    <w:uiPriority w:val="99"/>
    <w:semiHidden/>
    <w:unhideWhenUsed/>
    <w:rsid w:val="009D4DB4"/>
    <w:rPr>
      <w:color w:val="800080" w:themeColor="followedHyperlink"/>
      <w:u w:val="single"/>
    </w:rPr>
  </w:style>
  <w:style w:type="character" w:styleId="nfasis">
    <w:name w:val="Emphasis"/>
    <w:basedOn w:val="Fuentedeprrafopredeter"/>
    <w:uiPriority w:val="20"/>
    <w:qFormat/>
    <w:rsid w:val="00741EBB"/>
    <w:rPr>
      <w:i/>
      <w:iCs/>
    </w:rPr>
  </w:style>
  <w:style w:type="character" w:styleId="Textoennegrita">
    <w:name w:val="Strong"/>
    <w:basedOn w:val="Fuentedeprrafopredeter"/>
    <w:uiPriority w:val="22"/>
    <w:qFormat/>
    <w:rsid w:val="00FF19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919169">
      <w:bodyDiv w:val="1"/>
      <w:marLeft w:val="0"/>
      <w:marRight w:val="0"/>
      <w:marTop w:val="0"/>
      <w:marBottom w:val="0"/>
      <w:divBdr>
        <w:top w:val="none" w:sz="0" w:space="0" w:color="auto"/>
        <w:left w:val="none" w:sz="0" w:space="0" w:color="auto"/>
        <w:bottom w:val="none" w:sz="0" w:space="0" w:color="auto"/>
        <w:right w:val="none" w:sz="0" w:space="0" w:color="auto"/>
      </w:divBdr>
    </w:div>
    <w:div w:id="186909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Eed65t241M&amp;list=PLdx9uw03TG_FmFu3OI3G7OyQhoiWY-MF4&amp;index=14"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 Id="rId1" Type="http://schemas.openxmlformats.org/officeDocument/2006/relationships/image" Target="media/image4.png"/><Relationship Id="rId6" Type="http://schemas.openxmlformats.org/officeDocument/2006/relationships/hyperlink" Target="http://www.filarmonicabogota.gov.co" TargetMode="External"/><Relationship Id="rId5" Type="http://schemas.openxmlformats.org/officeDocument/2006/relationships/hyperlink" Target="http://www.filarmonicabogota.gov.co" TargetMode="External"/><Relationship Id="rId4" Type="http://schemas.openxmlformats.org/officeDocument/2006/relationships/image" Target="media/image50.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413</Words>
  <Characters>2277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Ximil</dc:creator>
  <cp:lastModifiedBy>Dayana Rosario Moreno Monroy</cp:lastModifiedBy>
  <cp:revision>3</cp:revision>
  <cp:lastPrinted>2021-09-10T17:26:00Z</cp:lastPrinted>
  <dcterms:created xsi:type="dcterms:W3CDTF">2022-12-23T15:35:00Z</dcterms:created>
  <dcterms:modified xsi:type="dcterms:W3CDTF">2022-12-27T20:06:00Z</dcterms:modified>
</cp:coreProperties>
</file>