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F5FDB" w14:textId="76F1D151" w:rsidR="00DF173A" w:rsidRPr="00EC05DF" w:rsidRDefault="006F3322" w:rsidP="00DF173A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EC05DF">
        <w:rPr>
          <w:rFonts w:ascii="Arial" w:hAnsi="Arial" w:cs="Arial"/>
          <w:b/>
          <w:bCs/>
          <w:sz w:val="22"/>
          <w:szCs w:val="22"/>
          <w:lang w:val="es-MX"/>
        </w:rPr>
        <w:t xml:space="preserve">JORNADA DE </w:t>
      </w:r>
      <w:r w:rsidR="00807CAA" w:rsidRPr="00EC05DF">
        <w:rPr>
          <w:rFonts w:ascii="Arial" w:hAnsi="Arial" w:cs="Arial"/>
          <w:b/>
          <w:bCs/>
          <w:sz w:val="22"/>
          <w:szCs w:val="22"/>
          <w:lang w:val="es-MX"/>
        </w:rPr>
        <w:t xml:space="preserve">SENSIBILIZACIÓN </w:t>
      </w:r>
      <w:r w:rsidR="00E64689" w:rsidRPr="00EC05DF">
        <w:rPr>
          <w:rFonts w:ascii="Arial" w:hAnsi="Arial" w:cs="Arial"/>
          <w:b/>
          <w:bCs/>
          <w:sz w:val="22"/>
          <w:szCs w:val="22"/>
          <w:lang w:val="es-MX"/>
        </w:rPr>
        <w:t xml:space="preserve">CHARLES DE GAULLE </w:t>
      </w:r>
    </w:p>
    <w:p w14:paraId="466E1C29" w14:textId="1C604091" w:rsidR="00DF173A" w:rsidRPr="00EC05DF" w:rsidRDefault="00DF173A" w:rsidP="00DF173A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</w:p>
    <w:p w14:paraId="34F14BAA" w14:textId="79058554" w:rsidR="00DF173A" w:rsidRPr="00EC05DF" w:rsidRDefault="00DF173A" w:rsidP="00DF173A">
      <w:pPr>
        <w:jc w:val="both"/>
        <w:rPr>
          <w:rFonts w:ascii="Arial" w:hAnsi="Arial" w:cs="Arial"/>
          <w:sz w:val="22"/>
          <w:szCs w:val="22"/>
          <w:lang w:val="es-MX"/>
        </w:rPr>
      </w:pPr>
      <w:r w:rsidRPr="00EC05DF">
        <w:rPr>
          <w:rFonts w:ascii="Arial" w:hAnsi="Arial" w:cs="Arial"/>
          <w:sz w:val="22"/>
          <w:szCs w:val="22"/>
          <w:lang w:val="es-MX"/>
        </w:rPr>
        <w:t>Localidad de Bosa</w:t>
      </w:r>
    </w:p>
    <w:p w14:paraId="649723CF" w14:textId="207375AC" w:rsidR="00DF173A" w:rsidRPr="00EC05DF" w:rsidRDefault="00DF173A" w:rsidP="00DF173A">
      <w:pPr>
        <w:jc w:val="both"/>
        <w:rPr>
          <w:rFonts w:ascii="Arial" w:hAnsi="Arial" w:cs="Arial"/>
          <w:sz w:val="22"/>
          <w:szCs w:val="22"/>
          <w:lang w:val="es-MX"/>
        </w:rPr>
      </w:pPr>
      <w:r w:rsidRPr="00EC05DF">
        <w:rPr>
          <w:rFonts w:ascii="Arial" w:hAnsi="Arial" w:cs="Arial"/>
          <w:sz w:val="22"/>
          <w:szCs w:val="22"/>
          <w:lang w:val="es-MX"/>
        </w:rPr>
        <w:t xml:space="preserve">Fecha: </w:t>
      </w:r>
      <w:r w:rsidR="00E64689" w:rsidRPr="00EC05DF">
        <w:rPr>
          <w:rFonts w:ascii="Arial" w:hAnsi="Arial" w:cs="Arial"/>
          <w:sz w:val="22"/>
          <w:szCs w:val="22"/>
          <w:lang w:val="es-MX"/>
        </w:rPr>
        <w:t>25</w:t>
      </w:r>
      <w:r w:rsidR="006F3322" w:rsidRPr="00EC05DF">
        <w:rPr>
          <w:rFonts w:ascii="Arial" w:hAnsi="Arial" w:cs="Arial"/>
          <w:sz w:val="22"/>
          <w:szCs w:val="22"/>
          <w:lang w:val="es-MX"/>
        </w:rPr>
        <w:t xml:space="preserve"> </w:t>
      </w:r>
      <w:r w:rsidRPr="00EC05DF">
        <w:rPr>
          <w:rFonts w:ascii="Arial" w:hAnsi="Arial" w:cs="Arial"/>
          <w:sz w:val="22"/>
          <w:szCs w:val="22"/>
          <w:lang w:val="es-MX"/>
        </w:rPr>
        <w:t xml:space="preserve">de </w:t>
      </w:r>
      <w:r w:rsidR="00875079" w:rsidRPr="00EC05DF">
        <w:rPr>
          <w:rFonts w:ascii="Arial" w:hAnsi="Arial" w:cs="Arial"/>
          <w:sz w:val="22"/>
          <w:szCs w:val="22"/>
          <w:lang w:val="es-MX"/>
        </w:rPr>
        <w:t xml:space="preserve">mayo </w:t>
      </w:r>
      <w:r w:rsidR="00C42225" w:rsidRPr="00EC05DF">
        <w:rPr>
          <w:rFonts w:ascii="Arial" w:hAnsi="Arial" w:cs="Arial"/>
          <w:sz w:val="22"/>
          <w:szCs w:val="22"/>
          <w:lang w:val="es-MX"/>
        </w:rPr>
        <w:t>de 2021</w:t>
      </w:r>
    </w:p>
    <w:p w14:paraId="4B328BB3" w14:textId="4899D449" w:rsidR="00DF173A" w:rsidRPr="00EC05DF" w:rsidRDefault="00DF173A" w:rsidP="00DF173A">
      <w:pPr>
        <w:jc w:val="both"/>
        <w:rPr>
          <w:rFonts w:ascii="Arial" w:hAnsi="Arial" w:cs="Arial"/>
          <w:sz w:val="22"/>
          <w:szCs w:val="22"/>
          <w:lang w:val="es-MX"/>
        </w:rPr>
      </w:pPr>
      <w:r w:rsidRPr="00EC05DF">
        <w:rPr>
          <w:rFonts w:ascii="Arial" w:hAnsi="Arial" w:cs="Arial"/>
          <w:sz w:val="22"/>
          <w:szCs w:val="22"/>
          <w:lang w:val="es-MX"/>
        </w:rPr>
        <w:t xml:space="preserve">Equipo: </w:t>
      </w:r>
      <w:r w:rsidR="006F3322" w:rsidRPr="00EC05DF">
        <w:rPr>
          <w:rFonts w:ascii="Arial" w:hAnsi="Arial" w:cs="Arial"/>
          <w:sz w:val="22"/>
          <w:szCs w:val="22"/>
          <w:lang w:val="es-MX"/>
        </w:rPr>
        <w:t>2</w:t>
      </w:r>
      <w:r w:rsidR="00E64689" w:rsidRPr="00EC05DF">
        <w:rPr>
          <w:rFonts w:ascii="Arial" w:hAnsi="Arial" w:cs="Arial"/>
          <w:sz w:val="22"/>
          <w:szCs w:val="22"/>
          <w:lang w:val="es-MX"/>
        </w:rPr>
        <w:t>2</w:t>
      </w:r>
      <w:r w:rsidR="006F3322" w:rsidRPr="00EC05DF">
        <w:rPr>
          <w:rFonts w:ascii="Arial" w:hAnsi="Arial" w:cs="Arial"/>
          <w:sz w:val="22"/>
          <w:szCs w:val="22"/>
          <w:lang w:val="es-MX"/>
        </w:rPr>
        <w:t xml:space="preserve"> </w:t>
      </w:r>
      <w:r w:rsidRPr="00EC05DF">
        <w:rPr>
          <w:rFonts w:ascii="Arial" w:hAnsi="Arial" w:cs="Arial"/>
          <w:sz w:val="22"/>
          <w:szCs w:val="22"/>
          <w:lang w:val="es-MX"/>
        </w:rPr>
        <w:t>Gestores PYBA</w:t>
      </w:r>
    </w:p>
    <w:p w14:paraId="7641170A" w14:textId="63E45F8D" w:rsidR="00DF173A" w:rsidRPr="00EC05DF" w:rsidRDefault="00DF173A" w:rsidP="00DF173A">
      <w:pPr>
        <w:jc w:val="both"/>
        <w:rPr>
          <w:rFonts w:ascii="Arial" w:hAnsi="Arial" w:cs="Arial"/>
          <w:sz w:val="22"/>
          <w:szCs w:val="22"/>
          <w:lang w:val="es-MX"/>
        </w:rPr>
      </w:pPr>
      <w:r w:rsidRPr="00EC05DF">
        <w:rPr>
          <w:rFonts w:ascii="Arial" w:hAnsi="Arial" w:cs="Arial"/>
          <w:sz w:val="22"/>
          <w:szCs w:val="22"/>
          <w:lang w:val="es-MX"/>
        </w:rPr>
        <w:t xml:space="preserve"> </w:t>
      </w:r>
    </w:p>
    <w:p w14:paraId="0A1EFCCF" w14:textId="3A6101AE" w:rsidR="00866E70" w:rsidRPr="00EC05DF" w:rsidRDefault="00875079" w:rsidP="00DF173A">
      <w:pPr>
        <w:jc w:val="both"/>
        <w:rPr>
          <w:rFonts w:ascii="Arial" w:hAnsi="Arial" w:cs="Arial"/>
          <w:sz w:val="22"/>
          <w:szCs w:val="22"/>
          <w:lang w:val="es-MX"/>
        </w:rPr>
      </w:pPr>
      <w:r w:rsidRPr="00EC05DF">
        <w:rPr>
          <w:rFonts w:ascii="Arial" w:hAnsi="Arial" w:cs="Arial"/>
          <w:sz w:val="22"/>
          <w:szCs w:val="22"/>
          <w:lang w:val="es-MX"/>
        </w:rPr>
        <w:t>La actividad de sensibilización se llevó a cabo en el sector de</w:t>
      </w:r>
      <w:r w:rsidR="00E64689" w:rsidRPr="00EC05DF">
        <w:rPr>
          <w:rFonts w:ascii="Arial" w:hAnsi="Arial" w:cs="Arial"/>
          <w:sz w:val="22"/>
          <w:szCs w:val="22"/>
          <w:lang w:val="es-MX"/>
        </w:rPr>
        <w:t xml:space="preserve"> Charles de </w:t>
      </w:r>
      <w:r w:rsidR="00C42225" w:rsidRPr="00EC05DF">
        <w:rPr>
          <w:rFonts w:ascii="Arial" w:hAnsi="Arial" w:cs="Arial"/>
          <w:sz w:val="22"/>
          <w:szCs w:val="22"/>
          <w:lang w:val="es-MX"/>
        </w:rPr>
        <w:t>Gaulle,</w:t>
      </w:r>
      <w:r w:rsidRPr="00EC05DF">
        <w:rPr>
          <w:rFonts w:ascii="Arial" w:hAnsi="Arial" w:cs="Arial"/>
          <w:sz w:val="22"/>
          <w:szCs w:val="22"/>
          <w:lang w:val="es-MX"/>
        </w:rPr>
        <w:t xml:space="preserve"> </w:t>
      </w:r>
      <w:r w:rsidR="00E64689" w:rsidRPr="00EC05DF">
        <w:rPr>
          <w:rFonts w:ascii="Arial" w:hAnsi="Arial" w:cs="Arial"/>
          <w:sz w:val="22"/>
          <w:szCs w:val="22"/>
          <w:lang w:val="es-MX"/>
        </w:rPr>
        <w:t xml:space="preserve">por la problemática manifiesta por la </w:t>
      </w:r>
      <w:r w:rsidR="00C42225" w:rsidRPr="00EC05DF">
        <w:rPr>
          <w:rFonts w:ascii="Arial" w:hAnsi="Arial" w:cs="Arial"/>
          <w:sz w:val="22"/>
          <w:szCs w:val="22"/>
          <w:lang w:val="es-MX"/>
        </w:rPr>
        <w:t>comunidad por la</w:t>
      </w:r>
      <w:r w:rsidRPr="00EC05DF">
        <w:rPr>
          <w:rFonts w:ascii="Arial" w:hAnsi="Arial" w:cs="Arial"/>
          <w:sz w:val="22"/>
          <w:szCs w:val="22"/>
          <w:lang w:val="es-MX"/>
        </w:rPr>
        <w:t xml:space="preserve"> cantidad de excretas de los caninos en la zona verde.</w:t>
      </w:r>
    </w:p>
    <w:p w14:paraId="58A7BD80" w14:textId="6FE84729" w:rsidR="0081625A" w:rsidRPr="00EC05DF" w:rsidRDefault="00866E70" w:rsidP="00DF173A">
      <w:pPr>
        <w:jc w:val="both"/>
        <w:rPr>
          <w:rFonts w:ascii="Arial" w:hAnsi="Arial" w:cs="Arial"/>
          <w:sz w:val="22"/>
          <w:szCs w:val="22"/>
          <w:lang w:val="es-MX"/>
        </w:rPr>
      </w:pPr>
      <w:r w:rsidRPr="00EC05DF">
        <w:rPr>
          <w:rFonts w:ascii="Arial" w:hAnsi="Arial" w:cs="Arial"/>
          <w:sz w:val="22"/>
          <w:szCs w:val="22"/>
          <w:lang w:val="es-MX"/>
        </w:rPr>
        <w:t xml:space="preserve">Se realizo la sensibilización por parte de los Gestores del área </w:t>
      </w:r>
      <w:proofErr w:type="spellStart"/>
      <w:r w:rsidRPr="00EC05DF">
        <w:rPr>
          <w:rFonts w:ascii="Arial" w:hAnsi="Arial" w:cs="Arial"/>
          <w:sz w:val="22"/>
          <w:szCs w:val="22"/>
          <w:lang w:val="es-MX"/>
        </w:rPr>
        <w:t>PyBA</w:t>
      </w:r>
      <w:proofErr w:type="spellEnd"/>
      <w:r w:rsidRPr="00EC05DF">
        <w:rPr>
          <w:rFonts w:ascii="Arial" w:hAnsi="Arial" w:cs="Arial"/>
          <w:sz w:val="22"/>
          <w:szCs w:val="22"/>
          <w:lang w:val="es-MX"/>
        </w:rPr>
        <w:t xml:space="preserve">, la ley 1801 de 2016 “Por la cual se expide el Código Nacional de Policía y Convivencia” y la ley 1774 de 2016 “Por medio de la cual se modifican el Código Civil, la Ley 84 de ·1989, el Código Penal, el Código de Procedimiento Penal y se dictan otras disposiciones”, donde el equipo sensibilizo a </w:t>
      </w:r>
      <w:r w:rsidR="00E64689" w:rsidRPr="00EC05DF">
        <w:rPr>
          <w:rFonts w:ascii="Arial" w:hAnsi="Arial" w:cs="Arial"/>
          <w:sz w:val="22"/>
          <w:szCs w:val="22"/>
          <w:lang w:val="es-MX"/>
        </w:rPr>
        <w:t xml:space="preserve">ciento </w:t>
      </w:r>
      <w:r w:rsidR="0028471D" w:rsidRPr="00EC05DF">
        <w:rPr>
          <w:rFonts w:ascii="Arial" w:hAnsi="Arial" w:cs="Arial"/>
          <w:sz w:val="22"/>
          <w:szCs w:val="22"/>
          <w:lang w:val="es-MX"/>
        </w:rPr>
        <w:t>cinco (</w:t>
      </w:r>
      <w:r w:rsidR="00C42225" w:rsidRPr="00EC05DF">
        <w:rPr>
          <w:rFonts w:ascii="Arial" w:hAnsi="Arial" w:cs="Arial"/>
          <w:sz w:val="22"/>
          <w:szCs w:val="22"/>
          <w:lang w:val="es-MX"/>
        </w:rPr>
        <w:t>105)</w:t>
      </w:r>
      <w:r w:rsidR="0081625A" w:rsidRPr="00EC05DF">
        <w:rPr>
          <w:rFonts w:ascii="Arial" w:hAnsi="Arial" w:cs="Arial"/>
          <w:sz w:val="22"/>
          <w:szCs w:val="22"/>
          <w:lang w:val="es-MX"/>
        </w:rPr>
        <w:t xml:space="preserve"> personas </w:t>
      </w:r>
      <w:r w:rsidR="00885408">
        <w:rPr>
          <w:rFonts w:ascii="Arial" w:hAnsi="Arial" w:cs="Arial"/>
          <w:sz w:val="22"/>
          <w:szCs w:val="22"/>
          <w:lang w:val="es-MX"/>
        </w:rPr>
        <w:t xml:space="preserve">y se entregaron 80 folletos informativos </w:t>
      </w:r>
      <w:r w:rsidR="0081625A" w:rsidRPr="00EC05DF">
        <w:rPr>
          <w:rFonts w:ascii="Arial" w:hAnsi="Arial" w:cs="Arial"/>
          <w:sz w:val="22"/>
          <w:szCs w:val="22"/>
          <w:lang w:val="es-MX"/>
        </w:rPr>
        <w:t>del sector de manera lúdico- pedagógica.</w:t>
      </w:r>
    </w:p>
    <w:p w14:paraId="08C6285E" w14:textId="77777777" w:rsidR="00EC05DF" w:rsidRPr="00EC05DF" w:rsidRDefault="00EC05DF" w:rsidP="00DF173A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34A62D2A" w14:textId="702563D0" w:rsidR="00875079" w:rsidRDefault="0081625A" w:rsidP="00DF173A">
      <w:pPr>
        <w:jc w:val="both"/>
        <w:rPr>
          <w:rFonts w:ascii="Arial" w:hAnsi="Arial" w:cs="Arial"/>
          <w:sz w:val="22"/>
          <w:szCs w:val="22"/>
          <w:lang w:val="es-MX"/>
        </w:rPr>
      </w:pPr>
      <w:r w:rsidRPr="00EC05DF">
        <w:rPr>
          <w:rFonts w:ascii="Arial" w:hAnsi="Arial" w:cs="Arial"/>
          <w:sz w:val="22"/>
          <w:szCs w:val="22"/>
          <w:lang w:val="es-MX"/>
        </w:rPr>
        <w:t>Se anexan las planillas y registros fotográficos de la actividad.</w:t>
      </w:r>
    </w:p>
    <w:p w14:paraId="65731CB2" w14:textId="77777777" w:rsidR="00EC05DF" w:rsidRPr="00EC05DF" w:rsidRDefault="00EC05DF" w:rsidP="00DF173A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0CB6518D" w14:textId="3A0CE2E0" w:rsidR="008E25B6" w:rsidRPr="0028471D" w:rsidRDefault="008E25B6" w:rsidP="00DF173A">
      <w:pPr>
        <w:jc w:val="both"/>
        <w:rPr>
          <w:rFonts w:ascii="Arial" w:hAnsi="Arial" w:cs="Arial"/>
          <w:sz w:val="18"/>
          <w:szCs w:val="18"/>
          <w:lang w:val="es-MX"/>
        </w:rPr>
      </w:pPr>
      <w:r w:rsidRPr="0028471D">
        <w:rPr>
          <w:rFonts w:ascii="Arial" w:hAnsi="Arial" w:cs="Arial"/>
          <w:sz w:val="18"/>
          <w:szCs w:val="18"/>
          <w:lang w:val="es-MX"/>
        </w:rPr>
        <w:t>Se anexan registro fotográfico</w:t>
      </w:r>
      <w:r w:rsidR="00C8632E" w:rsidRPr="0028471D">
        <w:rPr>
          <w:rFonts w:ascii="Arial" w:hAnsi="Arial" w:cs="Arial"/>
          <w:sz w:val="18"/>
          <w:szCs w:val="18"/>
          <w:lang w:val="es-MX"/>
        </w:rPr>
        <w:t xml:space="preserve"> </w:t>
      </w:r>
      <w:r w:rsidR="00EC05DF" w:rsidRPr="0028471D">
        <w:rPr>
          <w:rFonts w:ascii="Arial" w:hAnsi="Arial" w:cs="Arial"/>
          <w:sz w:val="18"/>
          <w:szCs w:val="18"/>
          <w:lang w:val="es-MX"/>
        </w:rPr>
        <w:t xml:space="preserve">Charles de Gaulle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72"/>
        <w:gridCol w:w="4624"/>
      </w:tblGrid>
      <w:tr w:rsidR="00EC05DF" w:rsidRPr="00EC05DF" w14:paraId="3332F772" w14:textId="77777777" w:rsidTr="008B60B7">
        <w:tc>
          <w:tcPr>
            <w:tcW w:w="4673" w:type="dxa"/>
          </w:tcPr>
          <w:p w14:paraId="26721AEA" w14:textId="5BD95C49" w:rsidR="004C7FA5" w:rsidRPr="00EC05DF" w:rsidRDefault="00EC05DF" w:rsidP="00DF173A">
            <w:pPr>
              <w:jc w:val="both"/>
              <w:rPr>
                <w:noProof/>
              </w:rPr>
            </w:pPr>
            <w:r w:rsidRPr="00EC05DF">
              <w:rPr>
                <w:noProof/>
              </w:rPr>
              <w:drawing>
                <wp:inline distT="0" distB="0" distL="0" distR="0" wp14:anchorId="3CB63563" wp14:editId="51F4DF6F">
                  <wp:extent cx="2882900" cy="1574800"/>
                  <wp:effectExtent l="0" t="0" r="0" b="635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018" cy="157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DD08D8" w14:textId="22DD2CFD" w:rsidR="008E25B6" w:rsidRPr="00EC05DF" w:rsidRDefault="008E25B6" w:rsidP="00DF173A">
            <w:pPr>
              <w:jc w:val="both"/>
              <w:rPr>
                <w:rFonts w:ascii="Arial" w:hAnsi="Arial" w:cs="Arial"/>
                <w:noProof/>
              </w:rPr>
            </w:pPr>
          </w:p>
        </w:tc>
        <w:tc>
          <w:tcPr>
            <w:tcW w:w="4723" w:type="dxa"/>
          </w:tcPr>
          <w:p w14:paraId="14A90509" w14:textId="2D1E8735" w:rsidR="008E25B6" w:rsidRPr="00EC05DF" w:rsidRDefault="00EC05DF" w:rsidP="00DF173A">
            <w:pPr>
              <w:jc w:val="both"/>
              <w:rPr>
                <w:rFonts w:ascii="Arial" w:hAnsi="Arial" w:cs="Arial"/>
                <w:noProof/>
              </w:rPr>
            </w:pPr>
            <w:r w:rsidRPr="00EC05DF">
              <w:rPr>
                <w:noProof/>
              </w:rPr>
              <w:drawing>
                <wp:inline distT="0" distB="0" distL="0" distR="0" wp14:anchorId="0735D75F" wp14:editId="057AC830">
                  <wp:extent cx="2686050" cy="164465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487" cy="164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5DF" w:rsidRPr="00EC05DF" w14:paraId="37153DE1" w14:textId="77777777" w:rsidTr="008B60B7">
        <w:tc>
          <w:tcPr>
            <w:tcW w:w="4673" w:type="dxa"/>
          </w:tcPr>
          <w:p w14:paraId="454BADB3" w14:textId="5204CB12" w:rsidR="008E25B6" w:rsidRPr="00EC05DF" w:rsidRDefault="00EC05DF" w:rsidP="00DF173A">
            <w:pPr>
              <w:jc w:val="both"/>
              <w:rPr>
                <w:rFonts w:ascii="Arial" w:hAnsi="Arial" w:cs="Arial"/>
                <w:noProof/>
              </w:rPr>
            </w:pPr>
            <w:r w:rsidRPr="00EC05DF">
              <w:rPr>
                <w:noProof/>
              </w:rPr>
              <w:drawing>
                <wp:inline distT="0" distB="0" distL="0" distR="0" wp14:anchorId="1CEF63F5" wp14:editId="5D856B1A">
                  <wp:extent cx="2933700" cy="1917700"/>
                  <wp:effectExtent l="0" t="0" r="0" b="635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14:paraId="03538B57" w14:textId="4AE231BD" w:rsidR="008E25B6" w:rsidRPr="00EC05DF" w:rsidRDefault="00EC05DF" w:rsidP="00DF173A">
            <w:pPr>
              <w:jc w:val="both"/>
              <w:rPr>
                <w:rFonts w:ascii="Arial" w:hAnsi="Arial" w:cs="Arial"/>
                <w:noProof/>
              </w:rPr>
            </w:pPr>
            <w:r w:rsidRPr="00EC05DF">
              <w:rPr>
                <w:noProof/>
              </w:rPr>
              <w:drawing>
                <wp:inline distT="0" distB="0" distL="0" distR="0" wp14:anchorId="629B064F" wp14:editId="32EB720A">
                  <wp:extent cx="2838450" cy="1974850"/>
                  <wp:effectExtent l="0" t="0" r="0" b="635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036EBA" w14:textId="7ECAEEC5" w:rsidR="007D7772" w:rsidRPr="001B2CEC" w:rsidRDefault="00AE06DE" w:rsidP="00DF173A">
      <w:pPr>
        <w:jc w:val="both"/>
        <w:rPr>
          <w:rFonts w:ascii="Arial" w:hAnsi="Arial" w:cs="Arial"/>
          <w:noProof/>
          <w:sz w:val="18"/>
          <w:szCs w:val="18"/>
        </w:rPr>
      </w:pPr>
      <w:r w:rsidRPr="001B2CEC">
        <w:rPr>
          <w:rFonts w:ascii="Arial" w:hAnsi="Arial" w:cs="Arial"/>
          <w:noProof/>
          <w:sz w:val="18"/>
          <w:szCs w:val="18"/>
        </w:rPr>
        <w:t>Fuente: Alcaldia Local de Bosa</w:t>
      </w:r>
    </w:p>
    <w:p w14:paraId="79FD056D" w14:textId="61A04731" w:rsidR="00807CAA" w:rsidRPr="00EC05DF" w:rsidRDefault="00C33151" w:rsidP="00DF173A">
      <w:pPr>
        <w:jc w:val="both"/>
        <w:rPr>
          <w:rFonts w:ascii="Arial" w:hAnsi="Arial" w:cs="Arial"/>
          <w:noProof/>
          <w:sz w:val="22"/>
          <w:szCs w:val="22"/>
        </w:rPr>
      </w:pPr>
      <w:r w:rsidRPr="00EC05DF">
        <w:rPr>
          <w:noProof/>
          <w:sz w:val="22"/>
          <w:szCs w:val="22"/>
        </w:rPr>
        <w:drawing>
          <wp:inline distT="0" distB="0" distL="0" distR="0" wp14:anchorId="2DE43FCC" wp14:editId="10302717">
            <wp:extent cx="1752600" cy="35560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812" cy="36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3123B" w14:textId="77777777" w:rsidR="00E64689" w:rsidRPr="00EC05DF" w:rsidRDefault="00E64689" w:rsidP="00DF173A">
      <w:pPr>
        <w:jc w:val="both"/>
        <w:rPr>
          <w:rFonts w:ascii="Arial" w:hAnsi="Arial" w:cs="Arial"/>
          <w:b/>
          <w:bCs/>
          <w:noProof/>
          <w:sz w:val="22"/>
          <w:szCs w:val="22"/>
        </w:rPr>
      </w:pPr>
      <w:r w:rsidRPr="00EC05DF">
        <w:rPr>
          <w:rFonts w:ascii="Arial" w:hAnsi="Arial" w:cs="Arial"/>
          <w:b/>
          <w:bCs/>
          <w:noProof/>
          <w:sz w:val="22"/>
          <w:szCs w:val="22"/>
        </w:rPr>
        <w:t xml:space="preserve">MAGALY CORREA RIVERA </w:t>
      </w:r>
    </w:p>
    <w:p w14:paraId="6D897CC8" w14:textId="77777777" w:rsidR="00EC05DF" w:rsidRDefault="00E64689" w:rsidP="00DF173A">
      <w:pPr>
        <w:jc w:val="both"/>
        <w:rPr>
          <w:rFonts w:ascii="Arial" w:hAnsi="Arial" w:cs="Arial"/>
          <w:noProof/>
          <w:sz w:val="22"/>
          <w:szCs w:val="22"/>
        </w:rPr>
      </w:pPr>
      <w:r w:rsidRPr="00EC05DF">
        <w:rPr>
          <w:rFonts w:ascii="Arial" w:hAnsi="Arial" w:cs="Arial"/>
          <w:noProof/>
          <w:sz w:val="22"/>
          <w:szCs w:val="22"/>
        </w:rPr>
        <w:t xml:space="preserve">Apoyo </w:t>
      </w:r>
      <w:r w:rsidR="00D3098B" w:rsidRPr="00EC05DF">
        <w:rPr>
          <w:rFonts w:ascii="Arial" w:hAnsi="Arial" w:cs="Arial"/>
          <w:noProof/>
          <w:sz w:val="22"/>
          <w:szCs w:val="22"/>
        </w:rPr>
        <w:t xml:space="preserve"> Proteccion y Bienestar Animal</w:t>
      </w:r>
    </w:p>
    <w:p w14:paraId="223D78CA" w14:textId="5DDFCB5C" w:rsidR="008E25B6" w:rsidRPr="00EC05DF" w:rsidRDefault="00D3098B" w:rsidP="00DF173A">
      <w:pPr>
        <w:jc w:val="both"/>
        <w:rPr>
          <w:rFonts w:ascii="Arial" w:hAnsi="Arial" w:cs="Arial"/>
          <w:noProof/>
          <w:sz w:val="22"/>
          <w:szCs w:val="22"/>
        </w:rPr>
      </w:pPr>
      <w:r w:rsidRPr="00EC05DF">
        <w:rPr>
          <w:rFonts w:ascii="Arial" w:hAnsi="Arial" w:cs="Arial"/>
          <w:noProof/>
          <w:sz w:val="22"/>
          <w:szCs w:val="22"/>
        </w:rPr>
        <w:t xml:space="preserve">Alcaldia </w:t>
      </w:r>
      <w:r w:rsidR="00A536D6" w:rsidRPr="00EC05DF">
        <w:rPr>
          <w:rFonts w:ascii="Arial" w:hAnsi="Arial" w:cs="Arial"/>
          <w:noProof/>
          <w:sz w:val="22"/>
          <w:szCs w:val="22"/>
        </w:rPr>
        <w:t>Lo</w:t>
      </w:r>
      <w:r w:rsidRPr="00EC05DF">
        <w:rPr>
          <w:rFonts w:ascii="Arial" w:hAnsi="Arial" w:cs="Arial"/>
          <w:noProof/>
          <w:sz w:val="22"/>
          <w:szCs w:val="22"/>
        </w:rPr>
        <w:t>cal de Bosa</w:t>
      </w:r>
    </w:p>
    <w:sectPr w:rsidR="008E25B6" w:rsidRPr="00EC05DF" w:rsidSect="00175A06">
      <w:headerReference w:type="default" r:id="rId13"/>
      <w:footerReference w:type="default" r:id="rId14"/>
      <w:pgSz w:w="12240" w:h="15840" w:code="1"/>
      <w:pgMar w:top="1701" w:right="1417" w:bottom="1701" w:left="1417" w:header="680" w:footer="51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A383F" w14:textId="77777777" w:rsidR="00744703" w:rsidRDefault="00744703">
      <w:r>
        <w:separator/>
      </w:r>
    </w:p>
  </w:endnote>
  <w:endnote w:type="continuationSeparator" w:id="0">
    <w:p w14:paraId="0638B7AD" w14:textId="77777777" w:rsidR="00744703" w:rsidRDefault="00744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992D9" w14:textId="77777777" w:rsidR="00C67A6F" w:rsidRDefault="00D8491F">
    <w:pPr>
      <w:ind w:left="3540" w:firstLine="708"/>
      <w:jc w:val="right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GCO-GCI-F110</w:t>
    </w:r>
  </w:p>
  <w:p w14:paraId="332346BB" w14:textId="77777777" w:rsidR="00C67A6F" w:rsidRDefault="00D8491F">
    <w:pPr>
      <w:ind w:left="7788"/>
      <w:jc w:val="right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Versión: 06</w:t>
    </w:r>
  </w:p>
  <w:p w14:paraId="6B5D3ABD" w14:textId="77777777" w:rsidR="00C67A6F" w:rsidRDefault="00D849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Vigencia: 17 de julio de 2019</w:t>
    </w:r>
  </w:p>
  <w:p w14:paraId="72A35773" w14:textId="77777777" w:rsidR="00C67A6F" w:rsidRDefault="00D849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t xml:space="preserve">Página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594DCA"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 xml:space="preserve"> de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NUMPAGES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594DCA">
      <w:rPr>
        <w:rFonts w:ascii="Arial" w:eastAsia="Arial" w:hAnsi="Arial" w:cs="Arial"/>
        <w:noProof/>
        <w:color w:val="000000"/>
        <w:sz w:val="16"/>
        <w:szCs w:val="16"/>
      </w:rPr>
      <w:t>2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D5E6B" w14:textId="77777777" w:rsidR="00744703" w:rsidRDefault="00744703">
      <w:r>
        <w:separator/>
      </w:r>
    </w:p>
  </w:footnote>
  <w:footnote w:type="continuationSeparator" w:id="0">
    <w:p w14:paraId="60B2A687" w14:textId="77777777" w:rsidR="00744703" w:rsidRDefault="007447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A7528" w14:textId="77777777" w:rsidR="00C67A6F" w:rsidRDefault="00D849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799"/>
      </w:tabs>
      <w:jc w:val="center"/>
      <w:rPr>
        <w:color w:val="FF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69F8A791" wp14:editId="034144EA">
          <wp:simplePos x="0" y="0"/>
          <wp:positionH relativeFrom="page">
            <wp:align>center</wp:align>
          </wp:positionH>
          <wp:positionV relativeFrom="margin">
            <wp:posOffset>-1184909</wp:posOffset>
          </wp:positionV>
          <wp:extent cx="848360" cy="812165"/>
          <wp:effectExtent l="0" t="0" r="0" b="0"/>
          <wp:wrapSquare wrapText="bothSides" distT="0" distB="0" distL="114300" distR="114300"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8360" cy="812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1D61C4" w14:textId="77777777" w:rsidR="00C67A6F" w:rsidRDefault="00C67A6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799"/>
      </w:tabs>
      <w:jc w:val="center"/>
      <w:rPr>
        <w:color w:val="FF0000"/>
      </w:rPr>
    </w:pPr>
  </w:p>
  <w:p w14:paraId="0A3C54C7" w14:textId="77777777" w:rsidR="00C67A6F" w:rsidRDefault="00C67A6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799"/>
      </w:tabs>
      <w:jc w:val="center"/>
      <w:rPr>
        <w:color w:val="FF0000"/>
      </w:rPr>
    </w:pPr>
  </w:p>
  <w:p w14:paraId="478D0F17" w14:textId="77777777" w:rsidR="00C67A6F" w:rsidRDefault="00D849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799"/>
      </w:tabs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ALCALDÍA LOCAL DE BOSA</w:t>
    </w:r>
  </w:p>
  <w:p w14:paraId="0988B30F" w14:textId="77777777" w:rsidR="00C67A6F" w:rsidRDefault="00C67A6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799"/>
      </w:tabs>
      <w:jc w:val="center"/>
      <w:rPr>
        <w:rFonts w:ascii="Arial" w:eastAsia="Arial" w:hAnsi="Arial" w:cs="Arial"/>
        <w:b/>
        <w:color w:val="000000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C0053"/>
    <w:multiLevelType w:val="hybridMultilevel"/>
    <w:tmpl w:val="16EE292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DE64308"/>
    <w:multiLevelType w:val="multilevel"/>
    <w:tmpl w:val="820230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787420F"/>
    <w:multiLevelType w:val="hybridMultilevel"/>
    <w:tmpl w:val="F1D2CB20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83B37C9"/>
    <w:multiLevelType w:val="hybridMultilevel"/>
    <w:tmpl w:val="0386841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A6F"/>
    <w:rsid w:val="00005E5B"/>
    <w:rsid w:val="00046A2A"/>
    <w:rsid w:val="0009376F"/>
    <w:rsid w:val="001542A3"/>
    <w:rsid w:val="00175A06"/>
    <w:rsid w:val="001B2CEC"/>
    <w:rsid w:val="001D636E"/>
    <w:rsid w:val="001F5D62"/>
    <w:rsid w:val="002142D2"/>
    <w:rsid w:val="002466D7"/>
    <w:rsid w:val="00272598"/>
    <w:rsid w:val="0028471D"/>
    <w:rsid w:val="004A1685"/>
    <w:rsid w:val="004C7FA5"/>
    <w:rsid w:val="00560B00"/>
    <w:rsid w:val="00594DCA"/>
    <w:rsid w:val="005F01EF"/>
    <w:rsid w:val="0067563D"/>
    <w:rsid w:val="00694ABD"/>
    <w:rsid w:val="006F3322"/>
    <w:rsid w:val="0070470C"/>
    <w:rsid w:val="00744703"/>
    <w:rsid w:val="0075336A"/>
    <w:rsid w:val="007972CC"/>
    <w:rsid w:val="007D7772"/>
    <w:rsid w:val="007E4F6F"/>
    <w:rsid w:val="00807CAA"/>
    <w:rsid w:val="0081625A"/>
    <w:rsid w:val="00866E70"/>
    <w:rsid w:val="00875079"/>
    <w:rsid w:val="00885408"/>
    <w:rsid w:val="008B60B7"/>
    <w:rsid w:val="008E25B6"/>
    <w:rsid w:val="009A56DF"/>
    <w:rsid w:val="00A536D6"/>
    <w:rsid w:val="00A86266"/>
    <w:rsid w:val="00AB3985"/>
    <w:rsid w:val="00AC6D47"/>
    <w:rsid w:val="00AE06DE"/>
    <w:rsid w:val="00B66912"/>
    <w:rsid w:val="00BB7218"/>
    <w:rsid w:val="00C33151"/>
    <w:rsid w:val="00C42225"/>
    <w:rsid w:val="00C67A6F"/>
    <w:rsid w:val="00C71624"/>
    <w:rsid w:val="00C72A32"/>
    <w:rsid w:val="00C8632E"/>
    <w:rsid w:val="00D3098B"/>
    <w:rsid w:val="00D41DD2"/>
    <w:rsid w:val="00D8491F"/>
    <w:rsid w:val="00DF173A"/>
    <w:rsid w:val="00E64689"/>
    <w:rsid w:val="00EC05DF"/>
    <w:rsid w:val="00EC3BEE"/>
    <w:rsid w:val="00F6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DA7A6"/>
  <w15:docId w15:val="{416F6C2B-208E-4D86-9E4E-6662B3BA7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0CC"/>
    <w:rPr>
      <w:lang w:eastAsia="es-ES"/>
    </w:rPr>
  </w:style>
  <w:style w:type="paragraph" w:styleId="Ttulo1">
    <w:name w:val="heading 1"/>
    <w:basedOn w:val="Normal"/>
    <w:next w:val="Normal"/>
    <w:uiPriority w:val="9"/>
    <w:qFormat/>
    <w:rsid w:val="00A450CC"/>
    <w:pPr>
      <w:keepNext/>
      <w:jc w:val="both"/>
      <w:outlineLvl w:val="0"/>
    </w:pPr>
    <w:rPr>
      <w:rFonts w:ascii="Arial" w:hAnsi="Arial"/>
      <w:b/>
      <w:sz w:val="20"/>
      <w:szCs w:val="19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A450CC"/>
    <w:pPr>
      <w:keepNext/>
      <w:jc w:val="both"/>
      <w:outlineLvl w:val="2"/>
    </w:pPr>
    <w:rPr>
      <w:rFonts w:ascii="Arial" w:hAnsi="Arial"/>
      <w:b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semiHidden/>
    <w:rsid w:val="00F33E8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rsid w:val="00A619C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A619C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A619C7"/>
    <w:rPr>
      <w:sz w:val="24"/>
      <w:szCs w:val="24"/>
      <w:lang w:val="es-ES" w:eastAsia="es-ES" w:bidi="ar-SA"/>
    </w:rPr>
  </w:style>
  <w:style w:type="character" w:customStyle="1" w:styleId="PiedepginaCar">
    <w:name w:val="Pie de página Car"/>
    <w:link w:val="Piedepgina"/>
    <w:semiHidden/>
    <w:locked/>
    <w:rsid w:val="00065563"/>
    <w:rPr>
      <w:sz w:val="24"/>
      <w:szCs w:val="24"/>
      <w:lang w:val="es-ES" w:eastAsia="es-ES" w:bidi="ar-SA"/>
    </w:rPr>
  </w:style>
  <w:style w:type="character" w:styleId="Nmerodepgina">
    <w:name w:val="page number"/>
    <w:rsid w:val="00065563"/>
    <w:rPr>
      <w:rFonts w:cs="Times New Roman"/>
    </w:rPr>
  </w:style>
  <w:style w:type="character" w:styleId="Hipervnculo">
    <w:name w:val="Hyperlink"/>
    <w:rsid w:val="00F232DB"/>
    <w:rPr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193EB3"/>
    <w:pPr>
      <w:ind w:left="708"/>
    </w:pPr>
  </w:style>
  <w:style w:type="character" w:styleId="Refdecomentario">
    <w:name w:val="annotation reference"/>
    <w:uiPriority w:val="99"/>
    <w:rsid w:val="0084295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842956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842956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842956"/>
    <w:rPr>
      <w:b/>
      <w:bCs/>
    </w:rPr>
  </w:style>
  <w:style w:type="character" w:customStyle="1" w:styleId="AsuntodelcomentarioCar">
    <w:name w:val="Asunto del comentario Car"/>
    <w:link w:val="Asuntodelcomentario"/>
    <w:rsid w:val="00842956"/>
    <w:rPr>
      <w:b/>
      <w:bCs/>
      <w:lang w:val="es-ES" w:eastAsia="es-ES"/>
    </w:rPr>
  </w:style>
  <w:style w:type="paragraph" w:styleId="Textonotapie">
    <w:name w:val="footnote text"/>
    <w:basedOn w:val="Normal"/>
    <w:link w:val="TextonotapieCar"/>
    <w:rsid w:val="00105666"/>
    <w:rPr>
      <w:sz w:val="20"/>
      <w:szCs w:val="20"/>
    </w:rPr>
  </w:style>
  <w:style w:type="character" w:customStyle="1" w:styleId="TextonotapieCar">
    <w:name w:val="Texto nota pie Car"/>
    <w:link w:val="Textonotapie"/>
    <w:rsid w:val="00105666"/>
    <w:rPr>
      <w:lang w:val="es-ES" w:eastAsia="es-ES"/>
    </w:rPr>
  </w:style>
  <w:style w:type="character" w:styleId="Refdenotaalpie">
    <w:name w:val="footnote reference"/>
    <w:rsid w:val="00105666"/>
    <w:rPr>
      <w:vertAlign w:val="superscript"/>
    </w:rPr>
  </w:style>
  <w:style w:type="character" w:customStyle="1" w:styleId="PrrafodelistaCar">
    <w:name w:val="Párrafo de lista Car"/>
    <w:link w:val="Prrafodelista"/>
    <w:uiPriority w:val="34"/>
    <w:locked/>
    <w:rsid w:val="006034C2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E3507D"/>
    <w:pPr>
      <w:widowControl w:val="0"/>
      <w:autoSpaceDE w:val="0"/>
      <w:autoSpaceDN w:val="0"/>
      <w:ind w:left="102"/>
    </w:pPr>
    <w:rPr>
      <w:rFonts w:ascii="Arial" w:eastAsia="Arial" w:hAnsi="Arial" w:cs="Arial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3507D"/>
    <w:rPr>
      <w:rFonts w:ascii="Arial" w:eastAsia="Arial" w:hAnsi="Arial" w:cs="Arial"/>
      <w:sz w:val="24"/>
      <w:szCs w:val="24"/>
      <w:lang w:eastAsia="en-US"/>
    </w:rPr>
  </w:style>
  <w:style w:type="table" w:styleId="Tablaconcuadrcula">
    <w:name w:val="Table Grid"/>
    <w:basedOn w:val="Tablanormal"/>
    <w:uiPriority w:val="39"/>
    <w:rsid w:val="006639F2"/>
    <w:rPr>
      <w:rFonts w:asciiTheme="minorHAnsi" w:eastAsiaTheme="minorHAnsi" w:hAnsiTheme="minorHAnsi" w:cstheme="minorBidi"/>
      <w:sz w:val="22"/>
      <w:szCs w:val="22"/>
      <w:lang w:val="es-C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866E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qHAT7+JQ8rm+olbSfGwJcN2huQ==">AMUW2mVXJR1bGKgAcRcMk8OlXS2Y77Gbwa6MhBXuhrYyGWmOtoRjoKxHSbV8w1iuyuJF5gUOkvx7XipcrE+lp8o7+petPnWjLQiomQStqz3IL8fxJDq3D88gEepHRPxVS0VU4Mj42aO+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ptellez</dc:creator>
  <cp:lastModifiedBy>Alirio Marin</cp:lastModifiedBy>
  <cp:revision>2</cp:revision>
  <cp:lastPrinted>2021-05-24T20:49:00Z</cp:lastPrinted>
  <dcterms:created xsi:type="dcterms:W3CDTF">2021-06-28T13:51:00Z</dcterms:created>
  <dcterms:modified xsi:type="dcterms:W3CDTF">2021-06-28T13:51:00Z</dcterms:modified>
</cp:coreProperties>
</file>