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8F0833" w14:textId="3A118559" w:rsidR="00D34E35" w:rsidRPr="00C06085" w:rsidRDefault="001C32DE" w:rsidP="3D37E9EE">
      <w:pPr>
        <w:pStyle w:val="Cuadrculamedia2-nfasis11"/>
        <w:jc w:val="center"/>
        <w:rPr>
          <w:lang w:val="es-ES"/>
        </w:rPr>
      </w:pPr>
      <w:r w:rsidRPr="00C06085">
        <w:rPr>
          <w:noProof/>
        </w:rPr>
        <mc:AlternateContent>
          <mc:Choice Requires="wpg">
            <w:drawing>
              <wp:anchor distT="0" distB="0" distL="114300" distR="114300" simplePos="0" relativeHeight="251564544" behindDoc="0" locked="0" layoutInCell="1" allowOverlap="1" wp14:anchorId="7AD65EC0" wp14:editId="376ECB16">
                <wp:simplePos x="0" y="0"/>
                <wp:positionH relativeFrom="page">
                  <wp:posOffset>349885</wp:posOffset>
                </wp:positionH>
                <wp:positionV relativeFrom="page">
                  <wp:posOffset>425937</wp:posOffset>
                </wp:positionV>
                <wp:extent cx="222250" cy="9143365"/>
                <wp:effectExtent l="0" t="0" r="6350" b="635"/>
                <wp:wrapNone/>
                <wp:docPr id="114" name="Grupo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250" cy="9143365"/>
                          <a:chOff x="0" y="0"/>
                          <a:chExt cx="228600" cy="9144000"/>
                        </a:xfrm>
                      </wpg:grpSpPr>
                      <wps:wsp>
                        <wps:cNvPr id="115" name="Rectángulo 115"/>
                        <wps:cNvSpPr/>
                        <wps:spPr>
                          <a:xfrm>
                            <a:off x="0" y="0"/>
                            <a:ext cx="228600" cy="8782050"/>
                          </a:xfrm>
                          <a:prstGeom prst="rect">
                            <a:avLst/>
                          </a:prstGeom>
                          <a:solidFill>
                            <a:srgbClr val="8AB83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ángulo 116"/>
                        <wps:cNvSpPr>
                          <a:spLocks noChangeAspect="1"/>
                        </wps:cNvSpPr>
                        <wps:spPr>
                          <a:xfrm>
                            <a:off x="0" y="8915400"/>
                            <a:ext cx="228600" cy="228600"/>
                          </a:xfrm>
                          <a:prstGeom prst="rect">
                            <a:avLst/>
                          </a:prstGeom>
                          <a:solidFill>
                            <a:srgbClr val="549E39"/>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a16="http://schemas.microsoft.com/office/drawing/2014/main" xmlns:pic="http://schemas.openxmlformats.org/drawingml/2006/picture" xmlns:a14="http://schemas.microsoft.com/office/drawing/2010/main">
            <w:pict w14:anchorId="4BE9A200">
              <v:group id="Grupo 114" style="position:absolute;margin-left:27.55pt;margin-top:33.55pt;width:17.5pt;height:719.95pt;z-index:251564544;mso-position-horizontal-relative:page;mso-position-vertical-relative:page" coordsize="2286,91440" o:spid="_x0000_s1026" w14:anchorId="55517B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">
                <v:rect id="Rectángulo 115" style="position:absolute;width:2286;height:87820;visibility:visible;mso-wrap-style:square;v-text-anchor:middle" o:spid="_x0000_s1027" fillcolor="#8ab833"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"/>
                <v:rect id="Rectángulo 116" style="position:absolute;top:89154;width:2286;height:2286;visibility:visible;mso-wrap-style:square;v-text-anchor:middle" o:spid="_x0000_s1028" fillcolor="#549e39"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">
                  <v:path arrowok="t"/>
                  <o:lock v:ext="edit" aspectratio="t"/>
                </v:rect>
                <w10:wrap anchorx="page" anchory="page"/>
              </v:group>
            </w:pict>
          </mc:Fallback>
        </mc:AlternateContent>
      </w:r>
      <w:r w:rsidR="3D37E9EE" w:rsidRPr="3D37E9EE">
        <w:rPr>
          <w:lang w:val="es-ES"/>
        </w:rPr>
        <w:t xml:space="preserve"> </w:t>
      </w:r>
    </w:p>
    <w:p w14:paraId="783A78A5" w14:textId="77777777" w:rsidR="00D34E35" w:rsidRPr="00C06085" w:rsidRDefault="00D34E35" w:rsidP="00230BF3">
      <w:pPr>
        <w:pStyle w:val="Cuadrculamedia2-nfasis11"/>
        <w:jc w:val="center"/>
        <w:rPr>
          <w:lang w:val="es-ES_tradnl"/>
        </w:rPr>
      </w:pPr>
    </w:p>
    <w:p w14:paraId="3B86DCBA" w14:textId="77777777" w:rsidR="00D34E35" w:rsidRPr="00C06085" w:rsidRDefault="00D34E35" w:rsidP="00230BF3">
      <w:pPr>
        <w:pStyle w:val="Cuadrculamedia2-nfasis11"/>
        <w:jc w:val="center"/>
        <w:rPr>
          <w:b/>
          <w:color w:val="3E762A"/>
          <w:sz w:val="22"/>
          <w:lang w:val="es-ES_tradnl"/>
        </w:rPr>
      </w:pPr>
    </w:p>
    <w:p w14:paraId="7072D8B5" w14:textId="77777777" w:rsidR="00D34E35" w:rsidRPr="00C06085" w:rsidRDefault="00D34E35" w:rsidP="001C32DE">
      <w:pPr>
        <w:pStyle w:val="Cuadrculamedia2-nfasis11"/>
        <w:rPr>
          <w:b/>
          <w:color w:val="3E762A"/>
          <w:sz w:val="22"/>
          <w:lang w:val="es-ES_tradnl"/>
        </w:rPr>
      </w:pPr>
    </w:p>
    <w:p w14:paraId="00F095CA" w14:textId="77777777" w:rsidR="00D34E35" w:rsidRPr="00C06085" w:rsidRDefault="00D34E35" w:rsidP="001C32DE">
      <w:pPr>
        <w:pStyle w:val="Cuadrculamedia2-nfasis11"/>
        <w:jc w:val="center"/>
        <w:rPr>
          <w:b/>
          <w:color w:val="auto"/>
          <w:sz w:val="22"/>
          <w:szCs w:val="22"/>
          <w:lang w:val="es-ES_tradnl"/>
        </w:rPr>
      </w:pPr>
    </w:p>
    <w:p w14:paraId="5DC27E26" w14:textId="77777777" w:rsidR="00D34E35" w:rsidRPr="00C06085" w:rsidRDefault="00D34E35" w:rsidP="001C32DE">
      <w:pPr>
        <w:pStyle w:val="Cuadrculamedia2-nfasis11"/>
        <w:jc w:val="center"/>
        <w:rPr>
          <w:b/>
          <w:color w:val="auto"/>
          <w:sz w:val="22"/>
          <w:szCs w:val="22"/>
          <w:lang w:val="es-ES_tradnl"/>
        </w:rPr>
      </w:pPr>
    </w:p>
    <w:p w14:paraId="4B56C474" w14:textId="77777777" w:rsidR="001C32DE" w:rsidRPr="00C06085" w:rsidRDefault="001C32DE" w:rsidP="001C32DE">
      <w:pPr>
        <w:pStyle w:val="Cuadrculamedia2-nfasis11"/>
        <w:jc w:val="center"/>
        <w:rPr>
          <w:b/>
          <w:color w:val="auto"/>
          <w:sz w:val="22"/>
          <w:szCs w:val="22"/>
          <w:lang w:val="es-ES_tradnl"/>
        </w:rPr>
      </w:pPr>
      <w:r w:rsidRPr="00C06085">
        <w:rPr>
          <w:b/>
          <w:color w:val="auto"/>
          <w:sz w:val="22"/>
          <w:szCs w:val="22"/>
          <w:lang w:val="es-ES_tradnl"/>
        </w:rPr>
        <w:t>CONVENIO INTERADMINISTRATIVO No. SDA-CV-20191283 / JBB- C-003-2019 / IDRD 3157-2019 / IDIGER 361-2019</w:t>
      </w:r>
    </w:p>
    <w:p w14:paraId="5ABB784C" w14:textId="77777777" w:rsidR="001C32DE" w:rsidRPr="00C06085" w:rsidRDefault="001C32DE" w:rsidP="001C32DE">
      <w:pPr>
        <w:pStyle w:val="Cuadrculamedia2-nfasis11"/>
        <w:jc w:val="center"/>
        <w:rPr>
          <w:b/>
          <w:color w:val="auto"/>
          <w:sz w:val="22"/>
          <w:szCs w:val="22"/>
          <w:lang w:val="es-ES_tradnl"/>
        </w:rPr>
      </w:pPr>
    </w:p>
    <w:p w14:paraId="6502D380" w14:textId="77777777" w:rsidR="001C32DE" w:rsidRPr="00C06085" w:rsidRDefault="001C32DE" w:rsidP="001C32DE">
      <w:pPr>
        <w:pStyle w:val="Cuadrculamedia2-nfasis11"/>
        <w:jc w:val="center"/>
        <w:rPr>
          <w:b/>
          <w:color w:val="auto"/>
          <w:sz w:val="22"/>
          <w:szCs w:val="22"/>
          <w:lang w:val="es-ES_tradnl"/>
        </w:rPr>
      </w:pPr>
    </w:p>
    <w:p w14:paraId="3878B1D0" w14:textId="77777777" w:rsidR="001C32DE" w:rsidRPr="00C06085" w:rsidRDefault="001C32DE" w:rsidP="001C32DE">
      <w:pPr>
        <w:pStyle w:val="Cuadrculamedia2-nfasis11"/>
        <w:jc w:val="center"/>
        <w:rPr>
          <w:b/>
          <w:color w:val="auto"/>
          <w:sz w:val="22"/>
          <w:szCs w:val="22"/>
          <w:lang w:val="es-ES_tradnl"/>
        </w:rPr>
      </w:pPr>
      <w:r w:rsidRPr="00C06085">
        <w:rPr>
          <w:b/>
          <w:color w:val="auto"/>
          <w:sz w:val="22"/>
          <w:szCs w:val="22"/>
          <w:lang w:val="es-ES_tradnl"/>
        </w:rPr>
        <w:t>SUSCRITO ENTRE:</w:t>
      </w:r>
    </w:p>
    <w:p w14:paraId="094A4A03" w14:textId="77777777" w:rsidR="001C32DE" w:rsidRPr="00C06085" w:rsidRDefault="001C32DE" w:rsidP="001C32DE">
      <w:pPr>
        <w:pStyle w:val="Cuadrculamedia2-nfasis11"/>
        <w:jc w:val="center"/>
        <w:rPr>
          <w:b/>
          <w:color w:val="auto"/>
          <w:sz w:val="22"/>
          <w:szCs w:val="22"/>
          <w:lang w:val="es-ES_tradnl"/>
        </w:rPr>
      </w:pPr>
      <w:r w:rsidRPr="00C06085">
        <w:rPr>
          <w:b/>
          <w:color w:val="auto"/>
          <w:sz w:val="22"/>
          <w:szCs w:val="22"/>
          <w:lang w:val="es-ES_tradnl"/>
        </w:rPr>
        <w:t xml:space="preserve"> SECRETARÍA DISTRITAL DE AMBIENTE – SDA, </w:t>
      </w:r>
    </w:p>
    <w:p w14:paraId="628338E7" w14:textId="5350F1EA" w:rsidR="001C32DE" w:rsidRPr="00C06085" w:rsidRDefault="001C32DE" w:rsidP="001C32DE">
      <w:pPr>
        <w:pStyle w:val="Cuadrculamedia2-nfasis11"/>
        <w:jc w:val="center"/>
        <w:rPr>
          <w:b/>
          <w:color w:val="auto"/>
          <w:sz w:val="22"/>
          <w:szCs w:val="22"/>
          <w:lang w:val="es-ES_tradnl"/>
        </w:rPr>
      </w:pPr>
      <w:r w:rsidRPr="00C06085">
        <w:rPr>
          <w:b/>
          <w:color w:val="auto"/>
          <w:sz w:val="22"/>
          <w:szCs w:val="22"/>
          <w:lang w:val="es-ES_tradnl"/>
        </w:rPr>
        <w:t xml:space="preserve">JARDÍN BOTÁNICO DE BOGOTÁ JOSÉ CELESTINO MUTIS – JBB, </w:t>
      </w:r>
    </w:p>
    <w:p w14:paraId="4F57E3CB" w14:textId="689A88DD" w:rsidR="00DF05FC" w:rsidRPr="00C06085" w:rsidRDefault="00DF05FC" w:rsidP="00DF05FC">
      <w:pPr>
        <w:pStyle w:val="Cuadrculamedia2-nfasis11"/>
        <w:jc w:val="center"/>
        <w:rPr>
          <w:b/>
          <w:color w:val="auto"/>
          <w:sz w:val="22"/>
          <w:szCs w:val="22"/>
          <w:lang w:val="es-ES_tradnl"/>
        </w:rPr>
      </w:pPr>
      <w:r w:rsidRPr="00C06085">
        <w:rPr>
          <w:b/>
          <w:color w:val="auto"/>
          <w:sz w:val="22"/>
          <w:szCs w:val="22"/>
          <w:lang w:val="es-ES_tradnl"/>
        </w:rPr>
        <w:t xml:space="preserve">INSTITUTO DISTRITAL DE RECREACIÓN Y DEPORTE – IDRD, </w:t>
      </w:r>
    </w:p>
    <w:p w14:paraId="7F6317BA" w14:textId="19B83208" w:rsidR="00DF05FC" w:rsidRPr="00C06085" w:rsidRDefault="001C32DE" w:rsidP="00DF05FC">
      <w:pPr>
        <w:pStyle w:val="Cuadrculamedia2-nfasis11"/>
        <w:jc w:val="center"/>
        <w:rPr>
          <w:b/>
          <w:color w:val="auto"/>
          <w:sz w:val="22"/>
          <w:szCs w:val="22"/>
          <w:lang w:val="es-ES_tradnl"/>
        </w:rPr>
      </w:pPr>
      <w:r w:rsidRPr="00C06085">
        <w:rPr>
          <w:b/>
          <w:color w:val="auto"/>
          <w:sz w:val="22"/>
          <w:szCs w:val="22"/>
          <w:lang w:val="es-ES_tradnl"/>
        </w:rPr>
        <w:t>INSTITUTO DISTRITAL DE GESTIÓN DE RIESGOS Y CAMBIO CLIMÁTICO – IDIGER</w:t>
      </w:r>
      <w:r w:rsidR="00DF05FC" w:rsidRPr="00C06085">
        <w:rPr>
          <w:b/>
          <w:color w:val="auto"/>
          <w:sz w:val="22"/>
          <w:szCs w:val="22"/>
          <w:lang w:val="es-ES_tradnl"/>
        </w:rPr>
        <w:t xml:space="preserve"> E</w:t>
      </w:r>
    </w:p>
    <w:p w14:paraId="64A2C64F" w14:textId="0900D11E" w:rsidR="00DF05FC" w:rsidRPr="00C06085" w:rsidRDefault="00DF05FC" w:rsidP="00DF05FC">
      <w:pPr>
        <w:pStyle w:val="Cuadrculamedia2-nfasis11"/>
        <w:jc w:val="center"/>
        <w:rPr>
          <w:b/>
          <w:color w:val="auto"/>
          <w:sz w:val="22"/>
          <w:szCs w:val="22"/>
          <w:lang w:val="es-ES_tradnl"/>
        </w:rPr>
      </w:pPr>
      <w:r w:rsidRPr="00C06085">
        <w:rPr>
          <w:b/>
          <w:color w:val="auto"/>
          <w:sz w:val="22"/>
          <w:szCs w:val="22"/>
          <w:lang w:val="es-ES_tradnl"/>
        </w:rPr>
        <w:t xml:space="preserve"> INSTITUTO DE DESARROLLO URBANO - IDU</w:t>
      </w:r>
    </w:p>
    <w:p w14:paraId="5F2AE376" w14:textId="77777777" w:rsidR="001C32DE" w:rsidRPr="00C06085" w:rsidRDefault="001C32DE" w:rsidP="001C32DE">
      <w:pPr>
        <w:pStyle w:val="Cuadrculamedia2-nfasis11"/>
        <w:jc w:val="center"/>
        <w:rPr>
          <w:b/>
          <w:color w:val="auto"/>
          <w:sz w:val="22"/>
          <w:szCs w:val="22"/>
          <w:lang w:val="es-ES_tradnl"/>
        </w:rPr>
      </w:pPr>
    </w:p>
    <w:p w14:paraId="096E64CB" w14:textId="77777777" w:rsidR="00D34E35" w:rsidRPr="00C06085" w:rsidRDefault="00D34E35" w:rsidP="00230BF3">
      <w:pPr>
        <w:pStyle w:val="Cuadrculamedia2-nfasis11"/>
        <w:jc w:val="center"/>
        <w:rPr>
          <w:b/>
          <w:color w:val="auto"/>
          <w:sz w:val="22"/>
          <w:szCs w:val="22"/>
          <w:lang w:val="es-ES_tradnl"/>
        </w:rPr>
      </w:pPr>
    </w:p>
    <w:p w14:paraId="6B1D679B" w14:textId="77777777" w:rsidR="00D34E35" w:rsidRPr="00C06085" w:rsidRDefault="00D34E35" w:rsidP="001C32DE">
      <w:pPr>
        <w:pStyle w:val="Cuadrculamedia2-nfasis11"/>
        <w:jc w:val="center"/>
        <w:rPr>
          <w:b/>
          <w:color w:val="auto"/>
          <w:sz w:val="22"/>
          <w:szCs w:val="22"/>
          <w:lang w:val="es-ES_tradnl"/>
        </w:rPr>
      </w:pPr>
    </w:p>
    <w:p w14:paraId="621C976C" w14:textId="77777777" w:rsidR="00D34E35" w:rsidRPr="00C06085" w:rsidRDefault="00D34E35" w:rsidP="00230BF3">
      <w:pPr>
        <w:pStyle w:val="Cuadrculamedia2-nfasis11"/>
        <w:jc w:val="center"/>
        <w:rPr>
          <w:b/>
          <w:color w:val="auto"/>
          <w:sz w:val="22"/>
          <w:szCs w:val="22"/>
          <w:lang w:val="es-ES_tradnl"/>
        </w:rPr>
      </w:pPr>
    </w:p>
    <w:p w14:paraId="7DE9FCA5" w14:textId="0981E427" w:rsidR="00D34E35" w:rsidRPr="00C06085" w:rsidRDefault="00D34E35" w:rsidP="00230BF3">
      <w:pPr>
        <w:pStyle w:val="Cuadrculamedia2-nfasis11"/>
        <w:jc w:val="center"/>
        <w:rPr>
          <w:b/>
          <w:color w:val="auto"/>
          <w:sz w:val="22"/>
          <w:szCs w:val="22"/>
          <w:lang w:val="es-ES_tradnl"/>
        </w:rPr>
      </w:pPr>
    </w:p>
    <w:p w14:paraId="571A5BF9" w14:textId="294734F4" w:rsidR="001C32DE" w:rsidRPr="00C06085" w:rsidRDefault="001C32DE" w:rsidP="00230BF3">
      <w:pPr>
        <w:pStyle w:val="Cuadrculamedia2-nfasis11"/>
        <w:jc w:val="center"/>
        <w:rPr>
          <w:b/>
          <w:color w:val="auto"/>
          <w:sz w:val="22"/>
          <w:szCs w:val="22"/>
          <w:lang w:val="es-ES_tradnl"/>
        </w:rPr>
      </w:pPr>
    </w:p>
    <w:p w14:paraId="2BC731C9" w14:textId="13CDA7E4" w:rsidR="001C32DE" w:rsidRPr="00C06085" w:rsidRDefault="001C32DE" w:rsidP="00230BF3">
      <w:pPr>
        <w:pStyle w:val="Cuadrculamedia2-nfasis11"/>
        <w:jc w:val="center"/>
        <w:rPr>
          <w:b/>
          <w:color w:val="auto"/>
          <w:sz w:val="22"/>
          <w:szCs w:val="22"/>
          <w:lang w:val="es-ES_tradnl"/>
        </w:rPr>
      </w:pPr>
    </w:p>
    <w:p w14:paraId="53AE8E53" w14:textId="77777777" w:rsidR="001C32DE" w:rsidRPr="00C06085" w:rsidRDefault="001C32DE" w:rsidP="00230BF3">
      <w:pPr>
        <w:pStyle w:val="Cuadrculamedia2-nfasis11"/>
        <w:jc w:val="center"/>
        <w:rPr>
          <w:b/>
          <w:color w:val="auto"/>
          <w:sz w:val="22"/>
          <w:szCs w:val="22"/>
          <w:lang w:val="es-ES_tradnl"/>
        </w:rPr>
      </w:pPr>
    </w:p>
    <w:p w14:paraId="552484E5" w14:textId="77777777" w:rsidR="001C32DE" w:rsidRPr="00C06085" w:rsidRDefault="001C32DE" w:rsidP="001C32DE">
      <w:pPr>
        <w:pStyle w:val="Sinespaciado"/>
        <w:jc w:val="center"/>
        <w:rPr>
          <w:rFonts w:eastAsia="Times New Roman"/>
          <w:b/>
          <w:color w:val="92D050"/>
          <w:sz w:val="24"/>
          <w:szCs w:val="24"/>
          <w14:textOutline w14:w="9525" w14:cap="rnd" w14:cmpd="sng" w14:algn="ctr">
            <w14:solidFill>
              <w14:srgbClr w14:val="92D050"/>
            </w14:solidFill>
            <w14:prstDash w14:val="solid"/>
            <w14:bevel/>
          </w14:textOutline>
        </w:rPr>
      </w:pPr>
    </w:p>
    <w:p w14:paraId="750B2878" w14:textId="4270A222" w:rsidR="001C32DE" w:rsidRPr="00C06085" w:rsidRDefault="001C32DE" w:rsidP="001C32DE">
      <w:pPr>
        <w:pStyle w:val="Cuadrculamedia2-nfasis11"/>
        <w:jc w:val="center"/>
        <w:rPr>
          <w:b/>
          <w:color w:val="auto"/>
          <w:sz w:val="22"/>
          <w:szCs w:val="22"/>
          <w:lang w:val="es-ES_tradnl"/>
        </w:rPr>
      </w:pPr>
      <w:r w:rsidRPr="00C06085">
        <w:rPr>
          <w:b/>
          <w:color w:val="auto"/>
          <w:sz w:val="22"/>
          <w:szCs w:val="22"/>
          <w:lang w:val="es-ES_tradnl"/>
        </w:rPr>
        <w:t>INFORME BIMESTRAL</w:t>
      </w:r>
    </w:p>
    <w:p w14:paraId="39B510DF" w14:textId="77777777" w:rsidR="001C32DE" w:rsidRPr="00C06085" w:rsidRDefault="001C32DE" w:rsidP="001C32DE">
      <w:pPr>
        <w:pStyle w:val="Cuadrculamedia2-nfasis11"/>
        <w:jc w:val="center"/>
        <w:rPr>
          <w:b/>
          <w:color w:val="auto"/>
          <w:sz w:val="22"/>
          <w:szCs w:val="22"/>
          <w:lang w:val="es-ES_tradnl"/>
        </w:rPr>
      </w:pPr>
    </w:p>
    <w:p w14:paraId="481C7748" w14:textId="29A10354" w:rsidR="001C32DE" w:rsidRPr="00C06085" w:rsidRDefault="001C32DE" w:rsidP="001C32DE">
      <w:pPr>
        <w:pStyle w:val="Cuadrculamedia2-nfasis11"/>
        <w:jc w:val="center"/>
        <w:rPr>
          <w:b/>
          <w:color w:val="auto"/>
          <w:sz w:val="22"/>
          <w:szCs w:val="22"/>
          <w:lang w:val="es-ES_tradnl"/>
        </w:rPr>
      </w:pPr>
      <w:r w:rsidRPr="00C06085">
        <w:rPr>
          <w:b/>
          <w:color w:val="auto"/>
          <w:sz w:val="22"/>
          <w:szCs w:val="22"/>
          <w:lang w:val="es-ES_tradnl"/>
        </w:rPr>
        <w:t xml:space="preserve">Periodo </w:t>
      </w:r>
      <w:r w:rsidR="00F4225D" w:rsidRPr="00C06085">
        <w:rPr>
          <w:b/>
          <w:color w:val="auto"/>
          <w:sz w:val="22"/>
          <w:szCs w:val="22"/>
          <w:lang w:val="es-ES_tradnl"/>
        </w:rPr>
        <w:t>01/10</w:t>
      </w:r>
      <w:r w:rsidRPr="00C06085">
        <w:rPr>
          <w:b/>
          <w:color w:val="auto"/>
          <w:sz w:val="22"/>
          <w:szCs w:val="22"/>
          <w:lang w:val="es-ES_tradnl"/>
        </w:rPr>
        <w:t>/2019</w:t>
      </w:r>
      <w:r w:rsidR="00B55600" w:rsidRPr="00C06085">
        <w:rPr>
          <w:b/>
          <w:color w:val="auto"/>
          <w:sz w:val="22"/>
          <w:szCs w:val="22"/>
          <w:lang w:val="es-ES_tradnl"/>
        </w:rPr>
        <w:t xml:space="preserve"> </w:t>
      </w:r>
      <w:r w:rsidR="00F4225D" w:rsidRPr="00C06085">
        <w:rPr>
          <w:b/>
          <w:color w:val="auto"/>
          <w:sz w:val="22"/>
          <w:szCs w:val="22"/>
          <w:lang w:val="es-ES_tradnl"/>
        </w:rPr>
        <w:t>- 30/11</w:t>
      </w:r>
      <w:r w:rsidRPr="00C06085">
        <w:rPr>
          <w:b/>
          <w:color w:val="auto"/>
          <w:sz w:val="22"/>
          <w:szCs w:val="22"/>
          <w:lang w:val="es-ES_tradnl"/>
        </w:rPr>
        <w:t>/2019</w:t>
      </w:r>
    </w:p>
    <w:p w14:paraId="0718F062" w14:textId="77777777" w:rsidR="001C32DE" w:rsidRPr="00C06085" w:rsidRDefault="001C32DE" w:rsidP="001C32DE">
      <w:pPr>
        <w:pStyle w:val="Cuadrculamedia2-nfasis11"/>
        <w:jc w:val="center"/>
        <w:rPr>
          <w:b/>
          <w:color w:val="auto"/>
          <w:sz w:val="22"/>
          <w:szCs w:val="22"/>
          <w:lang w:val="es-ES_tradnl"/>
        </w:rPr>
      </w:pPr>
    </w:p>
    <w:p w14:paraId="62CA904E" w14:textId="77777777" w:rsidR="001C32DE" w:rsidRPr="00C06085" w:rsidRDefault="001C32DE" w:rsidP="001C32DE">
      <w:pPr>
        <w:pStyle w:val="Cuadrculamedia2-nfasis11"/>
        <w:jc w:val="center"/>
        <w:rPr>
          <w:b/>
          <w:color w:val="auto"/>
          <w:sz w:val="22"/>
          <w:szCs w:val="22"/>
          <w:lang w:val="es-ES_tradnl"/>
        </w:rPr>
      </w:pPr>
    </w:p>
    <w:p w14:paraId="100EDCBA" w14:textId="77777777" w:rsidR="001C32DE" w:rsidRPr="00C06085" w:rsidRDefault="001C32DE" w:rsidP="001C32DE">
      <w:pPr>
        <w:pStyle w:val="Cuadrculamedia2-nfasis11"/>
        <w:jc w:val="center"/>
        <w:rPr>
          <w:b/>
          <w:color w:val="auto"/>
          <w:sz w:val="22"/>
          <w:szCs w:val="22"/>
          <w:lang w:val="es-ES_tradnl"/>
        </w:rPr>
      </w:pPr>
    </w:p>
    <w:p w14:paraId="25367DA0" w14:textId="77777777" w:rsidR="001C32DE" w:rsidRPr="00C06085" w:rsidRDefault="001C32DE" w:rsidP="001C32DE">
      <w:pPr>
        <w:pStyle w:val="Cuadrculamedia2-nfasis11"/>
        <w:jc w:val="center"/>
        <w:rPr>
          <w:b/>
          <w:color w:val="auto"/>
          <w:sz w:val="22"/>
          <w:szCs w:val="22"/>
          <w:lang w:val="es-ES_tradnl"/>
        </w:rPr>
      </w:pPr>
    </w:p>
    <w:p w14:paraId="367E237D" w14:textId="77777777" w:rsidR="001C32DE" w:rsidRPr="00C06085" w:rsidRDefault="001C32DE" w:rsidP="001C32DE">
      <w:pPr>
        <w:pStyle w:val="Cuadrculamedia2-nfasis11"/>
        <w:jc w:val="center"/>
        <w:rPr>
          <w:b/>
          <w:color w:val="auto"/>
          <w:sz w:val="22"/>
          <w:szCs w:val="22"/>
          <w:lang w:val="es-ES_tradnl"/>
        </w:rPr>
      </w:pPr>
    </w:p>
    <w:p w14:paraId="20244D60" w14:textId="77777777" w:rsidR="001C32DE" w:rsidRPr="00C06085" w:rsidRDefault="001C32DE" w:rsidP="001C32DE">
      <w:pPr>
        <w:pStyle w:val="Cuadrculamedia2-nfasis11"/>
        <w:jc w:val="center"/>
        <w:rPr>
          <w:b/>
          <w:color w:val="auto"/>
          <w:sz w:val="22"/>
          <w:szCs w:val="22"/>
          <w:lang w:val="es-ES_tradnl"/>
        </w:rPr>
      </w:pPr>
    </w:p>
    <w:p w14:paraId="2BB922FC" w14:textId="10C2D620" w:rsidR="001C32DE" w:rsidRPr="00C06085" w:rsidRDefault="001C32DE" w:rsidP="001C32DE">
      <w:pPr>
        <w:pStyle w:val="Cuadrculamedia2-nfasis11"/>
        <w:jc w:val="center"/>
        <w:rPr>
          <w:b/>
          <w:color w:val="auto"/>
          <w:sz w:val="22"/>
          <w:szCs w:val="22"/>
          <w:lang w:val="es-ES_tradnl"/>
        </w:rPr>
      </w:pPr>
    </w:p>
    <w:p w14:paraId="1D9D31DD" w14:textId="328EB384" w:rsidR="001C32DE" w:rsidRPr="00C06085" w:rsidRDefault="001C32DE" w:rsidP="001C32DE">
      <w:pPr>
        <w:pStyle w:val="Cuadrculamedia2-nfasis11"/>
        <w:jc w:val="center"/>
        <w:rPr>
          <w:b/>
          <w:color w:val="auto"/>
          <w:sz w:val="22"/>
          <w:szCs w:val="22"/>
          <w:lang w:val="es-ES_tradnl"/>
        </w:rPr>
      </w:pPr>
    </w:p>
    <w:p w14:paraId="2789ACB1" w14:textId="67B2BEB1" w:rsidR="001C32DE" w:rsidRPr="00C06085" w:rsidRDefault="001C32DE" w:rsidP="001C32DE">
      <w:pPr>
        <w:pStyle w:val="Cuadrculamedia2-nfasis11"/>
        <w:jc w:val="center"/>
        <w:rPr>
          <w:b/>
          <w:color w:val="auto"/>
          <w:sz w:val="22"/>
          <w:szCs w:val="22"/>
          <w:lang w:val="es-ES_tradnl"/>
        </w:rPr>
      </w:pPr>
    </w:p>
    <w:p w14:paraId="4F4A7593" w14:textId="768D6A1B" w:rsidR="001C32DE" w:rsidRPr="00C06085" w:rsidRDefault="001C32DE" w:rsidP="001C32DE">
      <w:pPr>
        <w:pStyle w:val="Cuadrculamedia2-nfasis11"/>
        <w:jc w:val="center"/>
        <w:rPr>
          <w:b/>
          <w:color w:val="auto"/>
          <w:sz w:val="22"/>
          <w:szCs w:val="22"/>
          <w:lang w:val="es-ES_tradnl"/>
        </w:rPr>
      </w:pPr>
    </w:p>
    <w:p w14:paraId="2A2C889E" w14:textId="77777777" w:rsidR="001C32DE" w:rsidRPr="00C06085" w:rsidRDefault="001C32DE" w:rsidP="001C32DE">
      <w:pPr>
        <w:pStyle w:val="Cuadrculamedia2-nfasis11"/>
        <w:jc w:val="center"/>
        <w:rPr>
          <w:b/>
          <w:color w:val="auto"/>
          <w:sz w:val="22"/>
          <w:szCs w:val="22"/>
          <w:lang w:val="es-ES_tradnl"/>
        </w:rPr>
      </w:pPr>
    </w:p>
    <w:p w14:paraId="787FDF7B" w14:textId="77777777" w:rsidR="001C32DE" w:rsidRPr="00C06085" w:rsidRDefault="001C32DE" w:rsidP="001C32DE">
      <w:pPr>
        <w:pStyle w:val="Cuadrculamedia2-nfasis11"/>
        <w:jc w:val="center"/>
        <w:rPr>
          <w:b/>
          <w:color w:val="auto"/>
          <w:sz w:val="22"/>
          <w:szCs w:val="22"/>
          <w:lang w:val="es-ES_tradnl"/>
        </w:rPr>
      </w:pPr>
    </w:p>
    <w:p w14:paraId="5CAD6BE4" w14:textId="77777777" w:rsidR="001C32DE" w:rsidRPr="00C06085" w:rsidRDefault="001C32DE" w:rsidP="001C32DE">
      <w:pPr>
        <w:pStyle w:val="Cuadrculamedia2-nfasis11"/>
        <w:jc w:val="center"/>
        <w:rPr>
          <w:b/>
          <w:color w:val="auto"/>
          <w:sz w:val="22"/>
          <w:szCs w:val="22"/>
          <w:lang w:val="es-ES_tradnl"/>
        </w:rPr>
      </w:pPr>
      <w:r w:rsidRPr="00C06085">
        <w:rPr>
          <w:b/>
          <w:color w:val="auto"/>
          <w:sz w:val="22"/>
          <w:szCs w:val="22"/>
          <w:lang w:val="es-ES_tradnl"/>
        </w:rPr>
        <w:t>JARDÍN BOTÁNICO DE BOGOTÁ JOSÉ CELESTINO MUTIS</w:t>
      </w:r>
    </w:p>
    <w:p w14:paraId="0410ED90" w14:textId="77777777" w:rsidR="001C32DE" w:rsidRPr="00C06085" w:rsidRDefault="001C32DE" w:rsidP="001C32DE">
      <w:pPr>
        <w:pStyle w:val="Cuadrculamedia2-nfasis11"/>
        <w:jc w:val="center"/>
        <w:rPr>
          <w:b/>
          <w:color w:val="auto"/>
          <w:sz w:val="22"/>
          <w:szCs w:val="22"/>
          <w:lang w:val="es-ES_tradnl"/>
        </w:rPr>
      </w:pPr>
      <w:r w:rsidRPr="00C06085">
        <w:rPr>
          <w:b/>
          <w:color w:val="auto"/>
          <w:sz w:val="22"/>
          <w:szCs w:val="22"/>
          <w:lang w:val="es-ES_tradnl"/>
        </w:rPr>
        <w:t>SUBDIRECCIÓN CIENTÍFICA</w:t>
      </w:r>
    </w:p>
    <w:p w14:paraId="187657BA" w14:textId="77777777" w:rsidR="001C32DE" w:rsidRPr="00C06085" w:rsidRDefault="001C32DE" w:rsidP="001C32DE">
      <w:pPr>
        <w:pStyle w:val="Cuadrculamedia2-nfasis11"/>
        <w:jc w:val="center"/>
        <w:rPr>
          <w:b/>
          <w:color w:val="auto"/>
          <w:sz w:val="22"/>
          <w:szCs w:val="22"/>
          <w:lang w:val="es-ES_tradnl"/>
        </w:rPr>
      </w:pPr>
      <w:r w:rsidRPr="00C06085">
        <w:rPr>
          <w:b/>
          <w:color w:val="auto"/>
          <w:sz w:val="22"/>
          <w:szCs w:val="22"/>
          <w:lang w:val="es-ES_tradnl"/>
        </w:rPr>
        <w:t>BOGOTÁ D.C.</w:t>
      </w:r>
    </w:p>
    <w:p w14:paraId="0404770A" w14:textId="301FF5C6" w:rsidR="00D34E35" w:rsidRPr="00C06085" w:rsidRDefault="00D34E35" w:rsidP="00230BF3">
      <w:pPr>
        <w:jc w:val="center"/>
        <w:rPr>
          <w:rFonts w:ascii="Arial" w:eastAsia="Calibri" w:hAnsi="Arial" w:cs="Arial"/>
          <w:sz w:val="22"/>
          <w:szCs w:val="22"/>
          <w:lang w:eastAsia="es-CO"/>
        </w:rPr>
      </w:pPr>
      <w:r w:rsidRPr="00C06085">
        <w:rPr>
          <w:rFonts w:ascii="Arial" w:hAnsi="Arial" w:cs="Arial"/>
          <w:b/>
          <w:sz w:val="22"/>
          <w:szCs w:val="22"/>
        </w:rPr>
        <w:br w:type="page"/>
      </w:r>
    </w:p>
    <w:p w14:paraId="3A576A70" w14:textId="119BAA27" w:rsidR="00D34E35" w:rsidRPr="00C06085" w:rsidRDefault="00124277" w:rsidP="00230BF3">
      <w:pPr>
        <w:pStyle w:val="Tabladecuadrcula31"/>
        <w:spacing w:line="240" w:lineRule="auto"/>
        <w:rPr>
          <w:rFonts w:ascii="Arial" w:hAnsi="Arial" w:cs="Arial"/>
          <w:b/>
          <w:sz w:val="22"/>
          <w:szCs w:val="22"/>
          <w:lang w:val="es-ES_tradnl"/>
        </w:rPr>
      </w:pPr>
      <w:r w:rsidRPr="00C06085">
        <w:rPr>
          <w:rFonts w:ascii="Arial" w:hAnsi="Arial" w:cs="Arial"/>
          <w:b/>
          <w:sz w:val="22"/>
          <w:szCs w:val="22"/>
          <w:lang w:val="es-ES_tradnl"/>
        </w:rPr>
        <w:lastRenderedPageBreak/>
        <w:t>CONTENIDO</w:t>
      </w:r>
    </w:p>
    <w:p w14:paraId="20E5F573" w14:textId="77777777" w:rsidR="00FB5B13" w:rsidRPr="00C06085" w:rsidRDefault="00FB5B13" w:rsidP="00124277">
      <w:pPr>
        <w:rPr>
          <w:rFonts w:ascii="Arial" w:hAnsi="Arial" w:cs="Arial"/>
        </w:rPr>
      </w:pPr>
    </w:p>
    <w:p w14:paraId="135A415F" w14:textId="49D74CF0" w:rsidR="00627671" w:rsidRDefault="00D34E35">
      <w:pPr>
        <w:pStyle w:val="TDC1"/>
        <w:tabs>
          <w:tab w:val="left" w:pos="480"/>
          <w:tab w:val="right" w:leader="dot" w:pos="9967"/>
        </w:tabs>
        <w:rPr>
          <w:rFonts w:eastAsiaTheme="minorEastAsia" w:cstheme="minorBidi"/>
          <w:b w:val="0"/>
          <w:noProof/>
          <w:sz w:val="22"/>
          <w:szCs w:val="22"/>
          <w:lang w:val="es-CO" w:eastAsia="es-CO"/>
        </w:rPr>
      </w:pPr>
      <w:r w:rsidRPr="00C06085">
        <w:rPr>
          <w:rFonts w:ascii="Arial" w:hAnsi="Arial" w:cs="Arial"/>
          <w:b w:val="0"/>
          <w:sz w:val="22"/>
          <w:szCs w:val="22"/>
        </w:rPr>
        <w:fldChar w:fldCharType="begin"/>
      </w:r>
      <w:r w:rsidRPr="00C06085">
        <w:rPr>
          <w:rFonts w:ascii="Arial" w:hAnsi="Arial" w:cs="Arial"/>
          <w:b w:val="0"/>
          <w:sz w:val="22"/>
          <w:szCs w:val="22"/>
        </w:rPr>
        <w:instrText xml:space="preserve"> </w:instrText>
      </w:r>
      <w:r w:rsidR="0043091A" w:rsidRPr="00C06085">
        <w:rPr>
          <w:rFonts w:ascii="Arial" w:hAnsi="Arial" w:cs="Arial"/>
          <w:b w:val="0"/>
          <w:sz w:val="22"/>
          <w:szCs w:val="22"/>
        </w:rPr>
        <w:instrText>TOC</w:instrText>
      </w:r>
      <w:r w:rsidRPr="00C06085">
        <w:rPr>
          <w:rFonts w:ascii="Arial" w:hAnsi="Arial" w:cs="Arial"/>
          <w:b w:val="0"/>
          <w:sz w:val="22"/>
          <w:szCs w:val="22"/>
        </w:rPr>
        <w:instrText xml:space="preserve"> \o "1-3" \h \z \u </w:instrText>
      </w:r>
      <w:r w:rsidRPr="00C06085">
        <w:rPr>
          <w:rFonts w:ascii="Arial" w:hAnsi="Arial" w:cs="Arial"/>
          <w:b w:val="0"/>
          <w:sz w:val="22"/>
          <w:szCs w:val="22"/>
        </w:rPr>
        <w:fldChar w:fldCharType="separate"/>
      </w:r>
      <w:hyperlink w:anchor="_Toc30748774" w:history="1">
        <w:r w:rsidR="00627671" w:rsidRPr="00DF59B8">
          <w:rPr>
            <w:rStyle w:val="Hipervnculo"/>
            <w:rFonts w:ascii="Arial" w:hAnsi="Arial" w:cs="Arial"/>
            <w:noProof/>
          </w:rPr>
          <w:t>1.</w:t>
        </w:r>
        <w:r w:rsidR="00627671">
          <w:rPr>
            <w:rFonts w:eastAsiaTheme="minorEastAsia" w:cstheme="minorBidi"/>
            <w:b w:val="0"/>
            <w:noProof/>
            <w:sz w:val="22"/>
            <w:szCs w:val="22"/>
            <w:lang w:val="es-CO" w:eastAsia="es-CO"/>
          </w:rPr>
          <w:tab/>
        </w:r>
        <w:r w:rsidR="00627671" w:rsidRPr="00DF59B8">
          <w:rPr>
            <w:rStyle w:val="Hipervnculo"/>
            <w:rFonts w:ascii="Arial" w:hAnsi="Arial" w:cs="Arial"/>
            <w:noProof/>
          </w:rPr>
          <w:t>INTRODUCCIÓN</w:t>
        </w:r>
        <w:r w:rsidR="00627671">
          <w:rPr>
            <w:noProof/>
            <w:webHidden/>
          </w:rPr>
          <w:tab/>
        </w:r>
        <w:r w:rsidR="00627671">
          <w:rPr>
            <w:noProof/>
            <w:webHidden/>
          </w:rPr>
          <w:fldChar w:fldCharType="begin"/>
        </w:r>
        <w:r w:rsidR="00627671">
          <w:rPr>
            <w:noProof/>
            <w:webHidden/>
          </w:rPr>
          <w:instrText xml:space="preserve"> PAGEREF _Toc30748774 \h </w:instrText>
        </w:r>
        <w:r w:rsidR="00627671">
          <w:rPr>
            <w:noProof/>
            <w:webHidden/>
          </w:rPr>
        </w:r>
        <w:r w:rsidR="00627671">
          <w:rPr>
            <w:noProof/>
            <w:webHidden/>
          </w:rPr>
          <w:fldChar w:fldCharType="separate"/>
        </w:r>
        <w:r w:rsidR="00627671">
          <w:rPr>
            <w:noProof/>
            <w:webHidden/>
          </w:rPr>
          <w:t>5</w:t>
        </w:r>
        <w:r w:rsidR="00627671">
          <w:rPr>
            <w:noProof/>
            <w:webHidden/>
          </w:rPr>
          <w:fldChar w:fldCharType="end"/>
        </w:r>
      </w:hyperlink>
    </w:p>
    <w:p w14:paraId="088A8A98" w14:textId="14B0D564" w:rsidR="00627671" w:rsidRDefault="006C31B3">
      <w:pPr>
        <w:pStyle w:val="TDC1"/>
        <w:tabs>
          <w:tab w:val="left" w:pos="480"/>
          <w:tab w:val="right" w:leader="dot" w:pos="9967"/>
        </w:tabs>
        <w:rPr>
          <w:rFonts w:eastAsiaTheme="minorEastAsia" w:cstheme="minorBidi"/>
          <w:b w:val="0"/>
          <w:noProof/>
          <w:sz w:val="22"/>
          <w:szCs w:val="22"/>
          <w:lang w:val="es-CO" w:eastAsia="es-CO"/>
        </w:rPr>
      </w:pPr>
      <w:hyperlink w:anchor="_Toc30748775" w:history="1">
        <w:r w:rsidR="00627671" w:rsidRPr="00DF59B8">
          <w:rPr>
            <w:rStyle w:val="Hipervnculo"/>
            <w:rFonts w:ascii="Arial" w:hAnsi="Arial" w:cs="Arial"/>
            <w:noProof/>
          </w:rPr>
          <w:t>2.</w:t>
        </w:r>
        <w:r w:rsidR="00627671">
          <w:rPr>
            <w:rFonts w:eastAsiaTheme="minorEastAsia" w:cstheme="minorBidi"/>
            <w:b w:val="0"/>
            <w:noProof/>
            <w:sz w:val="22"/>
            <w:szCs w:val="22"/>
            <w:lang w:val="es-CO" w:eastAsia="es-CO"/>
          </w:rPr>
          <w:tab/>
        </w:r>
        <w:r w:rsidR="00627671" w:rsidRPr="00DF59B8">
          <w:rPr>
            <w:rStyle w:val="Hipervnculo"/>
            <w:rFonts w:ascii="Arial" w:hAnsi="Arial" w:cs="Arial"/>
            <w:noProof/>
          </w:rPr>
          <w:t>COMPONENTE ADMINISTRATIVO</w:t>
        </w:r>
        <w:r w:rsidR="00627671">
          <w:rPr>
            <w:noProof/>
            <w:webHidden/>
          </w:rPr>
          <w:tab/>
        </w:r>
        <w:r w:rsidR="00627671">
          <w:rPr>
            <w:noProof/>
            <w:webHidden/>
          </w:rPr>
          <w:fldChar w:fldCharType="begin"/>
        </w:r>
        <w:r w:rsidR="00627671">
          <w:rPr>
            <w:noProof/>
            <w:webHidden/>
          </w:rPr>
          <w:instrText xml:space="preserve"> PAGEREF _Toc30748775 \h </w:instrText>
        </w:r>
        <w:r w:rsidR="00627671">
          <w:rPr>
            <w:noProof/>
            <w:webHidden/>
          </w:rPr>
        </w:r>
        <w:r w:rsidR="00627671">
          <w:rPr>
            <w:noProof/>
            <w:webHidden/>
          </w:rPr>
          <w:fldChar w:fldCharType="separate"/>
        </w:r>
        <w:r w:rsidR="00627671">
          <w:rPr>
            <w:noProof/>
            <w:webHidden/>
          </w:rPr>
          <w:t>6</w:t>
        </w:r>
        <w:r w:rsidR="00627671">
          <w:rPr>
            <w:noProof/>
            <w:webHidden/>
          </w:rPr>
          <w:fldChar w:fldCharType="end"/>
        </w:r>
      </w:hyperlink>
    </w:p>
    <w:p w14:paraId="45F39BB8" w14:textId="788E76F6" w:rsidR="00627671" w:rsidRDefault="006C31B3">
      <w:pPr>
        <w:pStyle w:val="TDC2"/>
        <w:tabs>
          <w:tab w:val="left" w:pos="960"/>
          <w:tab w:val="right" w:leader="dot" w:pos="9967"/>
        </w:tabs>
        <w:rPr>
          <w:rFonts w:eastAsiaTheme="minorEastAsia" w:cstheme="minorBidi"/>
          <w:b w:val="0"/>
          <w:noProof/>
          <w:lang w:val="es-CO" w:eastAsia="es-CO"/>
        </w:rPr>
      </w:pPr>
      <w:hyperlink w:anchor="_Toc30748776" w:history="1">
        <w:r w:rsidR="00627671" w:rsidRPr="00DF59B8">
          <w:rPr>
            <w:rStyle w:val="Hipervnculo"/>
            <w:rFonts w:ascii="Arial" w:hAnsi="Arial" w:cs="Arial"/>
            <w:noProof/>
            <w:lang w:eastAsia="ar-SA"/>
          </w:rPr>
          <w:t>2.1</w:t>
        </w:r>
        <w:r w:rsidR="00627671">
          <w:rPr>
            <w:rFonts w:eastAsiaTheme="minorEastAsia" w:cstheme="minorBidi"/>
            <w:b w:val="0"/>
            <w:noProof/>
            <w:lang w:val="es-CO" w:eastAsia="es-CO"/>
          </w:rPr>
          <w:tab/>
        </w:r>
        <w:r w:rsidR="00627671" w:rsidRPr="00DF59B8">
          <w:rPr>
            <w:rStyle w:val="Hipervnculo"/>
            <w:rFonts w:ascii="Arial" w:hAnsi="Arial" w:cs="Arial"/>
            <w:noProof/>
            <w:lang w:eastAsia="ar-SA"/>
          </w:rPr>
          <w:t>RECURSO HUMANO</w:t>
        </w:r>
        <w:r w:rsidR="00627671">
          <w:rPr>
            <w:noProof/>
            <w:webHidden/>
          </w:rPr>
          <w:tab/>
        </w:r>
        <w:r w:rsidR="00627671">
          <w:rPr>
            <w:noProof/>
            <w:webHidden/>
          </w:rPr>
          <w:fldChar w:fldCharType="begin"/>
        </w:r>
        <w:r w:rsidR="00627671">
          <w:rPr>
            <w:noProof/>
            <w:webHidden/>
          </w:rPr>
          <w:instrText xml:space="preserve"> PAGEREF _Toc30748776 \h </w:instrText>
        </w:r>
        <w:r w:rsidR="00627671">
          <w:rPr>
            <w:noProof/>
            <w:webHidden/>
          </w:rPr>
        </w:r>
        <w:r w:rsidR="00627671">
          <w:rPr>
            <w:noProof/>
            <w:webHidden/>
          </w:rPr>
          <w:fldChar w:fldCharType="separate"/>
        </w:r>
        <w:r w:rsidR="00627671">
          <w:rPr>
            <w:noProof/>
            <w:webHidden/>
          </w:rPr>
          <w:t>6</w:t>
        </w:r>
        <w:r w:rsidR="00627671">
          <w:rPr>
            <w:noProof/>
            <w:webHidden/>
          </w:rPr>
          <w:fldChar w:fldCharType="end"/>
        </w:r>
      </w:hyperlink>
    </w:p>
    <w:p w14:paraId="2DA9CC05" w14:textId="0C5534D4" w:rsidR="00627671" w:rsidRDefault="006C31B3">
      <w:pPr>
        <w:pStyle w:val="TDC2"/>
        <w:tabs>
          <w:tab w:val="left" w:pos="960"/>
          <w:tab w:val="right" w:leader="dot" w:pos="9967"/>
        </w:tabs>
        <w:rPr>
          <w:rFonts w:eastAsiaTheme="minorEastAsia" w:cstheme="minorBidi"/>
          <w:b w:val="0"/>
          <w:noProof/>
          <w:lang w:val="es-CO" w:eastAsia="es-CO"/>
        </w:rPr>
      </w:pPr>
      <w:hyperlink w:anchor="_Toc30748777" w:history="1">
        <w:r w:rsidR="00627671" w:rsidRPr="00DF59B8">
          <w:rPr>
            <w:rStyle w:val="Hipervnculo"/>
            <w:rFonts w:ascii="Arial" w:hAnsi="Arial" w:cs="Arial"/>
            <w:noProof/>
            <w:lang w:eastAsia="en-US"/>
          </w:rPr>
          <w:t>2.2</w:t>
        </w:r>
        <w:r w:rsidR="00627671">
          <w:rPr>
            <w:rFonts w:eastAsiaTheme="minorEastAsia" w:cstheme="minorBidi"/>
            <w:b w:val="0"/>
            <w:noProof/>
            <w:lang w:val="es-CO" w:eastAsia="es-CO"/>
          </w:rPr>
          <w:tab/>
        </w:r>
        <w:r w:rsidR="00627671" w:rsidRPr="00DF59B8">
          <w:rPr>
            <w:rStyle w:val="Hipervnculo"/>
            <w:rFonts w:ascii="Arial" w:hAnsi="Arial" w:cs="Arial"/>
            <w:noProof/>
            <w:lang w:eastAsia="ar-SA"/>
          </w:rPr>
          <w:t>ELEMENTOS ASOCIADOS A LA SEGURIDAD Y SALUD EN EL TRABAJO</w:t>
        </w:r>
        <w:r w:rsidR="00627671">
          <w:rPr>
            <w:noProof/>
            <w:webHidden/>
          </w:rPr>
          <w:tab/>
        </w:r>
        <w:r w:rsidR="00627671">
          <w:rPr>
            <w:noProof/>
            <w:webHidden/>
          </w:rPr>
          <w:fldChar w:fldCharType="begin"/>
        </w:r>
        <w:r w:rsidR="00627671">
          <w:rPr>
            <w:noProof/>
            <w:webHidden/>
          </w:rPr>
          <w:instrText xml:space="preserve"> PAGEREF _Toc30748777 \h </w:instrText>
        </w:r>
        <w:r w:rsidR="00627671">
          <w:rPr>
            <w:noProof/>
            <w:webHidden/>
          </w:rPr>
        </w:r>
        <w:r w:rsidR="00627671">
          <w:rPr>
            <w:noProof/>
            <w:webHidden/>
          </w:rPr>
          <w:fldChar w:fldCharType="separate"/>
        </w:r>
        <w:r w:rsidR="00627671">
          <w:rPr>
            <w:noProof/>
            <w:webHidden/>
          </w:rPr>
          <w:t>9</w:t>
        </w:r>
        <w:r w:rsidR="00627671">
          <w:rPr>
            <w:noProof/>
            <w:webHidden/>
          </w:rPr>
          <w:fldChar w:fldCharType="end"/>
        </w:r>
      </w:hyperlink>
    </w:p>
    <w:p w14:paraId="66049E0D" w14:textId="46725A06" w:rsidR="00627671" w:rsidRDefault="006C31B3">
      <w:pPr>
        <w:pStyle w:val="TDC3"/>
        <w:tabs>
          <w:tab w:val="right" w:leader="dot" w:pos="9967"/>
        </w:tabs>
        <w:rPr>
          <w:rFonts w:eastAsiaTheme="minorEastAsia" w:cstheme="minorBidi"/>
          <w:noProof/>
          <w:lang w:val="es-CO" w:eastAsia="es-CO"/>
        </w:rPr>
      </w:pPr>
      <w:hyperlink w:anchor="_Toc30748778" w:history="1">
        <w:r w:rsidR="00627671" w:rsidRPr="00DF59B8">
          <w:rPr>
            <w:rStyle w:val="Hipervnculo"/>
            <w:rFonts w:ascii="Arial" w:hAnsi="Arial" w:cs="Arial"/>
            <w:noProof/>
            <w:lang w:val="es-MX"/>
          </w:rPr>
          <w:t>2.2.1. Dotación básica, Elementos de Protección Personal -EPP (recursos del convenio) y botiquines.</w:t>
        </w:r>
        <w:r w:rsidR="00627671">
          <w:rPr>
            <w:noProof/>
            <w:webHidden/>
          </w:rPr>
          <w:tab/>
        </w:r>
        <w:r w:rsidR="00627671">
          <w:rPr>
            <w:noProof/>
            <w:webHidden/>
          </w:rPr>
          <w:fldChar w:fldCharType="begin"/>
        </w:r>
        <w:r w:rsidR="00627671">
          <w:rPr>
            <w:noProof/>
            <w:webHidden/>
          </w:rPr>
          <w:instrText xml:space="preserve"> PAGEREF _Toc30748778 \h </w:instrText>
        </w:r>
        <w:r w:rsidR="00627671">
          <w:rPr>
            <w:noProof/>
            <w:webHidden/>
          </w:rPr>
        </w:r>
        <w:r w:rsidR="00627671">
          <w:rPr>
            <w:noProof/>
            <w:webHidden/>
          </w:rPr>
          <w:fldChar w:fldCharType="separate"/>
        </w:r>
        <w:r w:rsidR="00627671">
          <w:rPr>
            <w:noProof/>
            <w:webHidden/>
          </w:rPr>
          <w:t>9</w:t>
        </w:r>
        <w:r w:rsidR="00627671">
          <w:rPr>
            <w:noProof/>
            <w:webHidden/>
          </w:rPr>
          <w:fldChar w:fldCharType="end"/>
        </w:r>
      </w:hyperlink>
    </w:p>
    <w:p w14:paraId="5A304871" w14:textId="48CC1AC1" w:rsidR="00627671" w:rsidRDefault="006C31B3">
      <w:pPr>
        <w:pStyle w:val="TDC3"/>
        <w:tabs>
          <w:tab w:val="right" w:leader="dot" w:pos="9967"/>
        </w:tabs>
        <w:rPr>
          <w:rFonts w:eastAsiaTheme="minorEastAsia" w:cstheme="minorBidi"/>
          <w:noProof/>
          <w:lang w:val="es-CO" w:eastAsia="es-CO"/>
        </w:rPr>
      </w:pPr>
      <w:hyperlink w:anchor="_Toc30748779" w:history="1">
        <w:r w:rsidR="00627671" w:rsidRPr="00DF59B8">
          <w:rPr>
            <w:rStyle w:val="Hipervnculo"/>
            <w:rFonts w:ascii="Arial" w:hAnsi="Arial" w:cs="Arial"/>
            <w:noProof/>
            <w:lang w:val="es-MX"/>
          </w:rPr>
          <w:t>2.2.2. Elementos de Protección Personal (contrapartida IDIGER).</w:t>
        </w:r>
        <w:r w:rsidR="00627671">
          <w:rPr>
            <w:noProof/>
            <w:webHidden/>
          </w:rPr>
          <w:tab/>
        </w:r>
        <w:r w:rsidR="00627671">
          <w:rPr>
            <w:noProof/>
            <w:webHidden/>
          </w:rPr>
          <w:fldChar w:fldCharType="begin"/>
        </w:r>
        <w:r w:rsidR="00627671">
          <w:rPr>
            <w:noProof/>
            <w:webHidden/>
          </w:rPr>
          <w:instrText xml:space="preserve"> PAGEREF _Toc30748779 \h </w:instrText>
        </w:r>
        <w:r w:rsidR="00627671">
          <w:rPr>
            <w:noProof/>
            <w:webHidden/>
          </w:rPr>
        </w:r>
        <w:r w:rsidR="00627671">
          <w:rPr>
            <w:noProof/>
            <w:webHidden/>
          </w:rPr>
          <w:fldChar w:fldCharType="separate"/>
        </w:r>
        <w:r w:rsidR="00627671">
          <w:rPr>
            <w:noProof/>
            <w:webHidden/>
          </w:rPr>
          <w:t>9</w:t>
        </w:r>
        <w:r w:rsidR="00627671">
          <w:rPr>
            <w:noProof/>
            <w:webHidden/>
          </w:rPr>
          <w:fldChar w:fldCharType="end"/>
        </w:r>
      </w:hyperlink>
    </w:p>
    <w:p w14:paraId="0957EA3A" w14:textId="47438E5B" w:rsidR="00627671" w:rsidRDefault="006C31B3">
      <w:pPr>
        <w:pStyle w:val="TDC3"/>
        <w:tabs>
          <w:tab w:val="right" w:leader="dot" w:pos="9967"/>
        </w:tabs>
        <w:rPr>
          <w:rFonts w:eastAsiaTheme="minorEastAsia" w:cstheme="minorBidi"/>
          <w:noProof/>
          <w:lang w:val="es-CO" w:eastAsia="es-CO"/>
        </w:rPr>
      </w:pPr>
      <w:hyperlink w:anchor="_Toc30748780" w:history="1">
        <w:r w:rsidR="00627671" w:rsidRPr="00DF59B8">
          <w:rPr>
            <w:rStyle w:val="Hipervnculo"/>
            <w:rFonts w:ascii="Arial" w:hAnsi="Arial" w:cs="Arial"/>
            <w:noProof/>
            <w:lang w:val="es-MX"/>
          </w:rPr>
          <w:t>2.2.3. Señalización.</w:t>
        </w:r>
        <w:r w:rsidR="00627671">
          <w:rPr>
            <w:noProof/>
            <w:webHidden/>
          </w:rPr>
          <w:tab/>
        </w:r>
        <w:r w:rsidR="00627671">
          <w:rPr>
            <w:noProof/>
            <w:webHidden/>
          </w:rPr>
          <w:fldChar w:fldCharType="begin"/>
        </w:r>
        <w:r w:rsidR="00627671">
          <w:rPr>
            <w:noProof/>
            <w:webHidden/>
          </w:rPr>
          <w:instrText xml:space="preserve"> PAGEREF _Toc30748780 \h </w:instrText>
        </w:r>
        <w:r w:rsidR="00627671">
          <w:rPr>
            <w:noProof/>
            <w:webHidden/>
          </w:rPr>
        </w:r>
        <w:r w:rsidR="00627671">
          <w:rPr>
            <w:noProof/>
            <w:webHidden/>
          </w:rPr>
          <w:fldChar w:fldCharType="separate"/>
        </w:r>
        <w:r w:rsidR="00627671">
          <w:rPr>
            <w:noProof/>
            <w:webHidden/>
          </w:rPr>
          <w:t>10</w:t>
        </w:r>
        <w:r w:rsidR="00627671">
          <w:rPr>
            <w:noProof/>
            <w:webHidden/>
          </w:rPr>
          <w:fldChar w:fldCharType="end"/>
        </w:r>
      </w:hyperlink>
    </w:p>
    <w:p w14:paraId="0CC15803" w14:textId="575D3605" w:rsidR="00627671" w:rsidRDefault="006C31B3">
      <w:pPr>
        <w:pStyle w:val="TDC3"/>
        <w:tabs>
          <w:tab w:val="right" w:leader="dot" w:pos="9967"/>
        </w:tabs>
        <w:rPr>
          <w:rFonts w:eastAsiaTheme="minorEastAsia" w:cstheme="minorBidi"/>
          <w:noProof/>
          <w:lang w:val="es-CO" w:eastAsia="es-CO"/>
        </w:rPr>
      </w:pPr>
      <w:hyperlink w:anchor="_Toc30748781" w:history="1">
        <w:r w:rsidR="00627671" w:rsidRPr="00DF59B8">
          <w:rPr>
            <w:rStyle w:val="Hipervnculo"/>
            <w:rFonts w:ascii="Arial" w:hAnsi="Arial" w:cs="Arial"/>
            <w:noProof/>
            <w:lang w:val="es-MX"/>
          </w:rPr>
          <w:t>2.2.4. Punto de hidratación.</w:t>
        </w:r>
        <w:r w:rsidR="00627671">
          <w:rPr>
            <w:noProof/>
            <w:webHidden/>
          </w:rPr>
          <w:tab/>
        </w:r>
        <w:r w:rsidR="00627671">
          <w:rPr>
            <w:noProof/>
            <w:webHidden/>
          </w:rPr>
          <w:fldChar w:fldCharType="begin"/>
        </w:r>
        <w:r w:rsidR="00627671">
          <w:rPr>
            <w:noProof/>
            <w:webHidden/>
          </w:rPr>
          <w:instrText xml:space="preserve"> PAGEREF _Toc30748781 \h </w:instrText>
        </w:r>
        <w:r w:rsidR="00627671">
          <w:rPr>
            <w:noProof/>
            <w:webHidden/>
          </w:rPr>
        </w:r>
        <w:r w:rsidR="00627671">
          <w:rPr>
            <w:noProof/>
            <w:webHidden/>
          </w:rPr>
          <w:fldChar w:fldCharType="separate"/>
        </w:r>
        <w:r w:rsidR="00627671">
          <w:rPr>
            <w:noProof/>
            <w:webHidden/>
          </w:rPr>
          <w:t>10</w:t>
        </w:r>
        <w:r w:rsidR="00627671">
          <w:rPr>
            <w:noProof/>
            <w:webHidden/>
          </w:rPr>
          <w:fldChar w:fldCharType="end"/>
        </w:r>
      </w:hyperlink>
    </w:p>
    <w:p w14:paraId="705A339E" w14:textId="0E292F37" w:rsidR="00627671" w:rsidRDefault="006C31B3">
      <w:pPr>
        <w:pStyle w:val="TDC2"/>
        <w:tabs>
          <w:tab w:val="left" w:pos="960"/>
          <w:tab w:val="right" w:leader="dot" w:pos="9967"/>
        </w:tabs>
        <w:rPr>
          <w:rFonts w:eastAsiaTheme="minorEastAsia" w:cstheme="minorBidi"/>
          <w:b w:val="0"/>
          <w:noProof/>
          <w:lang w:val="es-CO" w:eastAsia="es-CO"/>
        </w:rPr>
      </w:pPr>
      <w:hyperlink w:anchor="_Toc30748782" w:history="1">
        <w:r w:rsidR="00627671" w:rsidRPr="00DF59B8">
          <w:rPr>
            <w:rStyle w:val="Hipervnculo"/>
            <w:rFonts w:ascii="Arial" w:hAnsi="Arial" w:cs="Arial"/>
            <w:noProof/>
            <w:lang w:eastAsia="ar-SA"/>
          </w:rPr>
          <w:t>2.3</w:t>
        </w:r>
        <w:r w:rsidR="00627671">
          <w:rPr>
            <w:rFonts w:eastAsiaTheme="minorEastAsia" w:cstheme="minorBidi"/>
            <w:b w:val="0"/>
            <w:noProof/>
            <w:lang w:val="es-CO" w:eastAsia="es-CO"/>
          </w:rPr>
          <w:tab/>
        </w:r>
        <w:r w:rsidR="00627671" w:rsidRPr="00DF59B8">
          <w:rPr>
            <w:rStyle w:val="Hipervnculo"/>
            <w:rFonts w:ascii="Arial" w:hAnsi="Arial" w:cs="Arial"/>
            <w:noProof/>
            <w:lang w:eastAsia="ar-SA"/>
          </w:rPr>
          <w:t>HERRAMIENTAS, EQUIPOS Y MATERIALES</w:t>
        </w:r>
        <w:r w:rsidR="00627671">
          <w:rPr>
            <w:noProof/>
            <w:webHidden/>
          </w:rPr>
          <w:tab/>
        </w:r>
        <w:r w:rsidR="00627671">
          <w:rPr>
            <w:noProof/>
            <w:webHidden/>
          </w:rPr>
          <w:fldChar w:fldCharType="begin"/>
        </w:r>
        <w:r w:rsidR="00627671">
          <w:rPr>
            <w:noProof/>
            <w:webHidden/>
          </w:rPr>
          <w:instrText xml:space="preserve"> PAGEREF _Toc30748782 \h </w:instrText>
        </w:r>
        <w:r w:rsidR="00627671">
          <w:rPr>
            <w:noProof/>
            <w:webHidden/>
          </w:rPr>
        </w:r>
        <w:r w:rsidR="00627671">
          <w:rPr>
            <w:noProof/>
            <w:webHidden/>
          </w:rPr>
          <w:fldChar w:fldCharType="separate"/>
        </w:r>
        <w:r w:rsidR="00627671">
          <w:rPr>
            <w:noProof/>
            <w:webHidden/>
          </w:rPr>
          <w:t>10</w:t>
        </w:r>
        <w:r w:rsidR="00627671">
          <w:rPr>
            <w:noProof/>
            <w:webHidden/>
          </w:rPr>
          <w:fldChar w:fldCharType="end"/>
        </w:r>
      </w:hyperlink>
    </w:p>
    <w:p w14:paraId="4F7B2E02" w14:textId="06EC55FD" w:rsidR="00627671" w:rsidRDefault="006C31B3">
      <w:pPr>
        <w:pStyle w:val="TDC2"/>
        <w:tabs>
          <w:tab w:val="left" w:pos="960"/>
          <w:tab w:val="right" w:leader="dot" w:pos="9967"/>
        </w:tabs>
        <w:rPr>
          <w:rFonts w:eastAsiaTheme="minorEastAsia" w:cstheme="minorBidi"/>
          <w:b w:val="0"/>
          <w:noProof/>
          <w:lang w:val="es-CO" w:eastAsia="es-CO"/>
        </w:rPr>
      </w:pPr>
      <w:hyperlink w:anchor="_Toc30748783" w:history="1">
        <w:r w:rsidR="00627671" w:rsidRPr="00DF59B8">
          <w:rPr>
            <w:rStyle w:val="Hipervnculo"/>
            <w:rFonts w:ascii="Arial" w:hAnsi="Arial" w:cs="Arial"/>
            <w:noProof/>
            <w:lang w:eastAsia="ar-SA"/>
          </w:rPr>
          <w:t>2.4</w:t>
        </w:r>
        <w:r w:rsidR="00627671">
          <w:rPr>
            <w:rFonts w:eastAsiaTheme="minorEastAsia" w:cstheme="minorBidi"/>
            <w:b w:val="0"/>
            <w:noProof/>
            <w:lang w:val="es-CO" w:eastAsia="es-CO"/>
          </w:rPr>
          <w:tab/>
        </w:r>
        <w:r w:rsidR="00627671" w:rsidRPr="00DF59B8">
          <w:rPr>
            <w:rStyle w:val="Hipervnculo"/>
            <w:rFonts w:ascii="Arial" w:hAnsi="Arial" w:cs="Arial"/>
            <w:noProof/>
            <w:lang w:eastAsia="ar-SA"/>
          </w:rPr>
          <w:t>INSUMOS</w:t>
        </w:r>
        <w:r w:rsidR="00627671">
          <w:rPr>
            <w:noProof/>
            <w:webHidden/>
          </w:rPr>
          <w:tab/>
        </w:r>
        <w:r w:rsidR="00627671">
          <w:rPr>
            <w:noProof/>
            <w:webHidden/>
          </w:rPr>
          <w:fldChar w:fldCharType="begin"/>
        </w:r>
        <w:r w:rsidR="00627671">
          <w:rPr>
            <w:noProof/>
            <w:webHidden/>
          </w:rPr>
          <w:instrText xml:space="preserve"> PAGEREF _Toc30748783 \h </w:instrText>
        </w:r>
        <w:r w:rsidR="00627671">
          <w:rPr>
            <w:noProof/>
            <w:webHidden/>
          </w:rPr>
        </w:r>
        <w:r w:rsidR="00627671">
          <w:rPr>
            <w:noProof/>
            <w:webHidden/>
          </w:rPr>
          <w:fldChar w:fldCharType="separate"/>
        </w:r>
        <w:r w:rsidR="00627671">
          <w:rPr>
            <w:noProof/>
            <w:webHidden/>
          </w:rPr>
          <w:t>11</w:t>
        </w:r>
        <w:r w:rsidR="00627671">
          <w:rPr>
            <w:noProof/>
            <w:webHidden/>
          </w:rPr>
          <w:fldChar w:fldCharType="end"/>
        </w:r>
      </w:hyperlink>
    </w:p>
    <w:p w14:paraId="43A0D513" w14:textId="3C17BD07" w:rsidR="00627671" w:rsidRDefault="006C31B3">
      <w:pPr>
        <w:pStyle w:val="TDC2"/>
        <w:tabs>
          <w:tab w:val="left" w:pos="960"/>
          <w:tab w:val="right" w:leader="dot" w:pos="9967"/>
        </w:tabs>
        <w:rPr>
          <w:rFonts w:eastAsiaTheme="minorEastAsia" w:cstheme="minorBidi"/>
          <w:b w:val="0"/>
          <w:noProof/>
          <w:lang w:val="es-CO" w:eastAsia="es-CO"/>
        </w:rPr>
      </w:pPr>
      <w:hyperlink w:anchor="_Toc30748784" w:history="1">
        <w:r w:rsidR="00627671" w:rsidRPr="00DF59B8">
          <w:rPr>
            <w:rStyle w:val="Hipervnculo"/>
            <w:rFonts w:ascii="Arial" w:hAnsi="Arial" w:cs="Arial"/>
            <w:noProof/>
            <w:lang w:eastAsia="ar-SA"/>
          </w:rPr>
          <w:t>2.5</w:t>
        </w:r>
        <w:r w:rsidR="00627671">
          <w:rPr>
            <w:rFonts w:eastAsiaTheme="minorEastAsia" w:cstheme="minorBidi"/>
            <w:b w:val="0"/>
            <w:noProof/>
            <w:lang w:val="es-CO" w:eastAsia="es-CO"/>
          </w:rPr>
          <w:tab/>
        </w:r>
        <w:r w:rsidR="00627671" w:rsidRPr="00DF59B8">
          <w:rPr>
            <w:rStyle w:val="Hipervnculo"/>
            <w:rFonts w:ascii="Arial" w:hAnsi="Arial" w:cs="Arial"/>
            <w:noProof/>
            <w:lang w:eastAsia="ar-SA"/>
          </w:rPr>
          <w:t>TRANSPORTE</w:t>
        </w:r>
        <w:r w:rsidR="00627671">
          <w:rPr>
            <w:noProof/>
            <w:webHidden/>
          </w:rPr>
          <w:tab/>
        </w:r>
        <w:r w:rsidR="00627671">
          <w:rPr>
            <w:noProof/>
            <w:webHidden/>
          </w:rPr>
          <w:fldChar w:fldCharType="begin"/>
        </w:r>
        <w:r w:rsidR="00627671">
          <w:rPr>
            <w:noProof/>
            <w:webHidden/>
          </w:rPr>
          <w:instrText xml:space="preserve"> PAGEREF _Toc30748784 \h </w:instrText>
        </w:r>
        <w:r w:rsidR="00627671">
          <w:rPr>
            <w:noProof/>
            <w:webHidden/>
          </w:rPr>
        </w:r>
        <w:r w:rsidR="00627671">
          <w:rPr>
            <w:noProof/>
            <w:webHidden/>
          </w:rPr>
          <w:fldChar w:fldCharType="separate"/>
        </w:r>
        <w:r w:rsidR="00627671">
          <w:rPr>
            <w:noProof/>
            <w:webHidden/>
          </w:rPr>
          <w:t>12</w:t>
        </w:r>
        <w:r w:rsidR="00627671">
          <w:rPr>
            <w:noProof/>
            <w:webHidden/>
          </w:rPr>
          <w:fldChar w:fldCharType="end"/>
        </w:r>
      </w:hyperlink>
    </w:p>
    <w:p w14:paraId="0C1B0549" w14:textId="15EF726C" w:rsidR="00627671" w:rsidRDefault="006C31B3">
      <w:pPr>
        <w:pStyle w:val="TDC2"/>
        <w:tabs>
          <w:tab w:val="left" w:pos="960"/>
          <w:tab w:val="right" w:leader="dot" w:pos="9967"/>
        </w:tabs>
        <w:rPr>
          <w:rFonts w:eastAsiaTheme="minorEastAsia" w:cstheme="minorBidi"/>
          <w:b w:val="0"/>
          <w:noProof/>
          <w:lang w:val="es-CO" w:eastAsia="es-CO"/>
        </w:rPr>
      </w:pPr>
      <w:hyperlink w:anchor="_Toc30748785" w:history="1">
        <w:r w:rsidR="00627671" w:rsidRPr="00DF59B8">
          <w:rPr>
            <w:rStyle w:val="Hipervnculo"/>
            <w:rFonts w:ascii="Arial" w:hAnsi="Arial" w:cs="Arial"/>
            <w:noProof/>
            <w:lang w:eastAsia="ar-SA"/>
          </w:rPr>
          <w:t>2.6</w:t>
        </w:r>
        <w:r w:rsidR="00627671">
          <w:rPr>
            <w:rFonts w:eastAsiaTheme="minorEastAsia" w:cstheme="minorBidi"/>
            <w:b w:val="0"/>
            <w:noProof/>
            <w:lang w:val="es-CO" w:eastAsia="es-CO"/>
          </w:rPr>
          <w:tab/>
        </w:r>
        <w:r w:rsidR="00627671" w:rsidRPr="00DF59B8">
          <w:rPr>
            <w:rStyle w:val="Hipervnculo"/>
            <w:rFonts w:ascii="Arial" w:hAnsi="Arial" w:cs="Arial"/>
            <w:noProof/>
            <w:lang w:eastAsia="ar-SA"/>
          </w:rPr>
          <w:t>PLAN DE TRABAJO Y CRONOGRAMA DE ACTIVIDADES</w:t>
        </w:r>
        <w:r w:rsidR="00627671">
          <w:rPr>
            <w:noProof/>
            <w:webHidden/>
          </w:rPr>
          <w:tab/>
        </w:r>
        <w:r w:rsidR="00627671">
          <w:rPr>
            <w:noProof/>
            <w:webHidden/>
          </w:rPr>
          <w:fldChar w:fldCharType="begin"/>
        </w:r>
        <w:r w:rsidR="00627671">
          <w:rPr>
            <w:noProof/>
            <w:webHidden/>
          </w:rPr>
          <w:instrText xml:space="preserve"> PAGEREF _Toc30748785 \h </w:instrText>
        </w:r>
        <w:r w:rsidR="00627671">
          <w:rPr>
            <w:noProof/>
            <w:webHidden/>
          </w:rPr>
        </w:r>
        <w:r w:rsidR="00627671">
          <w:rPr>
            <w:noProof/>
            <w:webHidden/>
          </w:rPr>
          <w:fldChar w:fldCharType="separate"/>
        </w:r>
        <w:r w:rsidR="00627671">
          <w:rPr>
            <w:noProof/>
            <w:webHidden/>
          </w:rPr>
          <w:t>13</w:t>
        </w:r>
        <w:r w:rsidR="00627671">
          <w:rPr>
            <w:noProof/>
            <w:webHidden/>
          </w:rPr>
          <w:fldChar w:fldCharType="end"/>
        </w:r>
      </w:hyperlink>
    </w:p>
    <w:p w14:paraId="03A66AA9" w14:textId="3845D8C3" w:rsidR="00627671" w:rsidRDefault="006C31B3">
      <w:pPr>
        <w:pStyle w:val="TDC2"/>
        <w:tabs>
          <w:tab w:val="left" w:pos="960"/>
          <w:tab w:val="right" w:leader="dot" w:pos="9967"/>
        </w:tabs>
        <w:rPr>
          <w:rFonts w:eastAsiaTheme="minorEastAsia" w:cstheme="minorBidi"/>
          <w:b w:val="0"/>
          <w:noProof/>
          <w:lang w:val="es-CO" w:eastAsia="es-CO"/>
        </w:rPr>
      </w:pPr>
      <w:hyperlink w:anchor="_Toc30748786" w:history="1">
        <w:r w:rsidR="00627671" w:rsidRPr="00DF59B8">
          <w:rPr>
            <w:rStyle w:val="Hipervnculo"/>
            <w:rFonts w:ascii="Arial" w:eastAsia="Calibri" w:hAnsi="Arial" w:cs="Arial"/>
            <w:noProof/>
            <w:lang w:eastAsia="es-CO"/>
          </w:rPr>
          <w:t>2.7</w:t>
        </w:r>
        <w:r w:rsidR="00627671">
          <w:rPr>
            <w:rFonts w:eastAsiaTheme="minorEastAsia" w:cstheme="minorBidi"/>
            <w:b w:val="0"/>
            <w:noProof/>
            <w:lang w:val="es-CO" w:eastAsia="es-CO"/>
          </w:rPr>
          <w:tab/>
        </w:r>
        <w:r w:rsidR="00627671" w:rsidRPr="00DF59B8">
          <w:rPr>
            <w:rStyle w:val="Hipervnculo"/>
            <w:rFonts w:ascii="Arial" w:hAnsi="Arial" w:cs="Arial"/>
            <w:noProof/>
            <w:lang w:eastAsia="ar-SA"/>
          </w:rPr>
          <w:t>CAPACITACIÓN PERSONAL OPERATIVO</w:t>
        </w:r>
        <w:r w:rsidR="00627671">
          <w:rPr>
            <w:noProof/>
            <w:webHidden/>
          </w:rPr>
          <w:tab/>
        </w:r>
        <w:r w:rsidR="00627671">
          <w:rPr>
            <w:noProof/>
            <w:webHidden/>
          </w:rPr>
          <w:fldChar w:fldCharType="begin"/>
        </w:r>
        <w:r w:rsidR="00627671">
          <w:rPr>
            <w:noProof/>
            <w:webHidden/>
          </w:rPr>
          <w:instrText xml:space="preserve"> PAGEREF _Toc30748786 \h </w:instrText>
        </w:r>
        <w:r w:rsidR="00627671">
          <w:rPr>
            <w:noProof/>
            <w:webHidden/>
          </w:rPr>
        </w:r>
        <w:r w:rsidR="00627671">
          <w:rPr>
            <w:noProof/>
            <w:webHidden/>
          </w:rPr>
          <w:fldChar w:fldCharType="separate"/>
        </w:r>
        <w:r w:rsidR="00627671">
          <w:rPr>
            <w:noProof/>
            <w:webHidden/>
          </w:rPr>
          <w:t>14</w:t>
        </w:r>
        <w:r w:rsidR="00627671">
          <w:rPr>
            <w:noProof/>
            <w:webHidden/>
          </w:rPr>
          <w:fldChar w:fldCharType="end"/>
        </w:r>
      </w:hyperlink>
    </w:p>
    <w:p w14:paraId="22567E28" w14:textId="17906880" w:rsidR="00627671" w:rsidRDefault="006C31B3">
      <w:pPr>
        <w:pStyle w:val="TDC1"/>
        <w:tabs>
          <w:tab w:val="left" w:pos="480"/>
          <w:tab w:val="right" w:leader="dot" w:pos="9967"/>
        </w:tabs>
        <w:rPr>
          <w:rFonts w:eastAsiaTheme="minorEastAsia" w:cstheme="minorBidi"/>
          <w:b w:val="0"/>
          <w:noProof/>
          <w:sz w:val="22"/>
          <w:szCs w:val="22"/>
          <w:lang w:val="es-CO" w:eastAsia="es-CO"/>
        </w:rPr>
      </w:pPr>
      <w:hyperlink w:anchor="_Toc30748787" w:history="1">
        <w:r w:rsidR="00627671" w:rsidRPr="00DF59B8">
          <w:rPr>
            <w:rStyle w:val="Hipervnculo"/>
            <w:rFonts w:ascii="Arial" w:hAnsi="Arial" w:cs="Arial"/>
            <w:noProof/>
          </w:rPr>
          <w:t>3.</w:t>
        </w:r>
        <w:r w:rsidR="00627671">
          <w:rPr>
            <w:rFonts w:eastAsiaTheme="minorEastAsia" w:cstheme="minorBidi"/>
            <w:b w:val="0"/>
            <w:noProof/>
            <w:sz w:val="22"/>
            <w:szCs w:val="22"/>
            <w:lang w:val="es-CO" w:eastAsia="es-CO"/>
          </w:rPr>
          <w:tab/>
        </w:r>
        <w:r w:rsidR="00627671" w:rsidRPr="00DF59B8">
          <w:rPr>
            <w:rStyle w:val="Hipervnculo"/>
            <w:rFonts w:ascii="Arial" w:hAnsi="Arial" w:cs="Arial"/>
            <w:noProof/>
          </w:rPr>
          <w:t>COMPONENTE TÉCNICO</w:t>
        </w:r>
        <w:r w:rsidR="00627671">
          <w:rPr>
            <w:noProof/>
            <w:webHidden/>
          </w:rPr>
          <w:tab/>
        </w:r>
        <w:r w:rsidR="00627671">
          <w:rPr>
            <w:noProof/>
            <w:webHidden/>
          </w:rPr>
          <w:fldChar w:fldCharType="begin"/>
        </w:r>
        <w:r w:rsidR="00627671">
          <w:rPr>
            <w:noProof/>
            <w:webHidden/>
          </w:rPr>
          <w:instrText xml:space="preserve"> PAGEREF _Toc30748787 \h </w:instrText>
        </w:r>
        <w:r w:rsidR="00627671">
          <w:rPr>
            <w:noProof/>
            <w:webHidden/>
          </w:rPr>
        </w:r>
        <w:r w:rsidR="00627671">
          <w:rPr>
            <w:noProof/>
            <w:webHidden/>
          </w:rPr>
          <w:fldChar w:fldCharType="separate"/>
        </w:r>
        <w:r w:rsidR="00627671">
          <w:rPr>
            <w:noProof/>
            <w:webHidden/>
          </w:rPr>
          <w:t>14</w:t>
        </w:r>
        <w:r w:rsidR="00627671">
          <w:rPr>
            <w:noProof/>
            <w:webHidden/>
          </w:rPr>
          <w:fldChar w:fldCharType="end"/>
        </w:r>
      </w:hyperlink>
    </w:p>
    <w:p w14:paraId="6B32972D" w14:textId="5087A5CF" w:rsidR="00627671" w:rsidRDefault="006C31B3">
      <w:pPr>
        <w:pStyle w:val="TDC2"/>
        <w:tabs>
          <w:tab w:val="left" w:pos="960"/>
          <w:tab w:val="right" w:leader="dot" w:pos="9967"/>
        </w:tabs>
        <w:rPr>
          <w:rFonts w:eastAsiaTheme="minorEastAsia" w:cstheme="minorBidi"/>
          <w:b w:val="0"/>
          <w:noProof/>
          <w:lang w:val="es-CO" w:eastAsia="es-CO"/>
        </w:rPr>
      </w:pPr>
      <w:hyperlink w:anchor="_Toc30748788" w:history="1">
        <w:r w:rsidR="00627671" w:rsidRPr="00DF59B8">
          <w:rPr>
            <w:rStyle w:val="Hipervnculo"/>
            <w:rFonts w:ascii="Arial" w:hAnsi="Arial" w:cs="Arial"/>
            <w:noProof/>
            <w:lang w:eastAsia="ar-SA"/>
          </w:rPr>
          <w:t>3.1.</w:t>
        </w:r>
        <w:r w:rsidR="00627671">
          <w:rPr>
            <w:rFonts w:eastAsiaTheme="minorEastAsia" w:cstheme="minorBidi"/>
            <w:b w:val="0"/>
            <w:noProof/>
            <w:lang w:val="es-CO" w:eastAsia="es-CO"/>
          </w:rPr>
          <w:tab/>
        </w:r>
        <w:r w:rsidR="00627671" w:rsidRPr="00DF59B8">
          <w:rPr>
            <w:rStyle w:val="Hipervnculo"/>
            <w:rFonts w:ascii="Arial" w:hAnsi="Arial" w:cs="Arial"/>
            <w:noProof/>
            <w:lang w:eastAsia="ar-SA"/>
          </w:rPr>
          <w:t>CONTROL DE RETAMO COMO MEDIDA DE MITIGACIÓN DE INCENDIOS FORESTALES EN EL DISTRITO CAPITAL</w:t>
        </w:r>
        <w:r w:rsidR="00627671">
          <w:rPr>
            <w:noProof/>
            <w:webHidden/>
          </w:rPr>
          <w:tab/>
        </w:r>
        <w:r w:rsidR="00627671">
          <w:rPr>
            <w:noProof/>
            <w:webHidden/>
          </w:rPr>
          <w:fldChar w:fldCharType="begin"/>
        </w:r>
        <w:r w:rsidR="00627671">
          <w:rPr>
            <w:noProof/>
            <w:webHidden/>
          </w:rPr>
          <w:instrText xml:space="preserve"> PAGEREF _Toc30748788 \h </w:instrText>
        </w:r>
        <w:r w:rsidR="00627671">
          <w:rPr>
            <w:noProof/>
            <w:webHidden/>
          </w:rPr>
        </w:r>
        <w:r w:rsidR="00627671">
          <w:rPr>
            <w:noProof/>
            <w:webHidden/>
          </w:rPr>
          <w:fldChar w:fldCharType="separate"/>
        </w:r>
        <w:r w:rsidR="00627671">
          <w:rPr>
            <w:noProof/>
            <w:webHidden/>
          </w:rPr>
          <w:t>14</w:t>
        </w:r>
        <w:r w:rsidR="00627671">
          <w:rPr>
            <w:noProof/>
            <w:webHidden/>
          </w:rPr>
          <w:fldChar w:fldCharType="end"/>
        </w:r>
      </w:hyperlink>
    </w:p>
    <w:p w14:paraId="0EDE809A" w14:textId="5C5FD0A6" w:rsidR="00627671" w:rsidRDefault="006C31B3">
      <w:pPr>
        <w:pStyle w:val="TDC3"/>
        <w:tabs>
          <w:tab w:val="left" w:pos="1200"/>
          <w:tab w:val="right" w:leader="dot" w:pos="9967"/>
        </w:tabs>
        <w:rPr>
          <w:rFonts w:eastAsiaTheme="minorEastAsia" w:cstheme="minorBidi"/>
          <w:noProof/>
          <w:lang w:val="es-CO" w:eastAsia="es-CO"/>
        </w:rPr>
      </w:pPr>
      <w:hyperlink w:anchor="_Toc30748789" w:history="1">
        <w:r w:rsidR="00627671" w:rsidRPr="00DF59B8">
          <w:rPr>
            <w:rStyle w:val="Hipervnculo"/>
            <w:rFonts w:ascii="Arial" w:hAnsi="Arial" w:cs="Arial"/>
            <w:noProof/>
            <w:lang w:val="es-CO"/>
          </w:rPr>
          <w:t>3.1.1</w:t>
        </w:r>
        <w:r w:rsidR="00627671">
          <w:rPr>
            <w:rFonts w:eastAsiaTheme="minorEastAsia" w:cstheme="minorBidi"/>
            <w:noProof/>
            <w:lang w:val="es-CO" w:eastAsia="es-CO"/>
          </w:rPr>
          <w:tab/>
        </w:r>
        <w:r w:rsidR="00627671" w:rsidRPr="00DF59B8">
          <w:rPr>
            <w:rStyle w:val="Hipervnculo"/>
            <w:rFonts w:ascii="Arial" w:hAnsi="Arial" w:cs="Arial"/>
            <w:noProof/>
          </w:rPr>
          <w:t>Mantenimiento de áreas en proceso de control por la invasión de retamo (meta: 50 ha)</w:t>
        </w:r>
        <w:r w:rsidR="00627671">
          <w:rPr>
            <w:noProof/>
            <w:webHidden/>
          </w:rPr>
          <w:tab/>
        </w:r>
        <w:r w:rsidR="00627671">
          <w:rPr>
            <w:noProof/>
            <w:webHidden/>
          </w:rPr>
          <w:fldChar w:fldCharType="begin"/>
        </w:r>
        <w:r w:rsidR="00627671">
          <w:rPr>
            <w:noProof/>
            <w:webHidden/>
          </w:rPr>
          <w:instrText xml:space="preserve"> PAGEREF _Toc30748789 \h </w:instrText>
        </w:r>
        <w:r w:rsidR="00627671">
          <w:rPr>
            <w:noProof/>
            <w:webHidden/>
          </w:rPr>
        </w:r>
        <w:r w:rsidR="00627671">
          <w:rPr>
            <w:noProof/>
            <w:webHidden/>
          </w:rPr>
          <w:fldChar w:fldCharType="separate"/>
        </w:r>
        <w:r w:rsidR="00627671">
          <w:rPr>
            <w:noProof/>
            <w:webHidden/>
          </w:rPr>
          <w:t>15</w:t>
        </w:r>
        <w:r w:rsidR="00627671">
          <w:rPr>
            <w:noProof/>
            <w:webHidden/>
          </w:rPr>
          <w:fldChar w:fldCharType="end"/>
        </w:r>
      </w:hyperlink>
    </w:p>
    <w:p w14:paraId="08F8531D" w14:textId="6AD7EB40" w:rsidR="00627671" w:rsidRDefault="006C31B3">
      <w:pPr>
        <w:pStyle w:val="TDC3"/>
        <w:tabs>
          <w:tab w:val="left" w:pos="1200"/>
          <w:tab w:val="right" w:leader="dot" w:pos="9967"/>
        </w:tabs>
        <w:rPr>
          <w:rFonts w:eastAsiaTheme="minorEastAsia" w:cstheme="minorBidi"/>
          <w:noProof/>
          <w:lang w:val="es-CO" w:eastAsia="es-CO"/>
        </w:rPr>
      </w:pPr>
      <w:hyperlink w:anchor="_Toc30748790" w:history="1">
        <w:r w:rsidR="00627671" w:rsidRPr="00DF59B8">
          <w:rPr>
            <w:rStyle w:val="Hipervnculo"/>
            <w:rFonts w:ascii="Arial" w:hAnsi="Arial" w:cs="Arial"/>
            <w:noProof/>
            <w:lang w:val="es-CO"/>
          </w:rPr>
          <w:t>3.1.2</w:t>
        </w:r>
        <w:r w:rsidR="00627671">
          <w:rPr>
            <w:rFonts w:eastAsiaTheme="minorEastAsia" w:cstheme="minorBidi"/>
            <w:noProof/>
            <w:lang w:val="es-CO" w:eastAsia="es-CO"/>
          </w:rPr>
          <w:tab/>
        </w:r>
        <w:r w:rsidR="00627671" w:rsidRPr="00DF59B8">
          <w:rPr>
            <w:rStyle w:val="Hipervnculo"/>
            <w:rFonts w:ascii="Arial" w:hAnsi="Arial" w:cs="Arial"/>
            <w:noProof/>
          </w:rPr>
          <w:t>Control de retamo para la recuperación de secciones viales (meta: 31200 m</w:t>
        </w:r>
        <w:r w:rsidR="00627671" w:rsidRPr="00DF59B8">
          <w:rPr>
            <w:rStyle w:val="Hipervnculo"/>
            <w:rFonts w:ascii="Arial" w:hAnsi="Arial" w:cs="Arial"/>
            <w:noProof/>
            <w:vertAlign w:val="superscript"/>
          </w:rPr>
          <w:t>2</w:t>
        </w:r>
        <w:r w:rsidR="00627671" w:rsidRPr="00DF59B8">
          <w:rPr>
            <w:rStyle w:val="Hipervnculo"/>
            <w:rFonts w:ascii="Arial" w:hAnsi="Arial" w:cs="Arial"/>
            <w:noProof/>
          </w:rPr>
          <w:t>)</w:t>
        </w:r>
        <w:r w:rsidR="00627671">
          <w:rPr>
            <w:noProof/>
            <w:webHidden/>
          </w:rPr>
          <w:tab/>
        </w:r>
        <w:r w:rsidR="00627671">
          <w:rPr>
            <w:noProof/>
            <w:webHidden/>
          </w:rPr>
          <w:fldChar w:fldCharType="begin"/>
        </w:r>
        <w:r w:rsidR="00627671">
          <w:rPr>
            <w:noProof/>
            <w:webHidden/>
          </w:rPr>
          <w:instrText xml:space="preserve"> PAGEREF _Toc30748790 \h </w:instrText>
        </w:r>
        <w:r w:rsidR="00627671">
          <w:rPr>
            <w:noProof/>
            <w:webHidden/>
          </w:rPr>
        </w:r>
        <w:r w:rsidR="00627671">
          <w:rPr>
            <w:noProof/>
            <w:webHidden/>
          </w:rPr>
          <w:fldChar w:fldCharType="separate"/>
        </w:r>
        <w:r w:rsidR="00627671">
          <w:rPr>
            <w:noProof/>
            <w:webHidden/>
          </w:rPr>
          <w:t>16</w:t>
        </w:r>
        <w:r w:rsidR="00627671">
          <w:rPr>
            <w:noProof/>
            <w:webHidden/>
          </w:rPr>
          <w:fldChar w:fldCharType="end"/>
        </w:r>
      </w:hyperlink>
    </w:p>
    <w:p w14:paraId="399937BB" w14:textId="753699E3" w:rsidR="00627671" w:rsidRDefault="006C31B3">
      <w:pPr>
        <w:pStyle w:val="TDC1"/>
        <w:tabs>
          <w:tab w:val="left" w:pos="480"/>
          <w:tab w:val="right" w:leader="dot" w:pos="9967"/>
        </w:tabs>
        <w:rPr>
          <w:rFonts w:eastAsiaTheme="minorEastAsia" w:cstheme="minorBidi"/>
          <w:b w:val="0"/>
          <w:noProof/>
          <w:sz w:val="22"/>
          <w:szCs w:val="22"/>
          <w:lang w:val="es-CO" w:eastAsia="es-CO"/>
        </w:rPr>
      </w:pPr>
      <w:hyperlink w:anchor="_Toc30748791" w:history="1">
        <w:r w:rsidR="00627671" w:rsidRPr="00DF59B8">
          <w:rPr>
            <w:rStyle w:val="Hipervnculo"/>
            <w:rFonts w:ascii="Arial" w:hAnsi="Arial" w:cs="Arial"/>
            <w:noProof/>
          </w:rPr>
          <w:t>4.</w:t>
        </w:r>
        <w:r w:rsidR="00627671">
          <w:rPr>
            <w:rFonts w:eastAsiaTheme="minorEastAsia" w:cstheme="minorBidi"/>
            <w:b w:val="0"/>
            <w:noProof/>
            <w:sz w:val="22"/>
            <w:szCs w:val="22"/>
            <w:lang w:val="es-CO" w:eastAsia="es-CO"/>
          </w:rPr>
          <w:tab/>
        </w:r>
        <w:r w:rsidR="00627671" w:rsidRPr="00DF59B8">
          <w:rPr>
            <w:rStyle w:val="Hipervnculo"/>
            <w:rFonts w:ascii="Arial" w:hAnsi="Arial" w:cs="Arial"/>
            <w:noProof/>
          </w:rPr>
          <w:t>MANEJO Y DISPOSICIÓN FINAL DE RESIDUOS VEGETALES</w:t>
        </w:r>
        <w:r w:rsidR="00627671">
          <w:rPr>
            <w:noProof/>
            <w:webHidden/>
          </w:rPr>
          <w:tab/>
        </w:r>
        <w:r w:rsidR="00627671">
          <w:rPr>
            <w:noProof/>
            <w:webHidden/>
          </w:rPr>
          <w:fldChar w:fldCharType="begin"/>
        </w:r>
        <w:r w:rsidR="00627671">
          <w:rPr>
            <w:noProof/>
            <w:webHidden/>
          </w:rPr>
          <w:instrText xml:space="preserve"> PAGEREF _Toc30748791 \h </w:instrText>
        </w:r>
        <w:r w:rsidR="00627671">
          <w:rPr>
            <w:noProof/>
            <w:webHidden/>
          </w:rPr>
        </w:r>
        <w:r w:rsidR="00627671">
          <w:rPr>
            <w:noProof/>
            <w:webHidden/>
          </w:rPr>
          <w:fldChar w:fldCharType="separate"/>
        </w:r>
        <w:r w:rsidR="00627671">
          <w:rPr>
            <w:noProof/>
            <w:webHidden/>
          </w:rPr>
          <w:t>23</w:t>
        </w:r>
        <w:r w:rsidR="00627671">
          <w:rPr>
            <w:noProof/>
            <w:webHidden/>
          </w:rPr>
          <w:fldChar w:fldCharType="end"/>
        </w:r>
      </w:hyperlink>
    </w:p>
    <w:p w14:paraId="45FBE39D" w14:textId="519D2909" w:rsidR="00627671" w:rsidRDefault="006C31B3">
      <w:pPr>
        <w:pStyle w:val="TDC2"/>
        <w:tabs>
          <w:tab w:val="left" w:pos="960"/>
          <w:tab w:val="right" w:leader="dot" w:pos="9967"/>
        </w:tabs>
        <w:rPr>
          <w:rFonts w:eastAsiaTheme="minorEastAsia" w:cstheme="minorBidi"/>
          <w:b w:val="0"/>
          <w:noProof/>
          <w:lang w:val="es-CO" w:eastAsia="es-CO"/>
        </w:rPr>
      </w:pPr>
      <w:hyperlink w:anchor="_Toc30748792" w:history="1">
        <w:r w:rsidR="00627671" w:rsidRPr="00DF59B8">
          <w:rPr>
            <w:rStyle w:val="Hipervnculo"/>
            <w:rFonts w:ascii="Arial" w:hAnsi="Arial" w:cs="Arial"/>
            <w:noProof/>
            <w:lang w:eastAsia="ar-SA"/>
          </w:rPr>
          <w:t>4.1.</w:t>
        </w:r>
        <w:r w:rsidR="00627671">
          <w:rPr>
            <w:rFonts w:eastAsiaTheme="minorEastAsia" w:cstheme="minorBidi"/>
            <w:b w:val="0"/>
            <w:noProof/>
            <w:lang w:val="es-CO" w:eastAsia="es-CO"/>
          </w:rPr>
          <w:tab/>
        </w:r>
        <w:r w:rsidR="00627671" w:rsidRPr="00DF59B8">
          <w:rPr>
            <w:rStyle w:val="Hipervnculo"/>
            <w:rFonts w:ascii="Arial" w:hAnsi="Arial" w:cs="Arial"/>
            <w:noProof/>
            <w:lang w:eastAsia="ar-SA"/>
          </w:rPr>
          <w:t>MANEJO FINAL</w:t>
        </w:r>
        <w:r w:rsidR="00627671">
          <w:rPr>
            <w:noProof/>
            <w:webHidden/>
          </w:rPr>
          <w:tab/>
        </w:r>
        <w:r w:rsidR="00627671">
          <w:rPr>
            <w:noProof/>
            <w:webHidden/>
          </w:rPr>
          <w:fldChar w:fldCharType="begin"/>
        </w:r>
        <w:r w:rsidR="00627671">
          <w:rPr>
            <w:noProof/>
            <w:webHidden/>
          </w:rPr>
          <w:instrText xml:space="preserve"> PAGEREF _Toc30748792 \h </w:instrText>
        </w:r>
        <w:r w:rsidR="00627671">
          <w:rPr>
            <w:noProof/>
            <w:webHidden/>
          </w:rPr>
        </w:r>
        <w:r w:rsidR="00627671">
          <w:rPr>
            <w:noProof/>
            <w:webHidden/>
          </w:rPr>
          <w:fldChar w:fldCharType="separate"/>
        </w:r>
        <w:r w:rsidR="00627671">
          <w:rPr>
            <w:noProof/>
            <w:webHidden/>
          </w:rPr>
          <w:t>23</w:t>
        </w:r>
        <w:r w:rsidR="00627671">
          <w:rPr>
            <w:noProof/>
            <w:webHidden/>
          </w:rPr>
          <w:fldChar w:fldCharType="end"/>
        </w:r>
      </w:hyperlink>
    </w:p>
    <w:p w14:paraId="6B57E057" w14:textId="41D8B078" w:rsidR="00627671" w:rsidRDefault="006C31B3">
      <w:pPr>
        <w:pStyle w:val="TDC1"/>
        <w:tabs>
          <w:tab w:val="left" w:pos="480"/>
          <w:tab w:val="right" w:leader="dot" w:pos="9967"/>
        </w:tabs>
        <w:rPr>
          <w:rFonts w:eastAsiaTheme="minorEastAsia" w:cstheme="minorBidi"/>
          <w:b w:val="0"/>
          <w:noProof/>
          <w:sz w:val="22"/>
          <w:szCs w:val="22"/>
          <w:lang w:val="es-CO" w:eastAsia="es-CO"/>
        </w:rPr>
      </w:pPr>
      <w:hyperlink w:anchor="_Toc30748793" w:history="1">
        <w:r w:rsidR="00627671" w:rsidRPr="00DF59B8">
          <w:rPr>
            <w:rStyle w:val="Hipervnculo"/>
            <w:rFonts w:ascii="Arial" w:hAnsi="Arial" w:cs="Arial"/>
            <w:noProof/>
          </w:rPr>
          <w:t>5.</w:t>
        </w:r>
        <w:r w:rsidR="00627671">
          <w:rPr>
            <w:rFonts w:eastAsiaTheme="minorEastAsia" w:cstheme="minorBidi"/>
            <w:b w:val="0"/>
            <w:noProof/>
            <w:sz w:val="22"/>
            <w:szCs w:val="22"/>
            <w:lang w:val="es-CO" w:eastAsia="es-CO"/>
          </w:rPr>
          <w:tab/>
        </w:r>
        <w:r w:rsidR="00627671" w:rsidRPr="00DF59B8">
          <w:rPr>
            <w:rStyle w:val="Hipervnculo"/>
            <w:rFonts w:ascii="Arial" w:hAnsi="Arial" w:cs="Arial"/>
            <w:noProof/>
          </w:rPr>
          <w:t>RESUMEN DE METAS</w:t>
        </w:r>
        <w:r w:rsidR="00627671">
          <w:rPr>
            <w:noProof/>
            <w:webHidden/>
          </w:rPr>
          <w:tab/>
        </w:r>
        <w:r w:rsidR="00627671">
          <w:rPr>
            <w:noProof/>
            <w:webHidden/>
          </w:rPr>
          <w:fldChar w:fldCharType="begin"/>
        </w:r>
        <w:r w:rsidR="00627671">
          <w:rPr>
            <w:noProof/>
            <w:webHidden/>
          </w:rPr>
          <w:instrText xml:space="preserve"> PAGEREF _Toc30748793 \h </w:instrText>
        </w:r>
        <w:r w:rsidR="00627671">
          <w:rPr>
            <w:noProof/>
            <w:webHidden/>
          </w:rPr>
        </w:r>
        <w:r w:rsidR="00627671">
          <w:rPr>
            <w:noProof/>
            <w:webHidden/>
          </w:rPr>
          <w:fldChar w:fldCharType="separate"/>
        </w:r>
        <w:r w:rsidR="00627671">
          <w:rPr>
            <w:noProof/>
            <w:webHidden/>
          </w:rPr>
          <w:t>24</w:t>
        </w:r>
        <w:r w:rsidR="00627671">
          <w:rPr>
            <w:noProof/>
            <w:webHidden/>
          </w:rPr>
          <w:fldChar w:fldCharType="end"/>
        </w:r>
      </w:hyperlink>
    </w:p>
    <w:p w14:paraId="25464F6F" w14:textId="71B523D2" w:rsidR="00627671" w:rsidRDefault="006C31B3">
      <w:pPr>
        <w:pStyle w:val="TDC1"/>
        <w:tabs>
          <w:tab w:val="left" w:pos="480"/>
          <w:tab w:val="right" w:leader="dot" w:pos="9967"/>
        </w:tabs>
        <w:rPr>
          <w:rFonts w:eastAsiaTheme="minorEastAsia" w:cstheme="minorBidi"/>
          <w:b w:val="0"/>
          <w:noProof/>
          <w:sz w:val="22"/>
          <w:szCs w:val="22"/>
          <w:lang w:val="es-CO" w:eastAsia="es-CO"/>
        </w:rPr>
      </w:pPr>
      <w:hyperlink w:anchor="_Toc30748794" w:history="1">
        <w:r w:rsidR="00627671" w:rsidRPr="00DF59B8">
          <w:rPr>
            <w:rStyle w:val="Hipervnculo"/>
            <w:rFonts w:ascii="Arial" w:hAnsi="Arial" w:cs="Arial"/>
            <w:noProof/>
          </w:rPr>
          <w:t>6.</w:t>
        </w:r>
        <w:r w:rsidR="00627671">
          <w:rPr>
            <w:rFonts w:eastAsiaTheme="minorEastAsia" w:cstheme="minorBidi"/>
            <w:b w:val="0"/>
            <w:noProof/>
            <w:sz w:val="22"/>
            <w:szCs w:val="22"/>
            <w:lang w:val="es-CO" w:eastAsia="es-CO"/>
          </w:rPr>
          <w:tab/>
        </w:r>
        <w:r w:rsidR="00627671" w:rsidRPr="00DF59B8">
          <w:rPr>
            <w:rStyle w:val="Hipervnculo"/>
            <w:rFonts w:ascii="Arial" w:hAnsi="Arial" w:cs="Arial"/>
            <w:noProof/>
          </w:rPr>
          <w:t>COMPONENTE FINANCIERO</w:t>
        </w:r>
        <w:r w:rsidR="00627671">
          <w:rPr>
            <w:noProof/>
            <w:webHidden/>
          </w:rPr>
          <w:tab/>
        </w:r>
        <w:r w:rsidR="00627671">
          <w:rPr>
            <w:noProof/>
            <w:webHidden/>
          </w:rPr>
          <w:fldChar w:fldCharType="begin"/>
        </w:r>
        <w:r w:rsidR="00627671">
          <w:rPr>
            <w:noProof/>
            <w:webHidden/>
          </w:rPr>
          <w:instrText xml:space="preserve"> PAGEREF _Toc30748794 \h </w:instrText>
        </w:r>
        <w:r w:rsidR="00627671">
          <w:rPr>
            <w:noProof/>
            <w:webHidden/>
          </w:rPr>
        </w:r>
        <w:r w:rsidR="00627671">
          <w:rPr>
            <w:noProof/>
            <w:webHidden/>
          </w:rPr>
          <w:fldChar w:fldCharType="separate"/>
        </w:r>
        <w:r w:rsidR="00627671">
          <w:rPr>
            <w:noProof/>
            <w:webHidden/>
          </w:rPr>
          <w:t>26</w:t>
        </w:r>
        <w:r w:rsidR="00627671">
          <w:rPr>
            <w:noProof/>
            <w:webHidden/>
          </w:rPr>
          <w:fldChar w:fldCharType="end"/>
        </w:r>
      </w:hyperlink>
    </w:p>
    <w:p w14:paraId="15622979" w14:textId="34A6C503" w:rsidR="00627671" w:rsidRDefault="006C31B3">
      <w:pPr>
        <w:pStyle w:val="TDC2"/>
        <w:tabs>
          <w:tab w:val="left" w:pos="960"/>
          <w:tab w:val="right" w:leader="dot" w:pos="9967"/>
        </w:tabs>
        <w:rPr>
          <w:rFonts w:eastAsiaTheme="minorEastAsia" w:cstheme="minorBidi"/>
          <w:b w:val="0"/>
          <w:noProof/>
          <w:lang w:val="es-CO" w:eastAsia="es-CO"/>
        </w:rPr>
      </w:pPr>
      <w:hyperlink w:anchor="_Toc30748795" w:history="1">
        <w:r w:rsidR="00627671" w:rsidRPr="00DF59B8">
          <w:rPr>
            <w:rStyle w:val="Hipervnculo"/>
            <w:rFonts w:ascii="Arial" w:eastAsia="Calibri" w:hAnsi="Arial" w:cs="Arial"/>
            <w:noProof/>
            <w:lang w:eastAsia="es-CO"/>
          </w:rPr>
          <w:t>6.1.</w:t>
        </w:r>
        <w:r w:rsidR="00627671">
          <w:rPr>
            <w:rFonts w:eastAsiaTheme="minorEastAsia" w:cstheme="minorBidi"/>
            <w:b w:val="0"/>
            <w:noProof/>
            <w:lang w:val="es-CO" w:eastAsia="es-CO"/>
          </w:rPr>
          <w:tab/>
        </w:r>
        <w:r w:rsidR="00627671" w:rsidRPr="00DF59B8">
          <w:rPr>
            <w:rStyle w:val="Hipervnculo"/>
            <w:rFonts w:ascii="Arial" w:eastAsia="Calibri" w:hAnsi="Arial" w:cs="Arial"/>
            <w:noProof/>
            <w:lang w:eastAsia="es-CO"/>
          </w:rPr>
          <w:t>APORTES DE LAS PARTES</w:t>
        </w:r>
        <w:r w:rsidR="00627671">
          <w:rPr>
            <w:noProof/>
            <w:webHidden/>
          </w:rPr>
          <w:tab/>
        </w:r>
        <w:r w:rsidR="00627671">
          <w:rPr>
            <w:noProof/>
            <w:webHidden/>
          </w:rPr>
          <w:fldChar w:fldCharType="begin"/>
        </w:r>
        <w:r w:rsidR="00627671">
          <w:rPr>
            <w:noProof/>
            <w:webHidden/>
          </w:rPr>
          <w:instrText xml:space="preserve"> PAGEREF _Toc30748795 \h </w:instrText>
        </w:r>
        <w:r w:rsidR="00627671">
          <w:rPr>
            <w:noProof/>
            <w:webHidden/>
          </w:rPr>
        </w:r>
        <w:r w:rsidR="00627671">
          <w:rPr>
            <w:noProof/>
            <w:webHidden/>
          </w:rPr>
          <w:fldChar w:fldCharType="separate"/>
        </w:r>
        <w:r w:rsidR="00627671">
          <w:rPr>
            <w:noProof/>
            <w:webHidden/>
          </w:rPr>
          <w:t>26</w:t>
        </w:r>
        <w:r w:rsidR="00627671">
          <w:rPr>
            <w:noProof/>
            <w:webHidden/>
          </w:rPr>
          <w:fldChar w:fldCharType="end"/>
        </w:r>
      </w:hyperlink>
    </w:p>
    <w:p w14:paraId="71DDB9C1" w14:textId="664103D3" w:rsidR="00627671" w:rsidRDefault="006C31B3">
      <w:pPr>
        <w:pStyle w:val="TDC2"/>
        <w:tabs>
          <w:tab w:val="left" w:pos="960"/>
          <w:tab w:val="right" w:leader="dot" w:pos="9967"/>
        </w:tabs>
        <w:rPr>
          <w:rFonts w:eastAsiaTheme="minorEastAsia" w:cstheme="minorBidi"/>
          <w:b w:val="0"/>
          <w:noProof/>
          <w:lang w:val="es-CO" w:eastAsia="es-CO"/>
        </w:rPr>
      </w:pPr>
      <w:hyperlink w:anchor="_Toc30748796" w:history="1">
        <w:r w:rsidR="00627671" w:rsidRPr="00DF59B8">
          <w:rPr>
            <w:rStyle w:val="Hipervnculo"/>
            <w:rFonts w:ascii="Arial" w:eastAsia="Calibri" w:hAnsi="Arial" w:cs="Arial"/>
            <w:noProof/>
            <w:lang w:eastAsia="es-CO"/>
          </w:rPr>
          <w:t>6.2.</w:t>
        </w:r>
        <w:r w:rsidR="00627671">
          <w:rPr>
            <w:rFonts w:eastAsiaTheme="minorEastAsia" w:cstheme="minorBidi"/>
            <w:b w:val="0"/>
            <w:noProof/>
            <w:lang w:val="es-CO" w:eastAsia="es-CO"/>
          </w:rPr>
          <w:tab/>
        </w:r>
        <w:r w:rsidR="00627671" w:rsidRPr="00DF59B8">
          <w:rPr>
            <w:rStyle w:val="Hipervnculo"/>
            <w:rFonts w:ascii="Arial" w:eastAsia="Calibri" w:hAnsi="Arial" w:cs="Arial"/>
            <w:noProof/>
            <w:lang w:eastAsia="es-CO"/>
          </w:rPr>
          <w:t>DESTINACIÓN DE RECURSOS</w:t>
        </w:r>
        <w:r w:rsidR="00627671">
          <w:rPr>
            <w:noProof/>
            <w:webHidden/>
          </w:rPr>
          <w:tab/>
        </w:r>
        <w:r w:rsidR="00627671">
          <w:rPr>
            <w:noProof/>
            <w:webHidden/>
          </w:rPr>
          <w:fldChar w:fldCharType="begin"/>
        </w:r>
        <w:r w:rsidR="00627671">
          <w:rPr>
            <w:noProof/>
            <w:webHidden/>
          </w:rPr>
          <w:instrText xml:space="preserve"> PAGEREF _Toc30748796 \h </w:instrText>
        </w:r>
        <w:r w:rsidR="00627671">
          <w:rPr>
            <w:noProof/>
            <w:webHidden/>
          </w:rPr>
        </w:r>
        <w:r w:rsidR="00627671">
          <w:rPr>
            <w:noProof/>
            <w:webHidden/>
          </w:rPr>
          <w:fldChar w:fldCharType="separate"/>
        </w:r>
        <w:r w:rsidR="00627671">
          <w:rPr>
            <w:noProof/>
            <w:webHidden/>
          </w:rPr>
          <w:t>27</w:t>
        </w:r>
        <w:r w:rsidR="00627671">
          <w:rPr>
            <w:noProof/>
            <w:webHidden/>
          </w:rPr>
          <w:fldChar w:fldCharType="end"/>
        </w:r>
      </w:hyperlink>
    </w:p>
    <w:p w14:paraId="622C2729" w14:textId="554E3E1D" w:rsidR="00627671" w:rsidRDefault="006C31B3">
      <w:pPr>
        <w:pStyle w:val="TDC2"/>
        <w:tabs>
          <w:tab w:val="left" w:pos="960"/>
          <w:tab w:val="right" w:leader="dot" w:pos="9967"/>
        </w:tabs>
        <w:rPr>
          <w:rFonts w:eastAsiaTheme="minorEastAsia" w:cstheme="minorBidi"/>
          <w:b w:val="0"/>
          <w:noProof/>
          <w:lang w:val="es-CO" w:eastAsia="es-CO"/>
        </w:rPr>
      </w:pPr>
      <w:hyperlink w:anchor="_Toc30748797" w:history="1">
        <w:r w:rsidR="00627671" w:rsidRPr="00DF59B8">
          <w:rPr>
            <w:rStyle w:val="Hipervnculo"/>
            <w:rFonts w:ascii="Arial" w:eastAsia="Calibri" w:hAnsi="Arial" w:cs="Arial"/>
            <w:noProof/>
            <w:lang w:eastAsia="es-CO"/>
          </w:rPr>
          <w:t>6.3.</w:t>
        </w:r>
        <w:r w:rsidR="00627671">
          <w:rPr>
            <w:rFonts w:eastAsiaTheme="minorEastAsia" w:cstheme="minorBidi"/>
            <w:b w:val="0"/>
            <w:noProof/>
            <w:lang w:val="es-CO" w:eastAsia="es-CO"/>
          </w:rPr>
          <w:tab/>
        </w:r>
        <w:r w:rsidR="00627671" w:rsidRPr="00DF59B8">
          <w:rPr>
            <w:rStyle w:val="Hipervnculo"/>
            <w:rFonts w:ascii="Arial" w:eastAsia="Calibri" w:hAnsi="Arial" w:cs="Arial"/>
            <w:noProof/>
            <w:lang w:eastAsia="es-CO"/>
          </w:rPr>
          <w:t>DESEMBOLSOS</w:t>
        </w:r>
        <w:r w:rsidR="00627671">
          <w:rPr>
            <w:noProof/>
            <w:webHidden/>
          </w:rPr>
          <w:tab/>
        </w:r>
        <w:r w:rsidR="00627671">
          <w:rPr>
            <w:noProof/>
            <w:webHidden/>
          </w:rPr>
          <w:fldChar w:fldCharType="begin"/>
        </w:r>
        <w:r w:rsidR="00627671">
          <w:rPr>
            <w:noProof/>
            <w:webHidden/>
          </w:rPr>
          <w:instrText xml:space="preserve"> PAGEREF _Toc30748797 \h </w:instrText>
        </w:r>
        <w:r w:rsidR="00627671">
          <w:rPr>
            <w:noProof/>
            <w:webHidden/>
          </w:rPr>
        </w:r>
        <w:r w:rsidR="00627671">
          <w:rPr>
            <w:noProof/>
            <w:webHidden/>
          </w:rPr>
          <w:fldChar w:fldCharType="separate"/>
        </w:r>
        <w:r w:rsidR="00627671">
          <w:rPr>
            <w:noProof/>
            <w:webHidden/>
          </w:rPr>
          <w:t>28</w:t>
        </w:r>
        <w:r w:rsidR="00627671">
          <w:rPr>
            <w:noProof/>
            <w:webHidden/>
          </w:rPr>
          <w:fldChar w:fldCharType="end"/>
        </w:r>
      </w:hyperlink>
    </w:p>
    <w:p w14:paraId="52E72816" w14:textId="318A7116" w:rsidR="00627671" w:rsidRDefault="006C31B3">
      <w:pPr>
        <w:pStyle w:val="TDC2"/>
        <w:tabs>
          <w:tab w:val="left" w:pos="960"/>
          <w:tab w:val="right" w:leader="dot" w:pos="9967"/>
        </w:tabs>
        <w:rPr>
          <w:rFonts w:eastAsiaTheme="minorEastAsia" w:cstheme="minorBidi"/>
          <w:b w:val="0"/>
          <w:noProof/>
          <w:lang w:val="es-CO" w:eastAsia="es-CO"/>
        </w:rPr>
      </w:pPr>
      <w:hyperlink w:anchor="_Toc30748798" w:history="1">
        <w:r w:rsidR="00627671" w:rsidRPr="00DF59B8">
          <w:rPr>
            <w:rStyle w:val="Hipervnculo"/>
            <w:rFonts w:ascii="Arial" w:eastAsia="Calibri" w:hAnsi="Arial" w:cs="Arial"/>
            <w:noProof/>
            <w:lang w:eastAsia="es-CO"/>
          </w:rPr>
          <w:t>6.4.</w:t>
        </w:r>
        <w:r w:rsidR="00627671">
          <w:rPr>
            <w:rFonts w:eastAsiaTheme="minorEastAsia" w:cstheme="minorBidi"/>
            <w:b w:val="0"/>
            <w:noProof/>
            <w:lang w:val="es-CO" w:eastAsia="es-CO"/>
          </w:rPr>
          <w:tab/>
        </w:r>
        <w:r w:rsidR="00627671" w:rsidRPr="00DF59B8">
          <w:rPr>
            <w:rStyle w:val="Hipervnculo"/>
            <w:rFonts w:ascii="Arial" w:eastAsia="Calibri" w:hAnsi="Arial" w:cs="Arial"/>
            <w:noProof/>
            <w:lang w:eastAsia="es-CO"/>
          </w:rPr>
          <w:t>EJECUCIÓN PRESUPUESTAL</w:t>
        </w:r>
        <w:r w:rsidR="00627671">
          <w:rPr>
            <w:noProof/>
            <w:webHidden/>
          </w:rPr>
          <w:tab/>
        </w:r>
        <w:r w:rsidR="00627671">
          <w:rPr>
            <w:noProof/>
            <w:webHidden/>
          </w:rPr>
          <w:fldChar w:fldCharType="begin"/>
        </w:r>
        <w:r w:rsidR="00627671">
          <w:rPr>
            <w:noProof/>
            <w:webHidden/>
          </w:rPr>
          <w:instrText xml:space="preserve"> PAGEREF _Toc30748798 \h </w:instrText>
        </w:r>
        <w:r w:rsidR="00627671">
          <w:rPr>
            <w:noProof/>
            <w:webHidden/>
          </w:rPr>
        </w:r>
        <w:r w:rsidR="00627671">
          <w:rPr>
            <w:noProof/>
            <w:webHidden/>
          </w:rPr>
          <w:fldChar w:fldCharType="separate"/>
        </w:r>
        <w:r w:rsidR="00627671">
          <w:rPr>
            <w:noProof/>
            <w:webHidden/>
          </w:rPr>
          <w:t>30</w:t>
        </w:r>
        <w:r w:rsidR="00627671">
          <w:rPr>
            <w:noProof/>
            <w:webHidden/>
          </w:rPr>
          <w:fldChar w:fldCharType="end"/>
        </w:r>
      </w:hyperlink>
    </w:p>
    <w:p w14:paraId="08F9A5D1" w14:textId="36103753" w:rsidR="00627671" w:rsidRDefault="006C31B3">
      <w:pPr>
        <w:pStyle w:val="TDC2"/>
        <w:tabs>
          <w:tab w:val="left" w:pos="1200"/>
          <w:tab w:val="right" w:leader="dot" w:pos="9967"/>
        </w:tabs>
        <w:rPr>
          <w:rFonts w:eastAsiaTheme="minorEastAsia" w:cstheme="minorBidi"/>
          <w:b w:val="0"/>
          <w:noProof/>
          <w:lang w:val="es-CO" w:eastAsia="es-CO"/>
        </w:rPr>
      </w:pPr>
      <w:hyperlink w:anchor="_Toc30748799" w:history="1">
        <w:r w:rsidR="00627671" w:rsidRPr="00DF59B8">
          <w:rPr>
            <w:rStyle w:val="Hipervnculo"/>
            <w:rFonts w:ascii="Arial" w:hAnsi="Arial" w:cs="Arial"/>
            <w:noProof/>
            <w:lang w:eastAsia="ar-SA"/>
          </w:rPr>
          <w:t>6.4.1.</w:t>
        </w:r>
        <w:r w:rsidR="00627671">
          <w:rPr>
            <w:rFonts w:eastAsiaTheme="minorEastAsia" w:cstheme="minorBidi"/>
            <w:b w:val="0"/>
            <w:noProof/>
            <w:lang w:val="es-CO" w:eastAsia="es-CO"/>
          </w:rPr>
          <w:tab/>
        </w:r>
        <w:r w:rsidR="00627671" w:rsidRPr="00DF59B8">
          <w:rPr>
            <w:rStyle w:val="Hipervnculo"/>
            <w:rFonts w:ascii="Arial" w:hAnsi="Arial" w:cs="Arial"/>
            <w:noProof/>
            <w:lang w:eastAsia="ar-SA"/>
          </w:rPr>
          <w:t>RECURSO HUMANO</w:t>
        </w:r>
        <w:r w:rsidR="00627671">
          <w:rPr>
            <w:noProof/>
            <w:webHidden/>
          </w:rPr>
          <w:tab/>
        </w:r>
        <w:r w:rsidR="00627671">
          <w:rPr>
            <w:noProof/>
            <w:webHidden/>
          </w:rPr>
          <w:fldChar w:fldCharType="begin"/>
        </w:r>
        <w:r w:rsidR="00627671">
          <w:rPr>
            <w:noProof/>
            <w:webHidden/>
          </w:rPr>
          <w:instrText xml:space="preserve"> PAGEREF _Toc30748799 \h </w:instrText>
        </w:r>
        <w:r w:rsidR="00627671">
          <w:rPr>
            <w:noProof/>
            <w:webHidden/>
          </w:rPr>
        </w:r>
        <w:r w:rsidR="00627671">
          <w:rPr>
            <w:noProof/>
            <w:webHidden/>
          </w:rPr>
          <w:fldChar w:fldCharType="separate"/>
        </w:r>
        <w:r w:rsidR="00627671">
          <w:rPr>
            <w:noProof/>
            <w:webHidden/>
          </w:rPr>
          <w:t>33</w:t>
        </w:r>
        <w:r w:rsidR="00627671">
          <w:rPr>
            <w:noProof/>
            <w:webHidden/>
          </w:rPr>
          <w:fldChar w:fldCharType="end"/>
        </w:r>
      </w:hyperlink>
    </w:p>
    <w:p w14:paraId="6C5B03E3" w14:textId="642395C2" w:rsidR="00627671" w:rsidRDefault="006C31B3">
      <w:pPr>
        <w:pStyle w:val="TDC2"/>
        <w:tabs>
          <w:tab w:val="left" w:pos="1200"/>
          <w:tab w:val="right" w:leader="dot" w:pos="9967"/>
        </w:tabs>
        <w:rPr>
          <w:rFonts w:eastAsiaTheme="minorEastAsia" w:cstheme="minorBidi"/>
          <w:b w:val="0"/>
          <w:noProof/>
          <w:lang w:val="es-CO" w:eastAsia="es-CO"/>
        </w:rPr>
      </w:pPr>
      <w:hyperlink w:anchor="_Toc30748800" w:history="1">
        <w:r w:rsidR="00627671" w:rsidRPr="00DF59B8">
          <w:rPr>
            <w:rStyle w:val="Hipervnculo"/>
            <w:rFonts w:ascii="Arial" w:hAnsi="Arial" w:cs="Arial"/>
            <w:noProof/>
            <w:lang w:eastAsia="ar-SA"/>
          </w:rPr>
          <w:t>6.4.2.</w:t>
        </w:r>
        <w:r w:rsidR="00627671">
          <w:rPr>
            <w:rFonts w:eastAsiaTheme="minorEastAsia" w:cstheme="minorBidi"/>
            <w:b w:val="0"/>
            <w:noProof/>
            <w:lang w:val="es-CO" w:eastAsia="es-CO"/>
          </w:rPr>
          <w:tab/>
        </w:r>
        <w:r w:rsidR="00627671" w:rsidRPr="00DF59B8">
          <w:rPr>
            <w:rStyle w:val="Hipervnculo"/>
            <w:rFonts w:ascii="Arial" w:hAnsi="Arial" w:cs="Arial"/>
            <w:noProof/>
            <w:lang w:eastAsia="ar-SA"/>
          </w:rPr>
          <w:t>HERRAMIENTAS, EQUIPOS Y MATERIALES</w:t>
        </w:r>
        <w:r w:rsidR="00627671">
          <w:rPr>
            <w:noProof/>
            <w:webHidden/>
          </w:rPr>
          <w:tab/>
        </w:r>
        <w:r w:rsidR="00627671">
          <w:rPr>
            <w:noProof/>
            <w:webHidden/>
          </w:rPr>
          <w:fldChar w:fldCharType="begin"/>
        </w:r>
        <w:r w:rsidR="00627671">
          <w:rPr>
            <w:noProof/>
            <w:webHidden/>
          </w:rPr>
          <w:instrText xml:space="preserve"> PAGEREF _Toc30748800 \h </w:instrText>
        </w:r>
        <w:r w:rsidR="00627671">
          <w:rPr>
            <w:noProof/>
            <w:webHidden/>
          </w:rPr>
        </w:r>
        <w:r w:rsidR="00627671">
          <w:rPr>
            <w:noProof/>
            <w:webHidden/>
          </w:rPr>
          <w:fldChar w:fldCharType="separate"/>
        </w:r>
        <w:r w:rsidR="00627671">
          <w:rPr>
            <w:noProof/>
            <w:webHidden/>
          </w:rPr>
          <w:t>34</w:t>
        </w:r>
        <w:r w:rsidR="00627671">
          <w:rPr>
            <w:noProof/>
            <w:webHidden/>
          </w:rPr>
          <w:fldChar w:fldCharType="end"/>
        </w:r>
      </w:hyperlink>
    </w:p>
    <w:p w14:paraId="7AB107CF" w14:textId="0D7544B0" w:rsidR="00627671" w:rsidRDefault="006C31B3">
      <w:pPr>
        <w:pStyle w:val="TDC2"/>
        <w:tabs>
          <w:tab w:val="left" w:pos="1200"/>
          <w:tab w:val="right" w:leader="dot" w:pos="9967"/>
        </w:tabs>
        <w:rPr>
          <w:rFonts w:eastAsiaTheme="minorEastAsia" w:cstheme="minorBidi"/>
          <w:b w:val="0"/>
          <w:noProof/>
          <w:lang w:val="es-CO" w:eastAsia="es-CO"/>
        </w:rPr>
      </w:pPr>
      <w:hyperlink w:anchor="_Toc30748801" w:history="1">
        <w:r w:rsidR="00627671" w:rsidRPr="00DF59B8">
          <w:rPr>
            <w:rStyle w:val="Hipervnculo"/>
            <w:rFonts w:ascii="Arial" w:hAnsi="Arial" w:cs="Arial"/>
            <w:noProof/>
            <w:lang w:eastAsia="ar-SA"/>
          </w:rPr>
          <w:t>6.4.3.</w:t>
        </w:r>
        <w:r w:rsidR="00627671">
          <w:rPr>
            <w:rFonts w:eastAsiaTheme="minorEastAsia" w:cstheme="minorBidi"/>
            <w:b w:val="0"/>
            <w:noProof/>
            <w:lang w:val="es-CO" w:eastAsia="es-CO"/>
          </w:rPr>
          <w:tab/>
        </w:r>
        <w:r w:rsidR="00627671" w:rsidRPr="00DF59B8">
          <w:rPr>
            <w:rStyle w:val="Hipervnculo"/>
            <w:rFonts w:ascii="Arial" w:hAnsi="Arial" w:cs="Arial"/>
            <w:noProof/>
            <w:lang w:eastAsia="ar-SA"/>
          </w:rPr>
          <w:t>EJECUCIÓN PRESUPUESTAL POR ENTIDAD</w:t>
        </w:r>
        <w:r w:rsidR="00627671">
          <w:rPr>
            <w:noProof/>
            <w:webHidden/>
          </w:rPr>
          <w:tab/>
        </w:r>
        <w:r w:rsidR="00627671">
          <w:rPr>
            <w:noProof/>
            <w:webHidden/>
          </w:rPr>
          <w:fldChar w:fldCharType="begin"/>
        </w:r>
        <w:r w:rsidR="00627671">
          <w:rPr>
            <w:noProof/>
            <w:webHidden/>
          </w:rPr>
          <w:instrText xml:space="preserve"> PAGEREF _Toc30748801 \h </w:instrText>
        </w:r>
        <w:r w:rsidR="00627671">
          <w:rPr>
            <w:noProof/>
            <w:webHidden/>
          </w:rPr>
        </w:r>
        <w:r w:rsidR="00627671">
          <w:rPr>
            <w:noProof/>
            <w:webHidden/>
          </w:rPr>
          <w:fldChar w:fldCharType="separate"/>
        </w:r>
        <w:r w:rsidR="00627671">
          <w:rPr>
            <w:noProof/>
            <w:webHidden/>
          </w:rPr>
          <w:t>36</w:t>
        </w:r>
        <w:r w:rsidR="00627671">
          <w:rPr>
            <w:noProof/>
            <w:webHidden/>
          </w:rPr>
          <w:fldChar w:fldCharType="end"/>
        </w:r>
      </w:hyperlink>
    </w:p>
    <w:p w14:paraId="0C438885" w14:textId="4AB81714" w:rsidR="00D34E35" w:rsidRPr="00C06085" w:rsidRDefault="00D34E35" w:rsidP="00124277">
      <w:pPr>
        <w:rPr>
          <w:rFonts w:ascii="Arial" w:hAnsi="Arial" w:cs="Arial"/>
          <w:b/>
          <w:sz w:val="22"/>
          <w:szCs w:val="22"/>
        </w:rPr>
      </w:pPr>
      <w:r w:rsidRPr="00C06085">
        <w:rPr>
          <w:rFonts w:ascii="Arial" w:hAnsi="Arial" w:cs="Arial"/>
          <w:bCs/>
          <w:sz w:val="22"/>
          <w:szCs w:val="22"/>
        </w:rPr>
        <w:fldChar w:fldCharType="end"/>
      </w:r>
    </w:p>
    <w:p w14:paraId="15D91F4D" w14:textId="77777777" w:rsidR="00D34E35" w:rsidRPr="00260894" w:rsidRDefault="00677CB9" w:rsidP="00230BF3">
      <w:pPr>
        <w:pStyle w:val="Cuadrculamedia2-nfasis11"/>
        <w:jc w:val="center"/>
        <w:rPr>
          <w:b/>
          <w:bCs/>
          <w:color w:val="auto"/>
          <w:sz w:val="22"/>
          <w:szCs w:val="22"/>
          <w:lang w:val="es-ES_tradnl"/>
        </w:rPr>
      </w:pPr>
      <w:r w:rsidRPr="00260894">
        <w:rPr>
          <w:b/>
          <w:bCs/>
          <w:color w:val="auto"/>
          <w:sz w:val="22"/>
          <w:szCs w:val="22"/>
          <w:lang w:val="es-ES_tradnl"/>
        </w:rPr>
        <w:t>LISTADO DE TABLAS</w:t>
      </w:r>
    </w:p>
    <w:p w14:paraId="45927D4D" w14:textId="77777777" w:rsidR="00D34E35" w:rsidRPr="00C06085" w:rsidRDefault="00D34E35" w:rsidP="00230BF3">
      <w:pPr>
        <w:pStyle w:val="Cuadrculamedia2-nfasis11"/>
        <w:jc w:val="both"/>
        <w:rPr>
          <w:color w:val="auto"/>
          <w:sz w:val="22"/>
          <w:szCs w:val="22"/>
          <w:lang w:val="es-ES_tradnl"/>
        </w:rPr>
      </w:pPr>
    </w:p>
    <w:p w14:paraId="4D593B46" w14:textId="0688F025" w:rsidR="00627671" w:rsidRDefault="00677CB9">
      <w:pPr>
        <w:pStyle w:val="Tabladeilustraciones"/>
        <w:tabs>
          <w:tab w:val="right" w:leader="dot" w:pos="9967"/>
        </w:tabs>
        <w:rPr>
          <w:rFonts w:asciiTheme="minorHAnsi" w:eastAsiaTheme="minorEastAsia" w:hAnsiTheme="minorHAnsi" w:cstheme="minorBidi"/>
          <w:noProof/>
          <w:sz w:val="22"/>
          <w:szCs w:val="22"/>
          <w:lang w:val="es-CO" w:eastAsia="es-CO"/>
        </w:rPr>
      </w:pPr>
      <w:r w:rsidRPr="00C06085">
        <w:rPr>
          <w:rFonts w:ascii="Arial" w:hAnsi="Arial" w:cs="Arial"/>
          <w:sz w:val="22"/>
          <w:szCs w:val="22"/>
        </w:rPr>
        <w:fldChar w:fldCharType="begin"/>
      </w:r>
      <w:r w:rsidRPr="00C06085">
        <w:rPr>
          <w:rFonts w:ascii="Arial" w:hAnsi="Arial" w:cs="Arial"/>
          <w:sz w:val="22"/>
          <w:szCs w:val="22"/>
        </w:rPr>
        <w:instrText xml:space="preserve"> </w:instrText>
      </w:r>
      <w:r w:rsidR="0043091A" w:rsidRPr="00C06085">
        <w:rPr>
          <w:rFonts w:ascii="Arial" w:hAnsi="Arial" w:cs="Arial"/>
          <w:sz w:val="22"/>
          <w:szCs w:val="22"/>
        </w:rPr>
        <w:instrText>TOC</w:instrText>
      </w:r>
      <w:r w:rsidRPr="00C06085">
        <w:rPr>
          <w:rFonts w:ascii="Arial" w:hAnsi="Arial" w:cs="Arial"/>
          <w:sz w:val="22"/>
          <w:szCs w:val="22"/>
        </w:rPr>
        <w:instrText xml:space="preserve"> \c "Tabla" </w:instrText>
      </w:r>
      <w:r w:rsidRPr="00C06085">
        <w:rPr>
          <w:rFonts w:ascii="Arial" w:hAnsi="Arial" w:cs="Arial"/>
          <w:sz w:val="22"/>
          <w:szCs w:val="22"/>
        </w:rPr>
        <w:fldChar w:fldCharType="separate"/>
      </w:r>
      <w:r w:rsidR="00627671" w:rsidRPr="006965B5">
        <w:rPr>
          <w:rFonts w:ascii="Arial" w:hAnsi="Arial" w:cs="Arial"/>
          <w:b/>
          <w:noProof/>
        </w:rPr>
        <w:t>Tabla 1.</w:t>
      </w:r>
      <w:r w:rsidR="00627671" w:rsidRPr="006965B5">
        <w:rPr>
          <w:rFonts w:ascii="Arial" w:hAnsi="Arial" w:cs="Arial"/>
          <w:noProof/>
        </w:rPr>
        <w:t xml:space="preserve"> Equipo operativo contratado octubre- noviembre</w:t>
      </w:r>
      <w:r w:rsidR="00627671">
        <w:rPr>
          <w:noProof/>
        </w:rPr>
        <w:tab/>
      </w:r>
      <w:r w:rsidR="00627671">
        <w:rPr>
          <w:noProof/>
        </w:rPr>
        <w:fldChar w:fldCharType="begin"/>
      </w:r>
      <w:r w:rsidR="00627671">
        <w:rPr>
          <w:noProof/>
        </w:rPr>
        <w:instrText xml:space="preserve"> PAGEREF _Toc30748802 \h </w:instrText>
      </w:r>
      <w:r w:rsidR="00627671">
        <w:rPr>
          <w:noProof/>
        </w:rPr>
      </w:r>
      <w:r w:rsidR="00627671">
        <w:rPr>
          <w:noProof/>
        </w:rPr>
        <w:fldChar w:fldCharType="separate"/>
      </w:r>
      <w:r w:rsidR="00627671">
        <w:rPr>
          <w:noProof/>
        </w:rPr>
        <w:t>8</w:t>
      </w:r>
      <w:r w:rsidR="00627671">
        <w:rPr>
          <w:noProof/>
        </w:rPr>
        <w:fldChar w:fldCharType="end"/>
      </w:r>
    </w:p>
    <w:p w14:paraId="7343BABA" w14:textId="177F6259"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hAnsi="Arial" w:cs="Arial"/>
          <w:b/>
          <w:noProof/>
        </w:rPr>
        <w:t xml:space="preserve">Tabla 2. </w:t>
      </w:r>
      <w:r w:rsidRPr="006965B5">
        <w:rPr>
          <w:rFonts w:ascii="Arial" w:hAnsi="Arial" w:cs="Arial"/>
          <w:noProof/>
        </w:rPr>
        <w:t>Elementos de protección personal IDIGER</w:t>
      </w:r>
      <w:r>
        <w:rPr>
          <w:noProof/>
        </w:rPr>
        <w:tab/>
      </w:r>
      <w:r>
        <w:rPr>
          <w:noProof/>
        </w:rPr>
        <w:fldChar w:fldCharType="begin"/>
      </w:r>
      <w:r>
        <w:rPr>
          <w:noProof/>
        </w:rPr>
        <w:instrText xml:space="preserve"> PAGEREF _Toc30748803 \h </w:instrText>
      </w:r>
      <w:r>
        <w:rPr>
          <w:noProof/>
        </w:rPr>
      </w:r>
      <w:r>
        <w:rPr>
          <w:noProof/>
        </w:rPr>
        <w:fldChar w:fldCharType="separate"/>
      </w:r>
      <w:r>
        <w:rPr>
          <w:noProof/>
        </w:rPr>
        <w:t>9</w:t>
      </w:r>
      <w:r>
        <w:rPr>
          <w:noProof/>
        </w:rPr>
        <w:fldChar w:fldCharType="end"/>
      </w:r>
    </w:p>
    <w:p w14:paraId="085F6AA8" w14:textId="5F042BE8"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hAnsi="Arial" w:cs="Arial"/>
          <w:b/>
          <w:noProof/>
        </w:rPr>
        <w:t>Tabla 3.</w:t>
      </w:r>
      <w:r w:rsidRPr="006965B5">
        <w:rPr>
          <w:rFonts w:ascii="Arial" w:hAnsi="Arial" w:cs="Arial"/>
          <w:noProof/>
        </w:rPr>
        <w:t xml:space="preserve"> Herramientas, materiales y equipos entregados por el IDIGER</w:t>
      </w:r>
      <w:r>
        <w:rPr>
          <w:noProof/>
        </w:rPr>
        <w:tab/>
      </w:r>
      <w:r>
        <w:rPr>
          <w:noProof/>
        </w:rPr>
        <w:fldChar w:fldCharType="begin"/>
      </w:r>
      <w:r>
        <w:rPr>
          <w:noProof/>
        </w:rPr>
        <w:instrText xml:space="preserve"> PAGEREF _Toc30748804 \h </w:instrText>
      </w:r>
      <w:r>
        <w:rPr>
          <w:noProof/>
        </w:rPr>
      </w:r>
      <w:r>
        <w:rPr>
          <w:noProof/>
        </w:rPr>
        <w:fldChar w:fldCharType="separate"/>
      </w:r>
      <w:r>
        <w:rPr>
          <w:noProof/>
        </w:rPr>
        <w:t>10</w:t>
      </w:r>
      <w:r>
        <w:rPr>
          <w:noProof/>
        </w:rPr>
        <w:fldChar w:fldCharType="end"/>
      </w:r>
    </w:p>
    <w:p w14:paraId="4F8B76E3" w14:textId="309DDA90"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hAnsi="Arial" w:cs="Arial"/>
          <w:b/>
          <w:noProof/>
        </w:rPr>
        <w:t>Tabla 4.</w:t>
      </w:r>
      <w:r w:rsidRPr="006965B5">
        <w:rPr>
          <w:rFonts w:ascii="Arial" w:hAnsi="Arial" w:cs="Arial"/>
          <w:noProof/>
        </w:rPr>
        <w:t xml:space="preserve"> Relación de transporte</w:t>
      </w:r>
      <w:r>
        <w:rPr>
          <w:noProof/>
        </w:rPr>
        <w:tab/>
      </w:r>
      <w:r>
        <w:rPr>
          <w:noProof/>
        </w:rPr>
        <w:fldChar w:fldCharType="begin"/>
      </w:r>
      <w:r>
        <w:rPr>
          <w:noProof/>
        </w:rPr>
        <w:instrText xml:space="preserve"> PAGEREF _Toc30748805 \h </w:instrText>
      </w:r>
      <w:r>
        <w:rPr>
          <w:noProof/>
        </w:rPr>
      </w:r>
      <w:r>
        <w:rPr>
          <w:noProof/>
        </w:rPr>
        <w:fldChar w:fldCharType="separate"/>
      </w:r>
      <w:r>
        <w:rPr>
          <w:noProof/>
        </w:rPr>
        <w:t>13</w:t>
      </w:r>
      <w:r>
        <w:rPr>
          <w:noProof/>
        </w:rPr>
        <w:fldChar w:fldCharType="end"/>
      </w:r>
    </w:p>
    <w:p w14:paraId="345CC3B9" w14:textId="3F81542B"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hAnsi="Arial" w:cs="Arial"/>
          <w:b/>
          <w:bCs/>
          <w:noProof/>
        </w:rPr>
        <w:t>Tabla 5</w:t>
      </w:r>
      <w:r w:rsidRPr="006965B5">
        <w:rPr>
          <w:rFonts w:ascii="Arial" w:hAnsi="Arial" w:cs="Arial"/>
          <w:noProof/>
        </w:rPr>
        <w:t>. Avance acumulado en mantenimiento (del 1 octubre al 30 de noviembre de 2019) – Parque Metropolitano La Arboleda</w:t>
      </w:r>
      <w:r>
        <w:rPr>
          <w:noProof/>
        </w:rPr>
        <w:tab/>
      </w:r>
      <w:r>
        <w:rPr>
          <w:noProof/>
        </w:rPr>
        <w:fldChar w:fldCharType="begin"/>
      </w:r>
      <w:r>
        <w:rPr>
          <w:noProof/>
        </w:rPr>
        <w:instrText xml:space="preserve"> PAGEREF _Toc30748806 \h </w:instrText>
      </w:r>
      <w:r>
        <w:rPr>
          <w:noProof/>
        </w:rPr>
      </w:r>
      <w:r>
        <w:rPr>
          <w:noProof/>
        </w:rPr>
        <w:fldChar w:fldCharType="separate"/>
      </w:r>
      <w:r>
        <w:rPr>
          <w:noProof/>
        </w:rPr>
        <w:t>15</w:t>
      </w:r>
      <w:r>
        <w:rPr>
          <w:noProof/>
        </w:rPr>
        <w:fldChar w:fldCharType="end"/>
      </w:r>
    </w:p>
    <w:p w14:paraId="65CD6134" w14:textId="265FA5D5"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hAnsi="Arial" w:cs="Arial"/>
          <w:b/>
          <w:bCs/>
          <w:noProof/>
        </w:rPr>
        <w:t>Tabla 6</w:t>
      </w:r>
      <w:r w:rsidRPr="006965B5">
        <w:rPr>
          <w:rFonts w:ascii="Arial" w:hAnsi="Arial" w:cs="Arial"/>
          <w:noProof/>
        </w:rPr>
        <w:t>. Metas para el componente de control de retamo en secciones viales.</w:t>
      </w:r>
      <w:r>
        <w:rPr>
          <w:noProof/>
        </w:rPr>
        <w:tab/>
      </w:r>
      <w:r>
        <w:rPr>
          <w:noProof/>
        </w:rPr>
        <w:fldChar w:fldCharType="begin"/>
      </w:r>
      <w:r>
        <w:rPr>
          <w:noProof/>
        </w:rPr>
        <w:instrText xml:space="preserve"> PAGEREF _Toc30748807 \h </w:instrText>
      </w:r>
      <w:r>
        <w:rPr>
          <w:noProof/>
        </w:rPr>
      </w:r>
      <w:r>
        <w:rPr>
          <w:noProof/>
        </w:rPr>
        <w:fldChar w:fldCharType="separate"/>
      </w:r>
      <w:r>
        <w:rPr>
          <w:noProof/>
        </w:rPr>
        <w:t>19</w:t>
      </w:r>
      <w:r>
        <w:rPr>
          <w:noProof/>
        </w:rPr>
        <w:fldChar w:fldCharType="end"/>
      </w:r>
    </w:p>
    <w:p w14:paraId="1316EF4B" w14:textId="2DCC1659"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hAnsi="Arial" w:cs="Arial"/>
          <w:b/>
          <w:bCs/>
          <w:noProof/>
        </w:rPr>
        <w:lastRenderedPageBreak/>
        <w:t>Tabla 7.</w:t>
      </w:r>
      <w:r w:rsidRPr="006965B5">
        <w:rPr>
          <w:rFonts w:ascii="Arial" w:hAnsi="Arial" w:cs="Arial"/>
          <w:noProof/>
        </w:rPr>
        <w:t xml:space="preserve"> Avance acumulado en el control de retamo en secciones viales– Avenida Circunvalar</w:t>
      </w:r>
      <w:r>
        <w:rPr>
          <w:noProof/>
        </w:rPr>
        <w:tab/>
      </w:r>
      <w:r>
        <w:rPr>
          <w:noProof/>
        </w:rPr>
        <w:fldChar w:fldCharType="begin"/>
      </w:r>
      <w:r>
        <w:rPr>
          <w:noProof/>
        </w:rPr>
        <w:instrText xml:space="preserve"> PAGEREF _Toc30748808 \h </w:instrText>
      </w:r>
      <w:r>
        <w:rPr>
          <w:noProof/>
        </w:rPr>
      </w:r>
      <w:r>
        <w:rPr>
          <w:noProof/>
        </w:rPr>
        <w:fldChar w:fldCharType="separate"/>
      </w:r>
      <w:r>
        <w:rPr>
          <w:noProof/>
        </w:rPr>
        <w:t>20</w:t>
      </w:r>
      <w:r>
        <w:rPr>
          <w:noProof/>
        </w:rPr>
        <w:fldChar w:fldCharType="end"/>
      </w:r>
    </w:p>
    <w:p w14:paraId="71E6DD32" w14:textId="34A3F5B9"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hAnsi="Arial" w:cs="Arial"/>
          <w:b/>
          <w:bCs/>
          <w:noProof/>
        </w:rPr>
        <w:t>Tabla 8</w:t>
      </w:r>
      <w:r w:rsidRPr="006965B5">
        <w:rPr>
          <w:rFonts w:ascii="Arial" w:hAnsi="Arial" w:cs="Arial"/>
          <w:noProof/>
        </w:rPr>
        <w:t>. Avance acumulado en control de retamo en secciones viales– Autopista Norte</w:t>
      </w:r>
      <w:r>
        <w:rPr>
          <w:noProof/>
        </w:rPr>
        <w:tab/>
      </w:r>
      <w:r>
        <w:rPr>
          <w:noProof/>
        </w:rPr>
        <w:fldChar w:fldCharType="begin"/>
      </w:r>
      <w:r>
        <w:rPr>
          <w:noProof/>
        </w:rPr>
        <w:instrText xml:space="preserve"> PAGEREF _Toc30748809 \h </w:instrText>
      </w:r>
      <w:r>
        <w:rPr>
          <w:noProof/>
        </w:rPr>
      </w:r>
      <w:r>
        <w:rPr>
          <w:noProof/>
        </w:rPr>
        <w:fldChar w:fldCharType="separate"/>
      </w:r>
      <w:r>
        <w:rPr>
          <w:noProof/>
        </w:rPr>
        <w:t>22</w:t>
      </w:r>
      <w:r>
        <w:rPr>
          <w:noProof/>
        </w:rPr>
        <w:fldChar w:fldCharType="end"/>
      </w:r>
    </w:p>
    <w:p w14:paraId="40C0B5E9" w14:textId="6E123ECC"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hAnsi="Arial" w:cs="Arial"/>
          <w:b/>
          <w:bCs/>
          <w:noProof/>
        </w:rPr>
        <w:t>Tabla 9.</w:t>
      </w:r>
      <w:r w:rsidRPr="006965B5">
        <w:rPr>
          <w:rFonts w:ascii="Arial" w:hAnsi="Arial" w:cs="Arial"/>
          <w:noProof/>
        </w:rPr>
        <w:t xml:space="preserve"> Manejo final de residuos de retamo en campo con corte a noviembre</w:t>
      </w:r>
      <w:r>
        <w:rPr>
          <w:noProof/>
        </w:rPr>
        <w:tab/>
      </w:r>
      <w:r>
        <w:rPr>
          <w:noProof/>
        </w:rPr>
        <w:fldChar w:fldCharType="begin"/>
      </w:r>
      <w:r>
        <w:rPr>
          <w:noProof/>
        </w:rPr>
        <w:instrText xml:space="preserve"> PAGEREF _Toc30748810 \h </w:instrText>
      </w:r>
      <w:r>
        <w:rPr>
          <w:noProof/>
        </w:rPr>
      </w:r>
      <w:r>
        <w:rPr>
          <w:noProof/>
        </w:rPr>
        <w:fldChar w:fldCharType="separate"/>
      </w:r>
      <w:r>
        <w:rPr>
          <w:noProof/>
        </w:rPr>
        <w:t>23</w:t>
      </w:r>
      <w:r>
        <w:rPr>
          <w:noProof/>
        </w:rPr>
        <w:fldChar w:fldCharType="end"/>
      </w:r>
    </w:p>
    <w:p w14:paraId="3C0F711B" w14:textId="08B3C917"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hAnsi="Arial" w:cs="Arial"/>
          <w:b/>
          <w:bCs/>
          <w:noProof/>
        </w:rPr>
        <w:t>Tabla 10.</w:t>
      </w:r>
      <w:r w:rsidRPr="006965B5">
        <w:rPr>
          <w:rFonts w:ascii="Arial" w:hAnsi="Arial" w:cs="Arial"/>
          <w:noProof/>
        </w:rPr>
        <w:t xml:space="preserve"> Avance por actividad en relación a las metas</w:t>
      </w:r>
      <w:r>
        <w:rPr>
          <w:noProof/>
        </w:rPr>
        <w:tab/>
      </w:r>
      <w:r>
        <w:rPr>
          <w:noProof/>
        </w:rPr>
        <w:fldChar w:fldCharType="begin"/>
      </w:r>
      <w:r>
        <w:rPr>
          <w:noProof/>
        </w:rPr>
        <w:instrText xml:space="preserve"> PAGEREF _Toc30748811 \h </w:instrText>
      </w:r>
      <w:r>
        <w:rPr>
          <w:noProof/>
        </w:rPr>
      </w:r>
      <w:r>
        <w:rPr>
          <w:noProof/>
        </w:rPr>
        <w:fldChar w:fldCharType="separate"/>
      </w:r>
      <w:r>
        <w:rPr>
          <w:noProof/>
        </w:rPr>
        <w:t>24</w:t>
      </w:r>
      <w:r>
        <w:rPr>
          <w:noProof/>
        </w:rPr>
        <w:fldChar w:fldCharType="end"/>
      </w:r>
    </w:p>
    <w:p w14:paraId="3772DAE5" w14:textId="1FB665E6"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hAnsi="Arial" w:cs="Arial"/>
          <w:b/>
          <w:noProof/>
        </w:rPr>
        <w:t>Tabla 11.</w:t>
      </w:r>
      <w:r w:rsidRPr="006965B5">
        <w:rPr>
          <w:rFonts w:ascii="Arial" w:hAnsi="Arial" w:cs="Arial"/>
          <w:noProof/>
        </w:rPr>
        <w:t xml:space="preserve"> Aportes de las partes</w:t>
      </w:r>
      <w:r>
        <w:rPr>
          <w:noProof/>
        </w:rPr>
        <w:tab/>
      </w:r>
      <w:r>
        <w:rPr>
          <w:noProof/>
        </w:rPr>
        <w:fldChar w:fldCharType="begin"/>
      </w:r>
      <w:r>
        <w:rPr>
          <w:noProof/>
        </w:rPr>
        <w:instrText xml:space="preserve"> PAGEREF _Toc30748812 \h </w:instrText>
      </w:r>
      <w:r>
        <w:rPr>
          <w:noProof/>
        </w:rPr>
      </w:r>
      <w:r>
        <w:rPr>
          <w:noProof/>
        </w:rPr>
        <w:fldChar w:fldCharType="separate"/>
      </w:r>
      <w:r>
        <w:rPr>
          <w:noProof/>
        </w:rPr>
        <w:t>26</w:t>
      </w:r>
      <w:r>
        <w:rPr>
          <w:noProof/>
        </w:rPr>
        <w:fldChar w:fldCharType="end"/>
      </w:r>
    </w:p>
    <w:p w14:paraId="4C4464F9" w14:textId="10014AE6"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hAnsi="Arial" w:cs="Arial"/>
          <w:b/>
          <w:noProof/>
        </w:rPr>
        <w:t>Tabla 12.</w:t>
      </w:r>
      <w:r w:rsidRPr="006965B5">
        <w:rPr>
          <w:rFonts w:ascii="Arial" w:hAnsi="Arial" w:cs="Arial"/>
          <w:noProof/>
        </w:rPr>
        <w:t xml:space="preserve"> Destinación de los recursos del convenio</w:t>
      </w:r>
      <w:r>
        <w:rPr>
          <w:noProof/>
        </w:rPr>
        <w:tab/>
      </w:r>
      <w:r>
        <w:rPr>
          <w:noProof/>
        </w:rPr>
        <w:fldChar w:fldCharType="begin"/>
      </w:r>
      <w:r>
        <w:rPr>
          <w:noProof/>
        </w:rPr>
        <w:instrText xml:space="preserve"> PAGEREF _Toc30748813 \h </w:instrText>
      </w:r>
      <w:r>
        <w:rPr>
          <w:noProof/>
        </w:rPr>
      </w:r>
      <w:r>
        <w:rPr>
          <w:noProof/>
        </w:rPr>
        <w:fldChar w:fldCharType="separate"/>
      </w:r>
      <w:r>
        <w:rPr>
          <w:noProof/>
        </w:rPr>
        <w:t>27</w:t>
      </w:r>
      <w:r>
        <w:rPr>
          <w:noProof/>
        </w:rPr>
        <w:fldChar w:fldCharType="end"/>
      </w:r>
    </w:p>
    <w:p w14:paraId="76E27FDE" w14:textId="71A62DC9"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hAnsi="Arial" w:cs="Arial"/>
          <w:b/>
          <w:noProof/>
        </w:rPr>
        <w:t xml:space="preserve">Tabla 13. </w:t>
      </w:r>
      <w:r w:rsidRPr="006965B5">
        <w:rPr>
          <w:rFonts w:ascii="Arial" w:hAnsi="Arial" w:cs="Arial"/>
          <w:noProof/>
        </w:rPr>
        <w:t>Forma de desembolsos</w:t>
      </w:r>
      <w:r>
        <w:rPr>
          <w:noProof/>
        </w:rPr>
        <w:tab/>
      </w:r>
      <w:r>
        <w:rPr>
          <w:noProof/>
        </w:rPr>
        <w:fldChar w:fldCharType="begin"/>
      </w:r>
      <w:r>
        <w:rPr>
          <w:noProof/>
        </w:rPr>
        <w:instrText xml:space="preserve"> PAGEREF _Toc30748814 \h </w:instrText>
      </w:r>
      <w:r>
        <w:rPr>
          <w:noProof/>
        </w:rPr>
      </w:r>
      <w:r>
        <w:rPr>
          <w:noProof/>
        </w:rPr>
        <w:fldChar w:fldCharType="separate"/>
      </w:r>
      <w:r>
        <w:rPr>
          <w:noProof/>
        </w:rPr>
        <w:t>28</w:t>
      </w:r>
      <w:r>
        <w:rPr>
          <w:noProof/>
        </w:rPr>
        <w:fldChar w:fldCharType="end"/>
      </w:r>
    </w:p>
    <w:p w14:paraId="6A505890" w14:textId="046CCDB2"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hAnsi="Arial" w:cs="Arial"/>
          <w:b/>
          <w:noProof/>
        </w:rPr>
        <w:t xml:space="preserve">Tabla 14. </w:t>
      </w:r>
      <w:r w:rsidRPr="006965B5">
        <w:rPr>
          <w:rFonts w:ascii="Arial" w:hAnsi="Arial" w:cs="Arial"/>
          <w:noProof/>
        </w:rPr>
        <w:t>Estado de los desembolsos</w:t>
      </w:r>
      <w:r>
        <w:rPr>
          <w:noProof/>
        </w:rPr>
        <w:tab/>
      </w:r>
      <w:r>
        <w:rPr>
          <w:noProof/>
        </w:rPr>
        <w:fldChar w:fldCharType="begin"/>
      </w:r>
      <w:r>
        <w:rPr>
          <w:noProof/>
        </w:rPr>
        <w:instrText xml:space="preserve"> PAGEREF _Toc30748815 \h </w:instrText>
      </w:r>
      <w:r>
        <w:rPr>
          <w:noProof/>
        </w:rPr>
      </w:r>
      <w:r>
        <w:rPr>
          <w:noProof/>
        </w:rPr>
        <w:fldChar w:fldCharType="separate"/>
      </w:r>
      <w:r>
        <w:rPr>
          <w:noProof/>
        </w:rPr>
        <w:t>29</w:t>
      </w:r>
      <w:r>
        <w:rPr>
          <w:noProof/>
        </w:rPr>
        <w:fldChar w:fldCharType="end"/>
      </w:r>
    </w:p>
    <w:p w14:paraId="27628254" w14:textId="0053847F"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eastAsia="Calibri" w:hAnsi="Arial" w:cs="Arial"/>
          <w:b/>
          <w:noProof/>
          <w:lang w:eastAsia="es-CO"/>
        </w:rPr>
        <w:t xml:space="preserve">Tabla 15. </w:t>
      </w:r>
      <w:r w:rsidRPr="006965B5">
        <w:rPr>
          <w:rFonts w:ascii="Arial" w:eastAsia="Calibri" w:hAnsi="Arial" w:cs="Arial"/>
          <w:noProof/>
          <w:lang w:eastAsia="es-CO"/>
        </w:rPr>
        <w:t>Ejecución presupuestal.</w:t>
      </w:r>
      <w:r>
        <w:rPr>
          <w:noProof/>
        </w:rPr>
        <w:tab/>
      </w:r>
      <w:r>
        <w:rPr>
          <w:noProof/>
        </w:rPr>
        <w:fldChar w:fldCharType="begin"/>
      </w:r>
      <w:r>
        <w:rPr>
          <w:noProof/>
        </w:rPr>
        <w:instrText xml:space="preserve"> PAGEREF _Toc30748816 \h </w:instrText>
      </w:r>
      <w:r>
        <w:rPr>
          <w:noProof/>
        </w:rPr>
      </w:r>
      <w:r>
        <w:rPr>
          <w:noProof/>
        </w:rPr>
        <w:fldChar w:fldCharType="separate"/>
      </w:r>
      <w:r>
        <w:rPr>
          <w:noProof/>
        </w:rPr>
        <w:t>31</w:t>
      </w:r>
      <w:r>
        <w:rPr>
          <w:noProof/>
        </w:rPr>
        <w:fldChar w:fldCharType="end"/>
      </w:r>
    </w:p>
    <w:p w14:paraId="092E8738" w14:textId="3D2A3932"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hAnsi="Arial" w:cs="Arial"/>
          <w:b/>
          <w:noProof/>
        </w:rPr>
        <w:t xml:space="preserve">Tabla 16.  </w:t>
      </w:r>
      <w:r w:rsidRPr="006965B5">
        <w:rPr>
          <w:rFonts w:ascii="Arial" w:hAnsi="Arial" w:cs="Arial"/>
          <w:noProof/>
        </w:rPr>
        <w:t>Ejecución Recurso Humano</w:t>
      </w:r>
      <w:r>
        <w:rPr>
          <w:noProof/>
        </w:rPr>
        <w:tab/>
      </w:r>
      <w:r>
        <w:rPr>
          <w:noProof/>
        </w:rPr>
        <w:fldChar w:fldCharType="begin"/>
      </w:r>
      <w:r>
        <w:rPr>
          <w:noProof/>
        </w:rPr>
        <w:instrText xml:space="preserve"> PAGEREF _Toc30748817 \h </w:instrText>
      </w:r>
      <w:r>
        <w:rPr>
          <w:noProof/>
        </w:rPr>
      </w:r>
      <w:r>
        <w:rPr>
          <w:noProof/>
        </w:rPr>
        <w:fldChar w:fldCharType="separate"/>
      </w:r>
      <w:r>
        <w:rPr>
          <w:noProof/>
        </w:rPr>
        <w:t>33</w:t>
      </w:r>
      <w:r>
        <w:rPr>
          <w:noProof/>
        </w:rPr>
        <w:fldChar w:fldCharType="end"/>
      </w:r>
    </w:p>
    <w:p w14:paraId="59061362" w14:textId="265E96F8"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hAnsi="Arial" w:cs="Arial"/>
          <w:b/>
          <w:noProof/>
        </w:rPr>
        <w:t>Tabla 17.</w:t>
      </w:r>
      <w:r w:rsidRPr="006965B5">
        <w:rPr>
          <w:rFonts w:ascii="Arial" w:hAnsi="Arial" w:cs="Arial"/>
          <w:noProof/>
        </w:rPr>
        <w:t xml:space="preserve"> Elementos entregados por IDIGER</w:t>
      </w:r>
      <w:r>
        <w:rPr>
          <w:noProof/>
        </w:rPr>
        <w:tab/>
      </w:r>
      <w:r>
        <w:rPr>
          <w:noProof/>
        </w:rPr>
        <w:fldChar w:fldCharType="begin"/>
      </w:r>
      <w:r>
        <w:rPr>
          <w:noProof/>
        </w:rPr>
        <w:instrText xml:space="preserve"> PAGEREF _Toc30748818 \h </w:instrText>
      </w:r>
      <w:r>
        <w:rPr>
          <w:noProof/>
        </w:rPr>
      </w:r>
      <w:r>
        <w:rPr>
          <w:noProof/>
        </w:rPr>
        <w:fldChar w:fldCharType="separate"/>
      </w:r>
      <w:r>
        <w:rPr>
          <w:noProof/>
        </w:rPr>
        <w:t>34</w:t>
      </w:r>
      <w:r>
        <w:rPr>
          <w:noProof/>
        </w:rPr>
        <w:fldChar w:fldCharType="end"/>
      </w:r>
    </w:p>
    <w:p w14:paraId="59227E9A" w14:textId="3E032407"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hAnsi="Arial" w:cs="Arial"/>
          <w:b/>
          <w:noProof/>
        </w:rPr>
        <w:t>Tabla 18.</w:t>
      </w:r>
      <w:r w:rsidRPr="006965B5">
        <w:rPr>
          <w:rFonts w:ascii="Arial" w:hAnsi="Arial" w:cs="Arial"/>
          <w:noProof/>
        </w:rPr>
        <w:t xml:space="preserve"> Elementos entregados en préstamo por IDIGER</w:t>
      </w:r>
      <w:r>
        <w:rPr>
          <w:noProof/>
        </w:rPr>
        <w:tab/>
      </w:r>
      <w:r>
        <w:rPr>
          <w:noProof/>
        </w:rPr>
        <w:fldChar w:fldCharType="begin"/>
      </w:r>
      <w:r>
        <w:rPr>
          <w:noProof/>
        </w:rPr>
        <w:instrText xml:space="preserve"> PAGEREF _Toc30748819 \h </w:instrText>
      </w:r>
      <w:r>
        <w:rPr>
          <w:noProof/>
        </w:rPr>
      </w:r>
      <w:r>
        <w:rPr>
          <w:noProof/>
        </w:rPr>
        <w:fldChar w:fldCharType="separate"/>
      </w:r>
      <w:r>
        <w:rPr>
          <w:noProof/>
        </w:rPr>
        <w:t>36</w:t>
      </w:r>
      <w:r>
        <w:rPr>
          <w:noProof/>
        </w:rPr>
        <w:fldChar w:fldCharType="end"/>
      </w:r>
    </w:p>
    <w:p w14:paraId="1B5FB848" w14:textId="27181E5C"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eastAsia="Calibri" w:hAnsi="Arial" w:cs="Arial"/>
          <w:b/>
          <w:noProof/>
          <w:lang w:eastAsia="es-CO"/>
        </w:rPr>
        <w:t>Tabla 19</w:t>
      </w:r>
      <w:r w:rsidRPr="006965B5">
        <w:rPr>
          <w:rFonts w:ascii="Arial" w:eastAsia="Calibri" w:hAnsi="Arial" w:cs="Arial"/>
          <w:noProof/>
          <w:lang w:eastAsia="es-CO"/>
        </w:rPr>
        <w:t>. Ejecución de recursos Secretaría Distrital de Ambiente – SDA</w:t>
      </w:r>
      <w:r>
        <w:rPr>
          <w:noProof/>
        </w:rPr>
        <w:tab/>
      </w:r>
      <w:r>
        <w:rPr>
          <w:noProof/>
        </w:rPr>
        <w:fldChar w:fldCharType="begin"/>
      </w:r>
      <w:r>
        <w:rPr>
          <w:noProof/>
        </w:rPr>
        <w:instrText xml:space="preserve"> PAGEREF _Toc30748820 \h </w:instrText>
      </w:r>
      <w:r>
        <w:rPr>
          <w:noProof/>
        </w:rPr>
      </w:r>
      <w:r>
        <w:rPr>
          <w:noProof/>
        </w:rPr>
        <w:fldChar w:fldCharType="separate"/>
      </w:r>
      <w:r>
        <w:rPr>
          <w:noProof/>
        </w:rPr>
        <w:t>36</w:t>
      </w:r>
      <w:r>
        <w:rPr>
          <w:noProof/>
        </w:rPr>
        <w:fldChar w:fldCharType="end"/>
      </w:r>
    </w:p>
    <w:p w14:paraId="422D6FEF" w14:textId="3DAF3F14"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eastAsia="Calibri" w:hAnsi="Arial" w:cs="Arial"/>
          <w:b/>
          <w:noProof/>
          <w:lang w:eastAsia="es-CO"/>
        </w:rPr>
        <w:t xml:space="preserve">Tabla 20. </w:t>
      </w:r>
      <w:r w:rsidRPr="006965B5">
        <w:rPr>
          <w:rFonts w:ascii="Arial" w:eastAsia="Calibri" w:hAnsi="Arial" w:cs="Arial"/>
          <w:noProof/>
          <w:lang w:eastAsia="es-CO"/>
        </w:rPr>
        <w:t>Ejecución de Recursos Instituto Distrital de Recreación y Deporte – IDRD</w:t>
      </w:r>
      <w:r>
        <w:rPr>
          <w:noProof/>
        </w:rPr>
        <w:tab/>
      </w:r>
      <w:r>
        <w:rPr>
          <w:noProof/>
        </w:rPr>
        <w:fldChar w:fldCharType="begin"/>
      </w:r>
      <w:r>
        <w:rPr>
          <w:noProof/>
        </w:rPr>
        <w:instrText xml:space="preserve"> PAGEREF _Toc30748821 \h </w:instrText>
      </w:r>
      <w:r>
        <w:rPr>
          <w:noProof/>
        </w:rPr>
      </w:r>
      <w:r>
        <w:rPr>
          <w:noProof/>
        </w:rPr>
        <w:fldChar w:fldCharType="separate"/>
      </w:r>
      <w:r>
        <w:rPr>
          <w:noProof/>
        </w:rPr>
        <w:t>38</w:t>
      </w:r>
      <w:r>
        <w:rPr>
          <w:noProof/>
        </w:rPr>
        <w:fldChar w:fldCharType="end"/>
      </w:r>
    </w:p>
    <w:p w14:paraId="642BEC21" w14:textId="43BDB412"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eastAsia="Calibri" w:hAnsi="Arial" w:cs="Arial"/>
          <w:b/>
          <w:noProof/>
          <w:lang w:eastAsia="es-CO"/>
        </w:rPr>
        <w:t xml:space="preserve">Tabla 21. </w:t>
      </w:r>
      <w:r w:rsidRPr="006965B5">
        <w:rPr>
          <w:rFonts w:ascii="Arial" w:eastAsia="Calibri" w:hAnsi="Arial" w:cs="Arial"/>
          <w:noProof/>
          <w:lang w:eastAsia="es-CO"/>
        </w:rPr>
        <w:t>Ejecución de Recursos Instituto Desarrollo Urbano – IDU</w:t>
      </w:r>
      <w:r>
        <w:rPr>
          <w:noProof/>
        </w:rPr>
        <w:tab/>
      </w:r>
      <w:r>
        <w:rPr>
          <w:noProof/>
        </w:rPr>
        <w:fldChar w:fldCharType="begin"/>
      </w:r>
      <w:r>
        <w:rPr>
          <w:noProof/>
        </w:rPr>
        <w:instrText xml:space="preserve"> PAGEREF _Toc30748822 \h </w:instrText>
      </w:r>
      <w:r>
        <w:rPr>
          <w:noProof/>
        </w:rPr>
      </w:r>
      <w:r>
        <w:rPr>
          <w:noProof/>
        </w:rPr>
        <w:fldChar w:fldCharType="separate"/>
      </w:r>
      <w:r>
        <w:rPr>
          <w:noProof/>
        </w:rPr>
        <w:t>39</w:t>
      </w:r>
      <w:r>
        <w:rPr>
          <w:noProof/>
        </w:rPr>
        <w:fldChar w:fldCharType="end"/>
      </w:r>
    </w:p>
    <w:p w14:paraId="040E92B2" w14:textId="048E33FE"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6965B5">
        <w:rPr>
          <w:rFonts w:ascii="Arial" w:eastAsia="Calibri" w:hAnsi="Arial" w:cs="Arial"/>
          <w:b/>
          <w:noProof/>
          <w:lang w:eastAsia="es-CO"/>
        </w:rPr>
        <w:t xml:space="preserve">Tabla 22. </w:t>
      </w:r>
      <w:r w:rsidRPr="006965B5">
        <w:rPr>
          <w:rFonts w:ascii="Arial" w:eastAsia="Calibri" w:hAnsi="Arial" w:cs="Arial"/>
          <w:noProof/>
          <w:lang w:eastAsia="es-CO"/>
        </w:rPr>
        <w:t>Ejecución de Recursos Instituto Distrital de Gestión de Riesgos y Cambio Climático – IDIGER</w:t>
      </w:r>
      <w:r>
        <w:rPr>
          <w:noProof/>
        </w:rPr>
        <w:tab/>
      </w:r>
      <w:r>
        <w:rPr>
          <w:noProof/>
        </w:rPr>
        <w:fldChar w:fldCharType="begin"/>
      </w:r>
      <w:r>
        <w:rPr>
          <w:noProof/>
        </w:rPr>
        <w:instrText xml:space="preserve"> PAGEREF _Toc30748823 \h </w:instrText>
      </w:r>
      <w:r>
        <w:rPr>
          <w:noProof/>
        </w:rPr>
      </w:r>
      <w:r>
        <w:rPr>
          <w:noProof/>
        </w:rPr>
        <w:fldChar w:fldCharType="separate"/>
      </w:r>
      <w:r>
        <w:rPr>
          <w:noProof/>
        </w:rPr>
        <w:t>40</w:t>
      </w:r>
      <w:r>
        <w:rPr>
          <w:noProof/>
        </w:rPr>
        <w:fldChar w:fldCharType="end"/>
      </w:r>
    </w:p>
    <w:p w14:paraId="03CED8F4" w14:textId="0465B83A" w:rsidR="00677CB9" w:rsidRPr="00C06085" w:rsidRDefault="00677CB9" w:rsidP="00230BF3">
      <w:pPr>
        <w:pStyle w:val="Cuadrculamedia2-nfasis11"/>
        <w:jc w:val="center"/>
        <w:rPr>
          <w:color w:val="auto"/>
          <w:sz w:val="22"/>
          <w:szCs w:val="22"/>
          <w:lang w:val="es-ES_tradnl"/>
        </w:rPr>
      </w:pPr>
      <w:r w:rsidRPr="00C06085">
        <w:rPr>
          <w:color w:val="auto"/>
          <w:sz w:val="22"/>
          <w:szCs w:val="22"/>
          <w:lang w:val="es-ES_tradnl"/>
        </w:rPr>
        <w:fldChar w:fldCharType="end"/>
      </w:r>
    </w:p>
    <w:p w14:paraId="3165BD04" w14:textId="77777777" w:rsidR="00447132" w:rsidRPr="00C06085" w:rsidRDefault="00447132" w:rsidP="00230BF3">
      <w:pPr>
        <w:pStyle w:val="Cuadrculamedia2-nfasis11"/>
        <w:jc w:val="center"/>
        <w:rPr>
          <w:color w:val="auto"/>
          <w:sz w:val="22"/>
          <w:szCs w:val="22"/>
          <w:lang w:val="es-ES_tradnl"/>
        </w:rPr>
      </w:pPr>
    </w:p>
    <w:p w14:paraId="27111B05" w14:textId="77777777" w:rsidR="00D34E35" w:rsidRPr="00260894" w:rsidRDefault="00677CB9" w:rsidP="00230BF3">
      <w:pPr>
        <w:pStyle w:val="Cuadrculamedia2-nfasis11"/>
        <w:jc w:val="center"/>
        <w:rPr>
          <w:b/>
          <w:bCs/>
          <w:color w:val="auto"/>
          <w:sz w:val="22"/>
          <w:szCs w:val="22"/>
          <w:lang w:val="es-ES_tradnl"/>
        </w:rPr>
      </w:pPr>
      <w:r w:rsidRPr="00C06085">
        <w:rPr>
          <w:color w:val="auto"/>
          <w:sz w:val="22"/>
          <w:szCs w:val="22"/>
          <w:lang w:val="es-ES_tradnl"/>
        </w:rPr>
        <w:t xml:space="preserve"> </w:t>
      </w:r>
      <w:r w:rsidRPr="00260894">
        <w:rPr>
          <w:b/>
          <w:bCs/>
          <w:color w:val="auto"/>
          <w:sz w:val="22"/>
          <w:szCs w:val="22"/>
          <w:lang w:val="es-ES_tradnl"/>
        </w:rPr>
        <w:t>LISTADO DE FIGURAS</w:t>
      </w:r>
    </w:p>
    <w:p w14:paraId="56465D1E" w14:textId="77777777" w:rsidR="00677CB9" w:rsidRPr="00C06085" w:rsidRDefault="00677CB9" w:rsidP="00230BF3">
      <w:pPr>
        <w:pStyle w:val="Cuadrculamedia2-nfasis11"/>
        <w:jc w:val="both"/>
        <w:rPr>
          <w:color w:val="auto"/>
          <w:sz w:val="22"/>
          <w:szCs w:val="22"/>
          <w:lang w:val="es-ES_tradnl"/>
        </w:rPr>
      </w:pPr>
    </w:p>
    <w:p w14:paraId="07754819" w14:textId="4DC51DA2" w:rsidR="00905056" w:rsidRDefault="00677CB9">
      <w:pPr>
        <w:pStyle w:val="Tabladeilustraciones"/>
        <w:tabs>
          <w:tab w:val="right" w:leader="dot" w:pos="9967"/>
        </w:tabs>
        <w:rPr>
          <w:rFonts w:asciiTheme="minorHAnsi" w:eastAsiaTheme="minorEastAsia" w:hAnsiTheme="minorHAnsi" w:cstheme="minorBidi"/>
          <w:noProof/>
          <w:sz w:val="22"/>
          <w:szCs w:val="22"/>
          <w:lang w:val="es-CO" w:eastAsia="es-CO"/>
        </w:rPr>
      </w:pPr>
      <w:r w:rsidRPr="00C06085">
        <w:rPr>
          <w:rFonts w:ascii="Arial" w:hAnsi="Arial" w:cs="Arial"/>
          <w:sz w:val="22"/>
          <w:szCs w:val="22"/>
        </w:rPr>
        <w:fldChar w:fldCharType="begin"/>
      </w:r>
      <w:r w:rsidRPr="00C06085">
        <w:rPr>
          <w:rFonts w:ascii="Arial" w:hAnsi="Arial" w:cs="Arial"/>
          <w:sz w:val="22"/>
          <w:szCs w:val="22"/>
        </w:rPr>
        <w:instrText xml:space="preserve"> </w:instrText>
      </w:r>
      <w:r w:rsidR="0043091A" w:rsidRPr="00C06085">
        <w:rPr>
          <w:rFonts w:ascii="Arial" w:hAnsi="Arial" w:cs="Arial"/>
          <w:sz w:val="22"/>
          <w:szCs w:val="22"/>
        </w:rPr>
        <w:instrText>TOC</w:instrText>
      </w:r>
      <w:r w:rsidRPr="00C06085">
        <w:rPr>
          <w:rFonts w:ascii="Arial" w:hAnsi="Arial" w:cs="Arial"/>
          <w:sz w:val="22"/>
          <w:szCs w:val="22"/>
        </w:rPr>
        <w:instrText xml:space="preserve"> \c "Figura" </w:instrText>
      </w:r>
      <w:r w:rsidRPr="00C06085">
        <w:rPr>
          <w:rFonts w:ascii="Arial" w:hAnsi="Arial" w:cs="Arial"/>
          <w:sz w:val="22"/>
          <w:szCs w:val="22"/>
        </w:rPr>
        <w:fldChar w:fldCharType="separate"/>
      </w:r>
      <w:r w:rsidR="00905056" w:rsidRPr="000050C5">
        <w:rPr>
          <w:rFonts w:ascii="Arial" w:hAnsi="Arial" w:cs="Arial"/>
          <w:b/>
          <w:noProof/>
        </w:rPr>
        <w:t xml:space="preserve">Figura 1. </w:t>
      </w:r>
      <w:r w:rsidR="00905056" w:rsidRPr="000050C5">
        <w:rPr>
          <w:rFonts w:ascii="Arial" w:hAnsi="Arial" w:cs="Arial"/>
          <w:noProof/>
        </w:rPr>
        <w:t>Parque La Arboleda, corte de retamo, A) antes, B) después. Rodríguez 11/2019</w:t>
      </w:r>
      <w:r w:rsidR="00905056">
        <w:rPr>
          <w:noProof/>
        </w:rPr>
        <w:tab/>
      </w:r>
      <w:r w:rsidR="00905056">
        <w:rPr>
          <w:noProof/>
        </w:rPr>
        <w:fldChar w:fldCharType="begin"/>
      </w:r>
      <w:r w:rsidR="00905056">
        <w:rPr>
          <w:noProof/>
        </w:rPr>
        <w:instrText xml:space="preserve"> PAGEREF _Toc30436921 \h </w:instrText>
      </w:r>
      <w:r w:rsidR="00905056">
        <w:rPr>
          <w:noProof/>
        </w:rPr>
      </w:r>
      <w:r w:rsidR="00905056">
        <w:rPr>
          <w:noProof/>
        </w:rPr>
        <w:fldChar w:fldCharType="separate"/>
      </w:r>
      <w:r w:rsidR="00905056">
        <w:rPr>
          <w:noProof/>
        </w:rPr>
        <w:t>15</w:t>
      </w:r>
      <w:r w:rsidR="00905056">
        <w:rPr>
          <w:noProof/>
        </w:rPr>
        <w:fldChar w:fldCharType="end"/>
      </w:r>
    </w:p>
    <w:p w14:paraId="395B93AA" w14:textId="4EE0ADB8" w:rsidR="00905056" w:rsidRDefault="00905056">
      <w:pPr>
        <w:pStyle w:val="Tabladeilustraciones"/>
        <w:tabs>
          <w:tab w:val="right" w:leader="dot" w:pos="9967"/>
        </w:tabs>
        <w:rPr>
          <w:rFonts w:asciiTheme="minorHAnsi" w:eastAsiaTheme="minorEastAsia" w:hAnsiTheme="minorHAnsi" w:cstheme="minorBidi"/>
          <w:noProof/>
          <w:sz w:val="22"/>
          <w:szCs w:val="22"/>
          <w:lang w:val="es-CO" w:eastAsia="es-CO"/>
        </w:rPr>
      </w:pPr>
      <w:r w:rsidRPr="000050C5">
        <w:rPr>
          <w:rFonts w:ascii="Arial" w:hAnsi="Arial" w:cs="Arial"/>
          <w:b/>
          <w:bCs/>
          <w:noProof/>
        </w:rPr>
        <w:t>Figura 2</w:t>
      </w:r>
      <w:r w:rsidRPr="000050C5">
        <w:rPr>
          <w:rFonts w:ascii="Arial" w:hAnsi="Arial" w:cs="Arial"/>
          <w:noProof/>
        </w:rPr>
        <w:t>. Mantenimiento Parque La Arboleda</w:t>
      </w:r>
      <w:r>
        <w:rPr>
          <w:noProof/>
        </w:rPr>
        <w:tab/>
      </w:r>
      <w:r>
        <w:rPr>
          <w:noProof/>
        </w:rPr>
        <w:fldChar w:fldCharType="begin"/>
      </w:r>
      <w:r>
        <w:rPr>
          <w:noProof/>
        </w:rPr>
        <w:instrText xml:space="preserve"> PAGEREF _Toc30436922 \h </w:instrText>
      </w:r>
      <w:r>
        <w:rPr>
          <w:noProof/>
        </w:rPr>
      </w:r>
      <w:r>
        <w:rPr>
          <w:noProof/>
        </w:rPr>
        <w:fldChar w:fldCharType="separate"/>
      </w:r>
      <w:r>
        <w:rPr>
          <w:noProof/>
        </w:rPr>
        <w:t>16</w:t>
      </w:r>
      <w:r>
        <w:rPr>
          <w:noProof/>
        </w:rPr>
        <w:fldChar w:fldCharType="end"/>
      </w:r>
    </w:p>
    <w:p w14:paraId="093CBD86" w14:textId="6018389A" w:rsidR="00905056" w:rsidRDefault="00905056">
      <w:pPr>
        <w:pStyle w:val="Tabladeilustraciones"/>
        <w:tabs>
          <w:tab w:val="right" w:leader="dot" w:pos="9967"/>
        </w:tabs>
        <w:rPr>
          <w:rFonts w:asciiTheme="minorHAnsi" w:eastAsiaTheme="minorEastAsia" w:hAnsiTheme="minorHAnsi" w:cstheme="minorBidi"/>
          <w:noProof/>
          <w:sz w:val="22"/>
          <w:szCs w:val="22"/>
          <w:lang w:val="es-CO" w:eastAsia="es-CO"/>
        </w:rPr>
      </w:pPr>
      <w:r w:rsidRPr="000050C5">
        <w:rPr>
          <w:rFonts w:ascii="Arial" w:hAnsi="Arial" w:cs="Arial"/>
          <w:b/>
          <w:bCs/>
          <w:noProof/>
        </w:rPr>
        <w:t xml:space="preserve">Figura 3. </w:t>
      </w:r>
      <w:r w:rsidRPr="000050C5">
        <w:rPr>
          <w:rFonts w:ascii="Arial" w:hAnsi="Arial" w:cs="Arial"/>
          <w:noProof/>
        </w:rPr>
        <w:t>Vía Choachí, estado del retamo liso y espinoso. Rodríguez, 17/10/2019</w:t>
      </w:r>
      <w:r>
        <w:rPr>
          <w:noProof/>
        </w:rPr>
        <w:tab/>
      </w:r>
      <w:r>
        <w:rPr>
          <w:noProof/>
        </w:rPr>
        <w:fldChar w:fldCharType="begin"/>
      </w:r>
      <w:r>
        <w:rPr>
          <w:noProof/>
        </w:rPr>
        <w:instrText xml:space="preserve"> PAGEREF _Toc30436923 \h </w:instrText>
      </w:r>
      <w:r>
        <w:rPr>
          <w:noProof/>
        </w:rPr>
      </w:r>
      <w:r>
        <w:rPr>
          <w:noProof/>
        </w:rPr>
        <w:fldChar w:fldCharType="separate"/>
      </w:r>
      <w:r>
        <w:rPr>
          <w:noProof/>
        </w:rPr>
        <w:t>17</w:t>
      </w:r>
      <w:r>
        <w:rPr>
          <w:noProof/>
        </w:rPr>
        <w:fldChar w:fldCharType="end"/>
      </w:r>
    </w:p>
    <w:p w14:paraId="7A3F6C35" w14:textId="47D9334C" w:rsidR="00905056" w:rsidRDefault="00905056">
      <w:pPr>
        <w:pStyle w:val="Tabladeilustraciones"/>
        <w:tabs>
          <w:tab w:val="right" w:leader="dot" w:pos="9967"/>
        </w:tabs>
        <w:rPr>
          <w:rFonts w:asciiTheme="minorHAnsi" w:eastAsiaTheme="minorEastAsia" w:hAnsiTheme="minorHAnsi" w:cstheme="minorBidi"/>
          <w:noProof/>
          <w:sz w:val="22"/>
          <w:szCs w:val="22"/>
          <w:lang w:val="es-CO" w:eastAsia="es-CO"/>
        </w:rPr>
      </w:pPr>
      <w:r w:rsidRPr="000050C5">
        <w:rPr>
          <w:rFonts w:ascii="Arial" w:hAnsi="Arial" w:cs="Arial"/>
          <w:b/>
          <w:bCs/>
          <w:noProof/>
        </w:rPr>
        <w:t xml:space="preserve">Figura 4. </w:t>
      </w:r>
      <w:r w:rsidRPr="000050C5">
        <w:rPr>
          <w:rFonts w:ascii="Arial" w:hAnsi="Arial" w:cs="Arial"/>
          <w:noProof/>
        </w:rPr>
        <w:t>Autopista Norte, estado de retamo espinoso. Rodríguez, 10/10/2019</w:t>
      </w:r>
      <w:r>
        <w:rPr>
          <w:noProof/>
        </w:rPr>
        <w:tab/>
      </w:r>
      <w:r>
        <w:rPr>
          <w:noProof/>
        </w:rPr>
        <w:fldChar w:fldCharType="begin"/>
      </w:r>
      <w:r>
        <w:rPr>
          <w:noProof/>
        </w:rPr>
        <w:instrText xml:space="preserve"> PAGEREF _Toc30436924 \h </w:instrText>
      </w:r>
      <w:r>
        <w:rPr>
          <w:noProof/>
        </w:rPr>
      </w:r>
      <w:r>
        <w:rPr>
          <w:noProof/>
        </w:rPr>
        <w:fldChar w:fldCharType="separate"/>
      </w:r>
      <w:r>
        <w:rPr>
          <w:noProof/>
        </w:rPr>
        <w:t>17</w:t>
      </w:r>
      <w:r>
        <w:rPr>
          <w:noProof/>
        </w:rPr>
        <w:fldChar w:fldCharType="end"/>
      </w:r>
    </w:p>
    <w:p w14:paraId="6E2725BC" w14:textId="569DF821" w:rsidR="00905056" w:rsidRDefault="00905056">
      <w:pPr>
        <w:pStyle w:val="Tabladeilustraciones"/>
        <w:tabs>
          <w:tab w:val="right" w:leader="dot" w:pos="9967"/>
        </w:tabs>
        <w:rPr>
          <w:rFonts w:asciiTheme="minorHAnsi" w:eastAsiaTheme="minorEastAsia" w:hAnsiTheme="minorHAnsi" w:cstheme="minorBidi"/>
          <w:noProof/>
          <w:sz w:val="22"/>
          <w:szCs w:val="22"/>
          <w:lang w:val="es-CO" w:eastAsia="es-CO"/>
        </w:rPr>
      </w:pPr>
      <w:r w:rsidRPr="000050C5">
        <w:rPr>
          <w:rFonts w:ascii="Arial" w:hAnsi="Arial" w:cs="Arial"/>
          <w:b/>
          <w:bCs/>
          <w:noProof/>
        </w:rPr>
        <w:t xml:space="preserve">Figura 5. </w:t>
      </w:r>
      <w:r w:rsidRPr="000050C5">
        <w:rPr>
          <w:rFonts w:ascii="Arial" w:hAnsi="Arial" w:cs="Arial"/>
          <w:noProof/>
        </w:rPr>
        <w:t>Vía a La Calera, estado del retamo. Rodríguez, 10/10/2019</w:t>
      </w:r>
      <w:r>
        <w:rPr>
          <w:noProof/>
        </w:rPr>
        <w:tab/>
      </w:r>
      <w:r>
        <w:rPr>
          <w:noProof/>
        </w:rPr>
        <w:fldChar w:fldCharType="begin"/>
      </w:r>
      <w:r>
        <w:rPr>
          <w:noProof/>
        </w:rPr>
        <w:instrText xml:space="preserve"> PAGEREF _Toc30436925 \h </w:instrText>
      </w:r>
      <w:r>
        <w:rPr>
          <w:noProof/>
        </w:rPr>
      </w:r>
      <w:r>
        <w:rPr>
          <w:noProof/>
        </w:rPr>
        <w:fldChar w:fldCharType="separate"/>
      </w:r>
      <w:r>
        <w:rPr>
          <w:noProof/>
        </w:rPr>
        <w:t>17</w:t>
      </w:r>
      <w:r>
        <w:rPr>
          <w:noProof/>
        </w:rPr>
        <w:fldChar w:fldCharType="end"/>
      </w:r>
    </w:p>
    <w:p w14:paraId="6EDFA07E" w14:textId="62532201" w:rsidR="00905056" w:rsidRDefault="00905056">
      <w:pPr>
        <w:pStyle w:val="Tabladeilustraciones"/>
        <w:tabs>
          <w:tab w:val="right" w:leader="dot" w:pos="9967"/>
        </w:tabs>
        <w:rPr>
          <w:rFonts w:asciiTheme="minorHAnsi" w:eastAsiaTheme="minorEastAsia" w:hAnsiTheme="minorHAnsi" w:cstheme="minorBidi"/>
          <w:noProof/>
          <w:sz w:val="22"/>
          <w:szCs w:val="22"/>
          <w:lang w:val="es-CO" w:eastAsia="es-CO"/>
        </w:rPr>
      </w:pPr>
      <w:r w:rsidRPr="000050C5">
        <w:rPr>
          <w:rFonts w:ascii="Arial" w:hAnsi="Arial" w:cs="Arial"/>
          <w:b/>
          <w:bCs/>
          <w:noProof/>
        </w:rPr>
        <w:t>Figura 6</w:t>
      </w:r>
      <w:r w:rsidRPr="000050C5">
        <w:rPr>
          <w:rFonts w:ascii="Arial" w:hAnsi="Arial" w:cs="Arial"/>
          <w:noProof/>
        </w:rPr>
        <w:t>. Avenida Circunvalar, grandes matrices de retamo espinoso. Rodríguez, 10/10/2019</w:t>
      </w:r>
      <w:r>
        <w:rPr>
          <w:noProof/>
        </w:rPr>
        <w:tab/>
      </w:r>
      <w:r>
        <w:rPr>
          <w:noProof/>
        </w:rPr>
        <w:fldChar w:fldCharType="begin"/>
      </w:r>
      <w:r>
        <w:rPr>
          <w:noProof/>
        </w:rPr>
        <w:instrText xml:space="preserve"> PAGEREF _Toc30436926 \h </w:instrText>
      </w:r>
      <w:r>
        <w:rPr>
          <w:noProof/>
        </w:rPr>
      </w:r>
      <w:r>
        <w:rPr>
          <w:noProof/>
        </w:rPr>
        <w:fldChar w:fldCharType="separate"/>
      </w:r>
      <w:r>
        <w:rPr>
          <w:noProof/>
        </w:rPr>
        <w:t>18</w:t>
      </w:r>
      <w:r>
        <w:rPr>
          <w:noProof/>
        </w:rPr>
        <w:fldChar w:fldCharType="end"/>
      </w:r>
    </w:p>
    <w:p w14:paraId="141D0414" w14:textId="0FDECD04" w:rsidR="00905056" w:rsidRDefault="00905056">
      <w:pPr>
        <w:pStyle w:val="Tabladeilustraciones"/>
        <w:tabs>
          <w:tab w:val="right" w:leader="dot" w:pos="9967"/>
        </w:tabs>
        <w:rPr>
          <w:rFonts w:asciiTheme="minorHAnsi" w:eastAsiaTheme="minorEastAsia" w:hAnsiTheme="minorHAnsi" w:cstheme="minorBidi"/>
          <w:noProof/>
          <w:sz w:val="22"/>
          <w:szCs w:val="22"/>
          <w:lang w:val="es-CO" w:eastAsia="es-CO"/>
        </w:rPr>
      </w:pPr>
      <w:r w:rsidRPr="000050C5">
        <w:rPr>
          <w:rFonts w:ascii="Arial" w:hAnsi="Arial" w:cs="Arial"/>
          <w:b/>
          <w:bCs/>
          <w:noProof/>
        </w:rPr>
        <w:t>Figura 7.</w:t>
      </w:r>
      <w:r w:rsidRPr="000050C5">
        <w:rPr>
          <w:rFonts w:ascii="Arial" w:hAnsi="Arial" w:cs="Arial"/>
          <w:noProof/>
        </w:rPr>
        <w:t xml:space="preserve"> Vía Pasquilla – Mochuelo, estado del retamo espinoso. Rodríguez, 10/10/2019</w:t>
      </w:r>
      <w:r>
        <w:rPr>
          <w:noProof/>
        </w:rPr>
        <w:tab/>
      </w:r>
      <w:r>
        <w:rPr>
          <w:noProof/>
        </w:rPr>
        <w:fldChar w:fldCharType="begin"/>
      </w:r>
      <w:r>
        <w:rPr>
          <w:noProof/>
        </w:rPr>
        <w:instrText xml:space="preserve"> PAGEREF _Toc30436927 \h </w:instrText>
      </w:r>
      <w:r>
        <w:rPr>
          <w:noProof/>
        </w:rPr>
      </w:r>
      <w:r>
        <w:rPr>
          <w:noProof/>
        </w:rPr>
        <w:fldChar w:fldCharType="separate"/>
      </w:r>
      <w:r>
        <w:rPr>
          <w:noProof/>
        </w:rPr>
        <w:t>18</w:t>
      </w:r>
      <w:r>
        <w:rPr>
          <w:noProof/>
        </w:rPr>
        <w:fldChar w:fldCharType="end"/>
      </w:r>
    </w:p>
    <w:p w14:paraId="383221F2" w14:textId="36D68458" w:rsidR="00905056" w:rsidRDefault="00905056">
      <w:pPr>
        <w:pStyle w:val="Tabladeilustraciones"/>
        <w:tabs>
          <w:tab w:val="right" w:leader="dot" w:pos="9967"/>
        </w:tabs>
        <w:rPr>
          <w:rFonts w:asciiTheme="minorHAnsi" w:eastAsiaTheme="minorEastAsia" w:hAnsiTheme="minorHAnsi" w:cstheme="minorBidi"/>
          <w:noProof/>
          <w:sz w:val="22"/>
          <w:szCs w:val="22"/>
          <w:lang w:val="es-CO" w:eastAsia="es-CO"/>
        </w:rPr>
      </w:pPr>
      <w:r w:rsidRPr="000050C5">
        <w:rPr>
          <w:rFonts w:ascii="Arial" w:hAnsi="Arial" w:cs="Arial"/>
          <w:b/>
          <w:bCs/>
          <w:noProof/>
        </w:rPr>
        <w:t>Figura 8</w:t>
      </w:r>
      <w:r w:rsidRPr="000050C5">
        <w:rPr>
          <w:rFonts w:ascii="Arial" w:hAnsi="Arial" w:cs="Arial"/>
          <w:noProof/>
        </w:rPr>
        <w:t>. Troncal Bolivariana, estado del retamo espinoso. Rodríguez, 10/10/2019</w:t>
      </w:r>
      <w:r>
        <w:rPr>
          <w:noProof/>
        </w:rPr>
        <w:tab/>
      </w:r>
      <w:r>
        <w:rPr>
          <w:noProof/>
        </w:rPr>
        <w:fldChar w:fldCharType="begin"/>
      </w:r>
      <w:r>
        <w:rPr>
          <w:noProof/>
        </w:rPr>
        <w:instrText xml:space="preserve"> PAGEREF _Toc30436928 \h </w:instrText>
      </w:r>
      <w:r>
        <w:rPr>
          <w:noProof/>
        </w:rPr>
      </w:r>
      <w:r>
        <w:rPr>
          <w:noProof/>
        </w:rPr>
        <w:fldChar w:fldCharType="separate"/>
      </w:r>
      <w:r>
        <w:rPr>
          <w:noProof/>
        </w:rPr>
        <w:t>18</w:t>
      </w:r>
      <w:r>
        <w:rPr>
          <w:noProof/>
        </w:rPr>
        <w:fldChar w:fldCharType="end"/>
      </w:r>
    </w:p>
    <w:p w14:paraId="764D20F8" w14:textId="7B30E9C1" w:rsidR="00905056" w:rsidRDefault="00905056">
      <w:pPr>
        <w:pStyle w:val="Tabladeilustraciones"/>
        <w:tabs>
          <w:tab w:val="right" w:leader="dot" w:pos="9967"/>
        </w:tabs>
        <w:rPr>
          <w:rFonts w:asciiTheme="minorHAnsi" w:eastAsiaTheme="minorEastAsia" w:hAnsiTheme="minorHAnsi" w:cstheme="minorBidi"/>
          <w:noProof/>
          <w:sz w:val="22"/>
          <w:szCs w:val="22"/>
          <w:lang w:val="es-CO" w:eastAsia="es-CO"/>
        </w:rPr>
      </w:pPr>
      <w:r w:rsidRPr="000050C5">
        <w:rPr>
          <w:rFonts w:ascii="Arial" w:hAnsi="Arial" w:cs="Arial"/>
          <w:b/>
          <w:bCs/>
          <w:noProof/>
        </w:rPr>
        <w:t xml:space="preserve">Figura 9. </w:t>
      </w:r>
      <w:r w:rsidRPr="000050C5">
        <w:rPr>
          <w:rFonts w:ascii="Arial" w:hAnsi="Arial" w:cs="Arial"/>
          <w:noProof/>
        </w:rPr>
        <w:t>Avenida Circunvalar con Calle 36, corte de retamo, A) antes, B) después. Rodríguez 29/11/2019</w:t>
      </w:r>
      <w:r>
        <w:rPr>
          <w:noProof/>
        </w:rPr>
        <w:tab/>
      </w:r>
      <w:r>
        <w:rPr>
          <w:noProof/>
        </w:rPr>
        <w:fldChar w:fldCharType="begin"/>
      </w:r>
      <w:r>
        <w:rPr>
          <w:noProof/>
        </w:rPr>
        <w:instrText xml:space="preserve"> PAGEREF _Toc30436929 \h </w:instrText>
      </w:r>
      <w:r>
        <w:rPr>
          <w:noProof/>
        </w:rPr>
      </w:r>
      <w:r>
        <w:rPr>
          <w:noProof/>
        </w:rPr>
        <w:fldChar w:fldCharType="separate"/>
      </w:r>
      <w:r>
        <w:rPr>
          <w:noProof/>
        </w:rPr>
        <w:t>19</w:t>
      </w:r>
      <w:r>
        <w:rPr>
          <w:noProof/>
        </w:rPr>
        <w:fldChar w:fldCharType="end"/>
      </w:r>
    </w:p>
    <w:p w14:paraId="07F6C50E" w14:textId="126F4916" w:rsidR="00905056" w:rsidRDefault="00905056">
      <w:pPr>
        <w:pStyle w:val="Tabladeilustraciones"/>
        <w:tabs>
          <w:tab w:val="right" w:leader="dot" w:pos="9967"/>
        </w:tabs>
        <w:rPr>
          <w:rFonts w:asciiTheme="minorHAnsi" w:eastAsiaTheme="minorEastAsia" w:hAnsiTheme="minorHAnsi" w:cstheme="minorBidi"/>
          <w:noProof/>
          <w:sz w:val="22"/>
          <w:szCs w:val="22"/>
          <w:lang w:val="es-CO" w:eastAsia="es-CO"/>
        </w:rPr>
      </w:pPr>
      <w:r w:rsidRPr="000050C5">
        <w:rPr>
          <w:rFonts w:ascii="Arial" w:hAnsi="Arial" w:cs="Arial"/>
          <w:b/>
          <w:bCs/>
          <w:noProof/>
        </w:rPr>
        <w:t>Figura 10</w:t>
      </w:r>
      <w:r w:rsidRPr="000050C5">
        <w:rPr>
          <w:rFonts w:ascii="Arial" w:hAnsi="Arial" w:cs="Arial"/>
          <w:noProof/>
        </w:rPr>
        <w:t>. Control de retamo Avenida Circunvalar</w:t>
      </w:r>
      <w:r>
        <w:rPr>
          <w:noProof/>
        </w:rPr>
        <w:tab/>
      </w:r>
      <w:r>
        <w:rPr>
          <w:noProof/>
        </w:rPr>
        <w:fldChar w:fldCharType="begin"/>
      </w:r>
      <w:r>
        <w:rPr>
          <w:noProof/>
        </w:rPr>
        <w:instrText xml:space="preserve"> PAGEREF _Toc30436930 \h </w:instrText>
      </w:r>
      <w:r>
        <w:rPr>
          <w:noProof/>
        </w:rPr>
      </w:r>
      <w:r>
        <w:rPr>
          <w:noProof/>
        </w:rPr>
        <w:fldChar w:fldCharType="separate"/>
      </w:r>
      <w:r>
        <w:rPr>
          <w:noProof/>
        </w:rPr>
        <w:t>20</w:t>
      </w:r>
      <w:r>
        <w:rPr>
          <w:noProof/>
        </w:rPr>
        <w:fldChar w:fldCharType="end"/>
      </w:r>
    </w:p>
    <w:p w14:paraId="20F26069" w14:textId="026673D4" w:rsidR="00905056" w:rsidRDefault="00905056">
      <w:pPr>
        <w:pStyle w:val="Tabladeilustraciones"/>
        <w:tabs>
          <w:tab w:val="right" w:leader="dot" w:pos="9967"/>
        </w:tabs>
        <w:rPr>
          <w:rFonts w:asciiTheme="minorHAnsi" w:eastAsiaTheme="minorEastAsia" w:hAnsiTheme="minorHAnsi" w:cstheme="minorBidi"/>
          <w:noProof/>
          <w:sz w:val="22"/>
          <w:szCs w:val="22"/>
          <w:lang w:val="es-CO" w:eastAsia="es-CO"/>
        </w:rPr>
      </w:pPr>
      <w:r w:rsidRPr="000050C5">
        <w:rPr>
          <w:rFonts w:ascii="Arial" w:hAnsi="Arial" w:cs="Arial"/>
          <w:b/>
          <w:bCs/>
          <w:noProof/>
        </w:rPr>
        <w:t xml:space="preserve">Figura 11. </w:t>
      </w:r>
      <w:r w:rsidRPr="000050C5">
        <w:rPr>
          <w:rFonts w:ascii="Arial" w:hAnsi="Arial" w:cs="Arial"/>
          <w:noProof/>
        </w:rPr>
        <w:t>Autopista Norte con calle 127, corte de retamo, A) antes, B) después. Rodríguez 12/11/2019</w:t>
      </w:r>
      <w:r>
        <w:rPr>
          <w:noProof/>
        </w:rPr>
        <w:tab/>
      </w:r>
      <w:r>
        <w:rPr>
          <w:noProof/>
        </w:rPr>
        <w:fldChar w:fldCharType="begin"/>
      </w:r>
      <w:r>
        <w:rPr>
          <w:noProof/>
        </w:rPr>
        <w:instrText xml:space="preserve"> PAGEREF _Toc30436931 \h </w:instrText>
      </w:r>
      <w:r>
        <w:rPr>
          <w:noProof/>
        </w:rPr>
      </w:r>
      <w:r>
        <w:rPr>
          <w:noProof/>
        </w:rPr>
        <w:fldChar w:fldCharType="separate"/>
      </w:r>
      <w:r>
        <w:rPr>
          <w:noProof/>
        </w:rPr>
        <w:t>21</w:t>
      </w:r>
      <w:r>
        <w:rPr>
          <w:noProof/>
        </w:rPr>
        <w:fldChar w:fldCharType="end"/>
      </w:r>
    </w:p>
    <w:p w14:paraId="0D696A13" w14:textId="3C0AF83C" w:rsidR="00905056" w:rsidRDefault="00905056">
      <w:pPr>
        <w:pStyle w:val="Tabladeilustraciones"/>
        <w:tabs>
          <w:tab w:val="right" w:leader="dot" w:pos="9967"/>
        </w:tabs>
        <w:rPr>
          <w:rFonts w:asciiTheme="minorHAnsi" w:eastAsiaTheme="minorEastAsia" w:hAnsiTheme="minorHAnsi" w:cstheme="minorBidi"/>
          <w:noProof/>
          <w:sz w:val="22"/>
          <w:szCs w:val="22"/>
          <w:lang w:val="es-CO" w:eastAsia="es-CO"/>
        </w:rPr>
      </w:pPr>
      <w:r w:rsidRPr="000050C5">
        <w:rPr>
          <w:rFonts w:ascii="Arial" w:hAnsi="Arial" w:cs="Arial"/>
          <w:b/>
          <w:bCs/>
          <w:noProof/>
        </w:rPr>
        <w:t xml:space="preserve">Figura 12. </w:t>
      </w:r>
      <w:r w:rsidRPr="000050C5">
        <w:rPr>
          <w:rFonts w:ascii="Arial" w:hAnsi="Arial" w:cs="Arial"/>
          <w:noProof/>
        </w:rPr>
        <w:t>Autopista Norte con calle 128D, corte de retamo, A) antes, B) después. Rodríguez 13/11/2019</w:t>
      </w:r>
      <w:r>
        <w:rPr>
          <w:noProof/>
        </w:rPr>
        <w:tab/>
      </w:r>
      <w:r>
        <w:rPr>
          <w:noProof/>
        </w:rPr>
        <w:fldChar w:fldCharType="begin"/>
      </w:r>
      <w:r>
        <w:rPr>
          <w:noProof/>
        </w:rPr>
        <w:instrText xml:space="preserve"> PAGEREF _Toc30436932 \h </w:instrText>
      </w:r>
      <w:r>
        <w:rPr>
          <w:noProof/>
        </w:rPr>
      </w:r>
      <w:r>
        <w:rPr>
          <w:noProof/>
        </w:rPr>
        <w:fldChar w:fldCharType="separate"/>
      </w:r>
      <w:r>
        <w:rPr>
          <w:noProof/>
        </w:rPr>
        <w:t>21</w:t>
      </w:r>
      <w:r>
        <w:rPr>
          <w:noProof/>
        </w:rPr>
        <w:fldChar w:fldCharType="end"/>
      </w:r>
    </w:p>
    <w:p w14:paraId="20170AC9" w14:textId="36C17F3B" w:rsidR="00905056" w:rsidRDefault="00905056">
      <w:pPr>
        <w:pStyle w:val="Tabladeilustraciones"/>
        <w:tabs>
          <w:tab w:val="right" w:leader="dot" w:pos="9967"/>
        </w:tabs>
        <w:rPr>
          <w:rFonts w:asciiTheme="minorHAnsi" w:eastAsiaTheme="minorEastAsia" w:hAnsiTheme="minorHAnsi" w:cstheme="minorBidi"/>
          <w:noProof/>
          <w:sz w:val="22"/>
          <w:szCs w:val="22"/>
          <w:lang w:val="es-CO" w:eastAsia="es-CO"/>
        </w:rPr>
      </w:pPr>
      <w:r w:rsidRPr="000050C5">
        <w:rPr>
          <w:rFonts w:ascii="Arial" w:hAnsi="Arial" w:cs="Arial"/>
          <w:b/>
          <w:bCs/>
          <w:noProof/>
        </w:rPr>
        <w:t xml:space="preserve">Figura 13. </w:t>
      </w:r>
      <w:r w:rsidRPr="000050C5">
        <w:rPr>
          <w:rFonts w:ascii="Arial" w:hAnsi="Arial" w:cs="Arial"/>
          <w:noProof/>
        </w:rPr>
        <w:t>Autopista Norte con calle 140A, corte de retamo, A) antes, B) después. Rodríguez 15/11/2019</w:t>
      </w:r>
      <w:r>
        <w:rPr>
          <w:noProof/>
        </w:rPr>
        <w:tab/>
      </w:r>
      <w:r>
        <w:rPr>
          <w:noProof/>
        </w:rPr>
        <w:fldChar w:fldCharType="begin"/>
      </w:r>
      <w:r>
        <w:rPr>
          <w:noProof/>
        </w:rPr>
        <w:instrText xml:space="preserve"> PAGEREF _Toc30436933 \h </w:instrText>
      </w:r>
      <w:r>
        <w:rPr>
          <w:noProof/>
        </w:rPr>
      </w:r>
      <w:r>
        <w:rPr>
          <w:noProof/>
        </w:rPr>
        <w:fldChar w:fldCharType="separate"/>
      </w:r>
      <w:r>
        <w:rPr>
          <w:noProof/>
        </w:rPr>
        <w:t>22</w:t>
      </w:r>
      <w:r>
        <w:rPr>
          <w:noProof/>
        </w:rPr>
        <w:fldChar w:fldCharType="end"/>
      </w:r>
    </w:p>
    <w:p w14:paraId="2F05771E" w14:textId="2B98788B" w:rsidR="00905056" w:rsidRDefault="00905056">
      <w:pPr>
        <w:pStyle w:val="Tabladeilustraciones"/>
        <w:tabs>
          <w:tab w:val="right" w:leader="dot" w:pos="9967"/>
        </w:tabs>
        <w:rPr>
          <w:rFonts w:asciiTheme="minorHAnsi" w:eastAsiaTheme="minorEastAsia" w:hAnsiTheme="minorHAnsi" w:cstheme="minorBidi"/>
          <w:noProof/>
          <w:sz w:val="22"/>
          <w:szCs w:val="22"/>
          <w:lang w:val="es-CO" w:eastAsia="es-CO"/>
        </w:rPr>
      </w:pPr>
      <w:r w:rsidRPr="000050C5">
        <w:rPr>
          <w:rFonts w:ascii="Arial" w:hAnsi="Arial" w:cs="Arial"/>
          <w:b/>
          <w:bCs/>
          <w:noProof/>
        </w:rPr>
        <w:t>Figura 14</w:t>
      </w:r>
      <w:r w:rsidRPr="000050C5">
        <w:rPr>
          <w:rFonts w:ascii="Arial" w:hAnsi="Arial" w:cs="Arial"/>
          <w:noProof/>
        </w:rPr>
        <w:t>. Control de retamo Autopista Norte</w:t>
      </w:r>
      <w:r>
        <w:rPr>
          <w:noProof/>
        </w:rPr>
        <w:tab/>
      </w:r>
      <w:r>
        <w:rPr>
          <w:noProof/>
        </w:rPr>
        <w:fldChar w:fldCharType="begin"/>
      </w:r>
      <w:r>
        <w:rPr>
          <w:noProof/>
        </w:rPr>
        <w:instrText xml:space="preserve"> PAGEREF _Toc30436934 \h </w:instrText>
      </w:r>
      <w:r>
        <w:rPr>
          <w:noProof/>
        </w:rPr>
      </w:r>
      <w:r>
        <w:rPr>
          <w:noProof/>
        </w:rPr>
        <w:fldChar w:fldCharType="separate"/>
      </w:r>
      <w:r>
        <w:rPr>
          <w:noProof/>
        </w:rPr>
        <w:t>23</w:t>
      </w:r>
      <w:r>
        <w:rPr>
          <w:noProof/>
        </w:rPr>
        <w:fldChar w:fldCharType="end"/>
      </w:r>
    </w:p>
    <w:p w14:paraId="7FB79947" w14:textId="0FE15CEF" w:rsidR="00905056" w:rsidRDefault="00905056">
      <w:pPr>
        <w:pStyle w:val="Tabladeilustraciones"/>
        <w:tabs>
          <w:tab w:val="right" w:leader="dot" w:pos="9967"/>
        </w:tabs>
        <w:rPr>
          <w:rFonts w:asciiTheme="minorHAnsi" w:eastAsiaTheme="minorEastAsia" w:hAnsiTheme="minorHAnsi" w:cstheme="minorBidi"/>
          <w:noProof/>
          <w:sz w:val="22"/>
          <w:szCs w:val="22"/>
          <w:lang w:val="es-CO" w:eastAsia="es-CO"/>
        </w:rPr>
      </w:pPr>
      <w:r w:rsidRPr="000050C5">
        <w:rPr>
          <w:rFonts w:ascii="Arial" w:hAnsi="Arial" w:cs="Arial"/>
          <w:b/>
          <w:bCs/>
          <w:noProof/>
        </w:rPr>
        <w:t>Figura 15</w:t>
      </w:r>
      <w:r w:rsidRPr="000050C5">
        <w:rPr>
          <w:rFonts w:ascii="Arial" w:hAnsi="Arial" w:cs="Arial"/>
          <w:noProof/>
        </w:rPr>
        <w:t>. Autopista Norte, Manejo de retamo. Rodríguez, 13/11/2019</w:t>
      </w:r>
      <w:r>
        <w:rPr>
          <w:noProof/>
        </w:rPr>
        <w:tab/>
      </w:r>
      <w:r>
        <w:rPr>
          <w:noProof/>
        </w:rPr>
        <w:fldChar w:fldCharType="begin"/>
      </w:r>
      <w:r>
        <w:rPr>
          <w:noProof/>
        </w:rPr>
        <w:instrText xml:space="preserve"> PAGEREF _Toc30436935 \h </w:instrText>
      </w:r>
      <w:r>
        <w:rPr>
          <w:noProof/>
        </w:rPr>
      </w:r>
      <w:r>
        <w:rPr>
          <w:noProof/>
        </w:rPr>
        <w:fldChar w:fldCharType="separate"/>
      </w:r>
      <w:r>
        <w:rPr>
          <w:noProof/>
        </w:rPr>
        <w:t>24</w:t>
      </w:r>
      <w:r>
        <w:rPr>
          <w:noProof/>
        </w:rPr>
        <w:fldChar w:fldCharType="end"/>
      </w:r>
    </w:p>
    <w:p w14:paraId="6BA7FAB4" w14:textId="07FB9064" w:rsidR="00447132" w:rsidRPr="00C06085" w:rsidRDefault="00677CB9" w:rsidP="00230BF3">
      <w:pPr>
        <w:pStyle w:val="Cuadrculamedia2-nfasis11"/>
        <w:jc w:val="both"/>
        <w:rPr>
          <w:color w:val="auto"/>
          <w:sz w:val="22"/>
          <w:szCs w:val="22"/>
          <w:lang w:val="es-ES_tradnl"/>
        </w:rPr>
      </w:pPr>
      <w:r w:rsidRPr="00C06085">
        <w:rPr>
          <w:color w:val="auto"/>
          <w:sz w:val="22"/>
          <w:szCs w:val="22"/>
          <w:lang w:val="es-ES_tradnl"/>
        </w:rPr>
        <w:fldChar w:fldCharType="end"/>
      </w:r>
    </w:p>
    <w:p w14:paraId="2649C8F9" w14:textId="77777777" w:rsidR="00447132" w:rsidRPr="00C06085" w:rsidRDefault="00447132" w:rsidP="00230BF3">
      <w:pPr>
        <w:pStyle w:val="Cuadrculamedia2-nfasis11"/>
        <w:jc w:val="both"/>
        <w:rPr>
          <w:color w:val="auto"/>
          <w:sz w:val="22"/>
          <w:szCs w:val="22"/>
          <w:lang w:val="es-ES_tradnl"/>
        </w:rPr>
      </w:pPr>
    </w:p>
    <w:p w14:paraId="77AFBC6A" w14:textId="77777777" w:rsidR="00677CB9" w:rsidRPr="00260894" w:rsidRDefault="00677CB9" w:rsidP="00230BF3">
      <w:pPr>
        <w:pStyle w:val="Cuadrculamedia2-nfasis11"/>
        <w:jc w:val="center"/>
        <w:rPr>
          <w:b/>
          <w:bCs/>
          <w:color w:val="auto"/>
          <w:sz w:val="22"/>
          <w:szCs w:val="22"/>
          <w:lang w:val="es-ES_tradnl"/>
        </w:rPr>
      </w:pPr>
      <w:r w:rsidRPr="00260894">
        <w:rPr>
          <w:b/>
          <w:bCs/>
          <w:color w:val="auto"/>
          <w:sz w:val="22"/>
          <w:szCs w:val="22"/>
          <w:lang w:val="es-ES_tradnl"/>
        </w:rPr>
        <w:t>LISTADO DE ANEXOS</w:t>
      </w:r>
    </w:p>
    <w:p w14:paraId="74D3DB67" w14:textId="77777777" w:rsidR="0073400B" w:rsidRPr="00C06085" w:rsidRDefault="0073400B" w:rsidP="00230BF3">
      <w:pPr>
        <w:pStyle w:val="Cuadrculamedia2-nfasis11"/>
        <w:jc w:val="center"/>
        <w:rPr>
          <w:color w:val="auto"/>
          <w:sz w:val="22"/>
          <w:szCs w:val="22"/>
          <w:lang w:val="es-ES_tradnl"/>
        </w:rPr>
      </w:pPr>
    </w:p>
    <w:p w14:paraId="1105771C" w14:textId="138670F6" w:rsidR="00627671" w:rsidRDefault="00677CB9">
      <w:pPr>
        <w:pStyle w:val="Tabladeilustraciones"/>
        <w:tabs>
          <w:tab w:val="right" w:leader="dot" w:pos="9967"/>
        </w:tabs>
        <w:rPr>
          <w:rFonts w:asciiTheme="minorHAnsi" w:eastAsiaTheme="minorEastAsia" w:hAnsiTheme="minorHAnsi" w:cstheme="minorBidi"/>
          <w:noProof/>
          <w:sz w:val="22"/>
          <w:szCs w:val="22"/>
          <w:lang w:val="es-CO" w:eastAsia="es-CO"/>
        </w:rPr>
      </w:pPr>
      <w:r w:rsidRPr="00C06085">
        <w:rPr>
          <w:rFonts w:ascii="Arial" w:hAnsi="Arial" w:cs="Arial"/>
          <w:sz w:val="22"/>
          <w:szCs w:val="22"/>
        </w:rPr>
        <w:fldChar w:fldCharType="begin"/>
      </w:r>
      <w:r w:rsidRPr="00C06085">
        <w:rPr>
          <w:rFonts w:ascii="Arial" w:hAnsi="Arial" w:cs="Arial"/>
          <w:sz w:val="22"/>
          <w:szCs w:val="22"/>
        </w:rPr>
        <w:instrText xml:space="preserve"> </w:instrText>
      </w:r>
      <w:r w:rsidR="0043091A" w:rsidRPr="00C06085">
        <w:rPr>
          <w:rFonts w:ascii="Arial" w:hAnsi="Arial" w:cs="Arial"/>
          <w:sz w:val="22"/>
          <w:szCs w:val="22"/>
        </w:rPr>
        <w:instrText>TOC</w:instrText>
      </w:r>
      <w:r w:rsidRPr="00C06085">
        <w:rPr>
          <w:rFonts w:ascii="Arial" w:hAnsi="Arial" w:cs="Arial"/>
          <w:sz w:val="22"/>
          <w:szCs w:val="22"/>
        </w:rPr>
        <w:instrText xml:space="preserve"> \c "Anexo" </w:instrText>
      </w:r>
      <w:r w:rsidRPr="00C06085">
        <w:rPr>
          <w:rFonts w:ascii="Arial" w:hAnsi="Arial" w:cs="Arial"/>
          <w:sz w:val="22"/>
          <w:szCs w:val="22"/>
        </w:rPr>
        <w:fldChar w:fldCharType="separate"/>
      </w:r>
      <w:r w:rsidR="00627671" w:rsidRPr="00F804B8">
        <w:rPr>
          <w:rFonts w:ascii="Arial" w:eastAsia="Calibri" w:hAnsi="Arial" w:cs="Arial"/>
          <w:b/>
          <w:iCs/>
          <w:noProof/>
          <w:lang w:eastAsia="en-US"/>
        </w:rPr>
        <w:t xml:space="preserve">Anexo 1. </w:t>
      </w:r>
      <w:r w:rsidR="00627671" w:rsidRPr="00F804B8">
        <w:rPr>
          <w:rFonts w:ascii="Arial" w:eastAsia="Calibri" w:hAnsi="Arial" w:cs="Arial"/>
          <w:iCs/>
          <w:noProof/>
          <w:lang w:eastAsia="en-US"/>
        </w:rPr>
        <w:t>Relación experiencia profesionales.</w:t>
      </w:r>
      <w:r w:rsidR="00627671">
        <w:rPr>
          <w:noProof/>
        </w:rPr>
        <w:tab/>
      </w:r>
      <w:r w:rsidR="00627671">
        <w:rPr>
          <w:noProof/>
        </w:rPr>
        <w:fldChar w:fldCharType="begin"/>
      </w:r>
      <w:r w:rsidR="00627671">
        <w:rPr>
          <w:noProof/>
        </w:rPr>
        <w:instrText xml:space="preserve"> PAGEREF _Toc30748723 \h </w:instrText>
      </w:r>
      <w:r w:rsidR="00627671">
        <w:rPr>
          <w:noProof/>
        </w:rPr>
      </w:r>
      <w:r w:rsidR="00627671">
        <w:rPr>
          <w:noProof/>
        </w:rPr>
        <w:fldChar w:fldCharType="separate"/>
      </w:r>
      <w:r w:rsidR="00627671">
        <w:rPr>
          <w:noProof/>
        </w:rPr>
        <w:t>6</w:t>
      </w:r>
      <w:r w:rsidR="00627671">
        <w:rPr>
          <w:noProof/>
        </w:rPr>
        <w:fldChar w:fldCharType="end"/>
      </w:r>
    </w:p>
    <w:p w14:paraId="19B7369B" w14:textId="66FABFDA"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F804B8">
        <w:rPr>
          <w:rFonts w:ascii="Arial" w:hAnsi="Arial" w:cs="Arial"/>
          <w:b/>
          <w:noProof/>
        </w:rPr>
        <w:t>Anexo 2.</w:t>
      </w:r>
      <w:r w:rsidRPr="00F804B8">
        <w:rPr>
          <w:rFonts w:ascii="Arial" w:hAnsi="Arial" w:cs="Arial"/>
          <w:noProof/>
        </w:rPr>
        <w:t xml:space="preserve"> Contratos suscritos.</w:t>
      </w:r>
      <w:r>
        <w:rPr>
          <w:noProof/>
        </w:rPr>
        <w:tab/>
      </w:r>
      <w:r>
        <w:rPr>
          <w:noProof/>
        </w:rPr>
        <w:fldChar w:fldCharType="begin"/>
      </w:r>
      <w:r>
        <w:rPr>
          <w:noProof/>
        </w:rPr>
        <w:instrText xml:space="preserve"> PAGEREF _Toc30748724 \h </w:instrText>
      </w:r>
      <w:r>
        <w:rPr>
          <w:noProof/>
        </w:rPr>
      </w:r>
      <w:r>
        <w:rPr>
          <w:noProof/>
        </w:rPr>
        <w:fldChar w:fldCharType="separate"/>
      </w:r>
      <w:r>
        <w:rPr>
          <w:noProof/>
        </w:rPr>
        <w:t>8</w:t>
      </w:r>
      <w:r>
        <w:rPr>
          <w:noProof/>
        </w:rPr>
        <w:fldChar w:fldCharType="end"/>
      </w:r>
    </w:p>
    <w:p w14:paraId="24B6A317" w14:textId="2CAE34AB"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F804B8">
        <w:rPr>
          <w:rFonts w:ascii="Arial" w:hAnsi="Arial" w:cs="Arial"/>
          <w:b/>
          <w:noProof/>
        </w:rPr>
        <w:t>Anexo 3.</w:t>
      </w:r>
      <w:r w:rsidRPr="00F804B8">
        <w:rPr>
          <w:rFonts w:ascii="Arial" w:hAnsi="Arial" w:cs="Arial"/>
          <w:noProof/>
        </w:rPr>
        <w:t xml:space="preserve"> Plan y cronograma ajustado</w:t>
      </w:r>
      <w:r>
        <w:rPr>
          <w:noProof/>
        </w:rPr>
        <w:tab/>
      </w:r>
      <w:r>
        <w:rPr>
          <w:noProof/>
        </w:rPr>
        <w:fldChar w:fldCharType="begin"/>
      </w:r>
      <w:r>
        <w:rPr>
          <w:noProof/>
        </w:rPr>
        <w:instrText xml:space="preserve"> PAGEREF _Toc30748725 \h </w:instrText>
      </w:r>
      <w:r>
        <w:rPr>
          <w:noProof/>
        </w:rPr>
      </w:r>
      <w:r>
        <w:rPr>
          <w:noProof/>
        </w:rPr>
        <w:fldChar w:fldCharType="separate"/>
      </w:r>
      <w:r>
        <w:rPr>
          <w:noProof/>
        </w:rPr>
        <w:t>13</w:t>
      </w:r>
      <w:r>
        <w:rPr>
          <w:noProof/>
        </w:rPr>
        <w:fldChar w:fldCharType="end"/>
      </w:r>
    </w:p>
    <w:p w14:paraId="0D9B6779" w14:textId="76AB6690" w:rsidR="00627671" w:rsidRPr="005C7F71" w:rsidRDefault="00627671">
      <w:pPr>
        <w:pStyle w:val="Tabladeilustraciones"/>
        <w:tabs>
          <w:tab w:val="right" w:leader="dot" w:pos="9967"/>
        </w:tabs>
        <w:rPr>
          <w:rFonts w:asciiTheme="minorHAnsi" w:eastAsiaTheme="minorEastAsia" w:hAnsiTheme="minorHAnsi" w:cstheme="minorBidi"/>
          <w:noProof/>
          <w:sz w:val="22"/>
          <w:szCs w:val="22"/>
          <w:lang w:val="en-US" w:eastAsia="es-CO"/>
        </w:rPr>
      </w:pPr>
      <w:r w:rsidRPr="005C7F71">
        <w:rPr>
          <w:rFonts w:ascii="Arial" w:hAnsi="Arial" w:cs="Arial"/>
          <w:b/>
          <w:noProof/>
          <w:lang w:val="en-US"/>
        </w:rPr>
        <w:t xml:space="preserve">Anexo 4. </w:t>
      </w:r>
      <w:r w:rsidRPr="005C7F71">
        <w:rPr>
          <w:rFonts w:ascii="Arial" w:hAnsi="Arial" w:cs="Arial"/>
          <w:noProof/>
          <w:lang w:val="en-US"/>
        </w:rPr>
        <w:t>Reportes oct-nov</w:t>
      </w:r>
      <w:r w:rsidRPr="005C7F71">
        <w:rPr>
          <w:noProof/>
          <w:lang w:val="en-US"/>
        </w:rPr>
        <w:tab/>
      </w:r>
      <w:r>
        <w:rPr>
          <w:noProof/>
        </w:rPr>
        <w:fldChar w:fldCharType="begin"/>
      </w:r>
      <w:r w:rsidRPr="005C7F71">
        <w:rPr>
          <w:noProof/>
          <w:lang w:val="en-US"/>
        </w:rPr>
        <w:instrText xml:space="preserve"> PAGEREF _Toc30748726 \h </w:instrText>
      </w:r>
      <w:r>
        <w:rPr>
          <w:noProof/>
        </w:rPr>
      </w:r>
      <w:r>
        <w:rPr>
          <w:noProof/>
        </w:rPr>
        <w:fldChar w:fldCharType="separate"/>
      </w:r>
      <w:r w:rsidRPr="005C7F71">
        <w:rPr>
          <w:noProof/>
          <w:lang w:val="en-US"/>
        </w:rPr>
        <w:t>13</w:t>
      </w:r>
      <w:r>
        <w:rPr>
          <w:noProof/>
        </w:rPr>
        <w:fldChar w:fldCharType="end"/>
      </w:r>
      <w:bookmarkStart w:id="0" w:name="_GoBack"/>
    </w:p>
    <w:p w14:paraId="1DDD56B0" w14:textId="04757114"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5C7F71">
        <w:rPr>
          <w:rFonts w:ascii="Arial" w:hAnsi="Arial" w:cs="Arial"/>
          <w:b/>
          <w:bCs/>
          <w:noProof/>
          <w:lang w:val="en-US"/>
        </w:rPr>
        <w:t>Anexo 5</w:t>
      </w:r>
      <w:r w:rsidRPr="005C7F71">
        <w:rPr>
          <w:rFonts w:ascii="Arial" w:hAnsi="Arial" w:cs="Arial"/>
          <w:noProof/>
          <w:lang w:val="en-US"/>
        </w:rPr>
        <w:t xml:space="preserve">. </w:t>
      </w:r>
      <w:bookmarkEnd w:id="0"/>
      <w:r w:rsidRPr="00F804B8">
        <w:rPr>
          <w:rFonts w:ascii="Arial" w:hAnsi="Arial" w:cs="Arial"/>
          <w:noProof/>
        </w:rPr>
        <w:t>Anexo cartográfico</w:t>
      </w:r>
      <w:r>
        <w:rPr>
          <w:noProof/>
        </w:rPr>
        <w:tab/>
      </w:r>
      <w:r>
        <w:rPr>
          <w:noProof/>
        </w:rPr>
        <w:fldChar w:fldCharType="begin"/>
      </w:r>
      <w:r>
        <w:rPr>
          <w:noProof/>
        </w:rPr>
        <w:instrText xml:space="preserve"> PAGEREF _Toc30748727 \h </w:instrText>
      </w:r>
      <w:r>
        <w:rPr>
          <w:noProof/>
        </w:rPr>
      </w:r>
      <w:r>
        <w:rPr>
          <w:noProof/>
        </w:rPr>
        <w:fldChar w:fldCharType="separate"/>
      </w:r>
      <w:r>
        <w:rPr>
          <w:noProof/>
        </w:rPr>
        <w:t>22</w:t>
      </w:r>
      <w:r>
        <w:rPr>
          <w:noProof/>
        </w:rPr>
        <w:fldChar w:fldCharType="end"/>
      </w:r>
    </w:p>
    <w:p w14:paraId="4F536D96" w14:textId="1A315375"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F804B8">
        <w:rPr>
          <w:rFonts w:ascii="Arial" w:hAnsi="Arial" w:cs="Arial"/>
          <w:b/>
          <w:bCs/>
          <w:noProof/>
        </w:rPr>
        <w:t>Anexo 6</w:t>
      </w:r>
      <w:r w:rsidRPr="00F804B8">
        <w:rPr>
          <w:rFonts w:ascii="Arial" w:hAnsi="Arial" w:cs="Arial"/>
          <w:noProof/>
        </w:rPr>
        <w:t>. Órdenes y parafiscales.</w:t>
      </w:r>
      <w:r>
        <w:rPr>
          <w:noProof/>
        </w:rPr>
        <w:tab/>
      </w:r>
      <w:r>
        <w:rPr>
          <w:noProof/>
        </w:rPr>
        <w:fldChar w:fldCharType="begin"/>
      </w:r>
      <w:r>
        <w:rPr>
          <w:noProof/>
        </w:rPr>
        <w:instrText xml:space="preserve"> PAGEREF _Toc30748728 \h </w:instrText>
      </w:r>
      <w:r>
        <w:rPr>
          <w:noProof/>
        </w:rPr>
      </w:r>
      <w:r>
        <w:rPr>
          <w:noProof/>
        </w:rPr>
        <w:fldChar w:fldCharType="separate"/>
      </w:r>
      <w:r>
        <w:rPr>
          <w:noProof/>
        </w:rPr>
        <w:t>3</w:t>
      </w:r>
      <w:r>
        <w:rPr>
          <w:noProof/>
        </w:rPr>
        <w:fldChar w:fldCharType="end"/>
      </w:r>
    </w:p>
    <w:p w14:paraId="4E9FF08D" w14:textId="51A8CC03"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F804B8">
        <w:rPr>
          <w:rFonts w:ascii="Arial" w:hAnsi="Arial" w:cs="Arial"/>
          <w:b/>
          <w:bCs/>
          <w:noProof/>
        </w:rPr>
        <w:t>Anexo 7</w:t>
      </w:r>
      <w:r w:rsidRPr="00F804B8">
        <w:rPr>
          <w:rFonts w:ascii="Arial" w:hAnsi="Arial" w:cs="Arial"/>
          <w:noProof/>
        </w:rPr>
        <w:t>. Certificación</w:t>
      </w:r>
      <w:r>
        <w:rPr>
          <w:noProof/>
        </w:rPr>
        <w:tab/>
      </w:r>
      <w:r>
        <w:rPr>
          <w:noProof/>
        </w:rPr>
        <w:fldChar w:fldCharType="begin"/>
      </w:r>
      <w:r>
        <w:rPr>
          <w:noProof/>
        </w:rPr>
        <w:instrText xml:space="preserve"> PAGEREF _Toc30748729 \h </w:instrText>
      </w:r>
      <w:r>
        <w:rPr>
          <w:noProof/>
        </w:rPr>
      </w:r>
      <w:r>
        <w:rPr>
          <w:noProof/>
        </w:rPr>
        <w:fldChar w:fldCharType="separate"/>
      </w:r>
      <w:r>
        <w:rPr>
          <w:noProof/>
        </w:rPr>
        <w:t>5</w:t>
      </w:r>
      <w:r>
        <w:rPr>
          <w:noProof/>
        </w:rPr>
        <w:fldChar w:fldCharType="end"/>
      </w:r>
    </w:p>
    <w:p w14:paraId="68DC41FD" w14:textId="18165573" w:rsidR="00627671" w:rsidRDefault="00627671">
      <w:pPr>
        <w:pStyle w:val="Tabladeilustraciones"/>
        <w:tabs>
          <w:tab w:val="right" w:leader="dot" w:pos="9967"/>
        </w:tabs>
        <w:rPr>
          <w:rFonts w:asciiTheme="minorHAnsi" w:eastAsiaTheme="minorEastAsia" w:hAnsiTheme="minorHAnsi" w:cstheme="minorBidi"/>
          <w:noProof/>
          <w:sz w:val="22"/>
          <w:szCs w:val="22"/>
          <w:lang w:val="es-CO" w:eastAsia="es-CO"/>
        </w:rPr>
      </w:pPr>
      <w:r w:rsidRPr="00F804B8">
        <w:rPr>
          <w:rFonts w:ascii="Arial" w:hAnsi="Arial" w:cs="Arial"/>
          <w:b/>
          <w:bCs/>
          <w:noProof/>
        </w:rPr>
        <w:t>Anexo 8</w:t>
      </w:r>
      <w:r w:rsidRPr="00F804B8">
        <w:rPr>
          <w:rFonts w:ascii="Arial" w:hAnsi="Arial" w:cs="Arial"/>
          <w:noProof/>
        </w:rPr>
        <w:t>. Seguimiento presupuestal</w:t>
      </w:r>
      <w:r>
        <w:rPr>
          <w:noProof/>
        </w:rPr>
        <w:tab/>
      </w:r>
      <w:r>
        <w:rPr>
          <w:noProof/>
        </w:rPr>
        <w:fldChar w:fldCharType="begin"/>
      </w:r>
      <w:r>
        <w:rPr>
          <w:noProof/>
        </w:rPr>
        <w:instrText xml:space="preserve"> PAGEREF _Toc30748730 \h </w:instrText>
      </w:r>
      <w:r>
        <w:rPr>
          <w:noProof/>
        </w:rPr>
      </w:r>
      <w:r>
        <w:rPr>
          <w:noProof/>
        </w:rPr>
        <w:fldChar w:fldCharType="separate"/>
      </w:r>
      <w:r>
        <w:rPr>
          <w:noProof/>
        </w:rPr>
        <w:t>10</w:t>
      </w:r>
      <w:r>
        <w:rPr>
          <w:noProof/>
        </w:rPr>
        <w:fldChar w:fldCharType="end"/>
      </w:r>
    </w:p>
    <w:p w14:paraId="531C0404" w14:textId="03528D5A" w:rsidR="00A1364A" w:rsidRPr="00C06085" w:rsidRDefault="00677CB9" w:rsidP="00230BF3">
      <w:pPr>
        <w:pStyle w:val="Cuadrculamedia2-nfasis11"/>
        <w:jc w:val="both"/>
        <w:rPr>
          <w:color w:val="auto"/>
          <w:sz w:val="22"/>
          <w:szCs w:val="22"/>
          <w:lang w:val="es-ES_tradnl"/>
        </w:rPr>
      </w:pPr>
      <w:r w:rsidRPr="00C06085">
        <w:rPr>
          <w:color w:val="auto"/>
          <w:sz w:val="22"/>
          <w:szCs w:val="22"/>
          <w:lang w:val="es-ES_tradnl"/>
        </w:rPr>
        <w:fldChar w:fldCharType="end"/>
      </w:r>
    </w:p>
    <w:p w14:paraId="74D2E664" w14:textId="77777777" w:rsidR="00A1364A" w:rsidRPr="00C06085" w:rsidRDefault="00A1364A" w:rsidP="00230BF3">
      <w:pPr>
        <w:pStyle w:val="Cuadrculamedia2-nfasis11"/>
        <w:jc w:val="both"/>
        <w:rPr>
          <w:b/>
          <w:color w:val="auto"/>
          <w:sz w:val="22"/>
          <w:szCs w:val="22"/>
          <w:lang w:val="es-ES_tradnl"/>
        </w:rPr>
      </w:pPr>
    </w:p>
    <w:p w14:paraId="59DD7B78" w14:textId="77777777" w:rsidR="00037A59" w:rsidRPr="00C06085" w:rsidRDefault="00037A59" w:rsidP="00A1364A">
      <w:pPr>
        <w:pStyle w:val="Cuadrculamedia2-nfasis11"/>
        <w:tabs>
          <w:tab w:val="left" w:pos="7305"/>
        </w:tabs>
        <w:rPr>
          <w:b/>
          <w:color w:val="3E762A"/>
          <w:sz w:val="22"/>
          <w:lang w:val="es-ES_tradnl"/>
        </w:rPr>
      </w:pPr>
    </w:p>
    <w:p w14:paraId="7CD4BD61" w14:textId="77777777" w:rsidR="002940DD" w:rsidRPr="00C06085" w:rsidRDefault="002940DD" w:rsidP="00A1364A">
      <w:pPr>
        <w:pStyle w:val="Cuadrculamedia2-nfasis11"/>
        <w:tabs>
          <w:tab w:val="left" w:pos="7305"/>
        </w:tabs>
        <w:rPr>
          <w:b/>
          <w:color w:val="3E762A"/>
          <w:sz w:val="22"/>
          <w:lang w:val="es-ES_tradnl"/>
        </w:rPr>
      </w:pPr>
    </w:p>
    <w:p w14:paraId="08723D9C" w14:textId="77777777" w:rsidR="002940DD" w:rsidRPr="00C06085" w:rsidRDefault="002940DD" w:rsidP="00A1364A">
      <w:pPr>
        <w:pStyle w:val="Cuadrculamedia2-nfasis11"/>
        <w:tabs>
          <w:tab w:val="left" w:pos="7305"/>
        </w:tabs>
        <w:rPr>
          <w:b/>
          <w:color w:val="3E762A"/>
          <w:sz w:val="22"/>
          <w:lang w:val="es-ES_tradnl"/>
        </w:rPr>
      </w:pPr>
    </w:p>
    <w:p w14:paraId="21B23775" w14:textId="77777777" w:rsidR="002940DD" w:rsidRPr="00C06085" w:rsidRDefault="002940DD" w:rsidP="00A1364A">
      <w:pPr>
        <w:pStyle w:val="Cuadrculamedia2-nfasis11"/>
        <w:tabs>
          <w:tab w:val="left" w:pos="7305"/>
        </w:tabs>
        <w:rPr>
          <w:b/>
          <w:color w:val="3E762A"/>
          <w:sz w:val="22"/>
          <w:lang w:val="es-ES_tradnl"/>
        </w:rPr>
      </w:pPr>
    </w:p>
    <w:p w14:paraId="4D06364E" w14:textId="77777777" w:rsidR="002940DD" w:rsidRPr="00C06085" w:rsidRDefault="002940DD" w:rsidP="00A1364A">
      <w:pPr>
        <w:pStyle w:val="Cuadrculamedia2-nfasis11"/>
        <w:tabs>
          <w:tab w:val="left" w:pos="7305"/>
        </w:tabs>
        <w:rPr>
          <w:b/>
          <w:color w:val="3E762A"/>
          <w:sz w:val="22"/>
          <w:lang w:val="es-ES_tradnl"/>
        </w:rPr>
      </w:pPr>
    </w:p>
    <w:p w14:paraId="025E2E06" w14:textId="77777777" w:rsidR="002940DD" w:rsidRPr="00C06085" w:rsidRDefault="002940DD" w:rsidP="00A1364A">
      <w:pPr>
        <w:pStyle w:val="Cuadrculamedia2-nfasis11"/>
        <w:tabs>
          <w:tab w:val="left" w:pos="7305"/>
        </w:tabs>
        <w:rPr>
          <w:b/>
          <w:color w:val="3E762A"/>
          <w:sz w:val="22"/>
          <w:lang w:val="es-ES_tradnl"/>
        </w:rPr>
      </w:pPr>
    </w:p>
    <w:p w14:paraId="72184DEE" w14:textId="77777777" w:rsidR="002940DD" w:rsidRPr="00C06085" w:rsidRDefault="002940DD" w:rsidP="00A1364A">
      <w:pPr>
        <w:pStyle w:val="Cuadrculamedia2-nfasis11"/>
        <w:tabs>
          <w:tab w:val="left" w:pos="7305"/>
        </w:tabs>
        <w:rPr>
          <w:b/>
          <w:color w:val="3E762A"/>
          <w:sz w:val="22"/>
          <w:lang w:val="es-ES_tradnl"/>
        </w:rPr>
      </w:pPr>
    </w:p>
    <w:p w14:paraId="297294AE" w14:textId="77777777" w:rsidR="002940DD" w:rsidRPr="00C06085" w:rsidRDefault="002940DD" w:rsidP="00A1364A">
      <w:pPr>
        <w:pStyle w:val="Cuadrculamedia2-nfasis11"/>
        <w:tabs>
          <w:tab w:val="left" w:pos="7305"/>
        </w:tabs>
        <w:rPr>
          <w:b/>
          <w:color w:val="3E762A"/>
          <w:sz w:val="22"/>
          <w:lang w:val="es-ES_tradnl"/>
        </w:rPr>
      </w:pPr>
    </w:p>
    <w:p w14:paraId="2BBEB34D" w14:textId="77777777" w:rsidR="002940DD" w:rsidRPr="00C06085" w:rsidRDefault="002940DD" w:rsidP="00A1364A">
      <w:pPr>
        <w:pStyle w:val="Cuadrculamedia2-nfasis11"/>
        <w:tabs>
          <w:tab w:val="left" w:pos="7305"/>
        </w:tabs>
        <w:rPr>
          <w:b/>
          <w:color w:val="3E762A"/>
          <w:sz w:val="22"/>
          <w:lang w:val="es-ES_tradnl"/>
        </w:rPr>
      </w:pPr>
    </w:p>
    <w:p w14:paraId="4DF14D84" w14:textId="77777777" w:rsidR="002940DD" w:rsidRPr="00C06085" w:rsidRDefault="002940DD" w:rsidP="00A1364A">
      <w:pPr>
        <w:pStyle w:val="Cuadrculamedia2-nfasis11"/>
        <w:tabs>
          <w:tab w:val="left" w:pos="7305"/>
        </w:tabs>
        <w:rPr>
          <w:b/>
          <w:color w:val="3E762A"/>
          <w:sz w:val="22"/>
          <w:lang w:val="es-ES_tradnl"/>
        </w:rPr>
      </w:pPr>
    </w:p>
    <w:p w14:paraId="3D3791CD" w14:textId="77777777" w:rsidR="002940DD" w:rsidRPr="00C06085" w:rsidRDefault="002940DD" w:rsidP="00A1364A">
      <w:pPr>
        <w:pStyle w:val="Cuadrculamedia2-nfasis11"/>
        <w:tabs>
          <w:tab w:val="left" w:pos="7305"/>
        </w:tabs>
        <w:rPr>
          <w:b/>
          <w:color w:val="3E762A"/>
          <w:sz w:val="22"/>
          <w:lang w:val="es-ES_tradnl"/>
        </w:rPr>
      </w:pPr>
    </w:p>
    <w:p w14:paraId="17E13EF1" w14:textId="77777777" w:rsidR="002940DD" w:rsidRPr="00C06085" w:rsidRDefault="002940DD" w:rsidP="00A1364A">
      <w:pPr>
        <w:pStyle w:val="Cuadrculamedia2-nfasis11"/>
        <w:tabs>
          <w:tab w:val="left" w:pos="7305"/>
        </w:tabs>
        <w:rPr>
          <w:b/>
          <w:color w:val="3E762A"/>
          <w:sz w:val="22"/>
          <w:lang w:val="es-ES_tradnl"/>
        </w:rPr>
      </w:pPr>
    </w:p>
    <w:p w14:paraId="37385262" w14:textId="77777777" w:rsidR="002940DD" w:rsidRPr="00C06085" w:rsidRDefault="002940DD" w:rsidP="00A1364A">
      <w:pPr>
        <w:pStyle w:val="Cuadrculamedia2-nfasis11"/>
        <w:tabs>
          <w:tab w:val="left" w:pos="7305"/>
        </w:tabs>
        <w:rPr>
          <w:b/>
          <w:color w:val="3E762A"/>
          <w:sz w:val="22"/>
          <w:lang w:val="es-ES_tradnl"/>
        </w:rPr>
      </w:pPr>
    </w:p>
    <w:p w14:paraId="06BD413D" w14:textId="77777777" w:rsidR="002940DD" w:rsidRPr="00C06085" w:rsidRDefault="002940DD" w:rsidP="00A1364A">
      <w:pPr>
        <w:pStyle w:val="Cuadrculamedia2-nfasis11"/>
        <w:tabs>
          <w:tab w:val="left" w:pos="7305"/>
        </w:tabs>
        <w:rPr>
          <w:b/>
          <w:color w:val="3E762A"/>
          <w:sz w:val="22"/>
          <w:lang w:val="es-ES_tradnl"/>
        </w:rPr>
      </w:pPr>
    </w:p>
    <w:p w14:paraId="257C6727" w14:textId="77777777" w:rsidR="002940DD" w:rsidRPr="00C06085" w:rsidRDefault="002940DD" w:rsidP="00A1364A">
      <w:pPr>
        <w:pStyle w:val="Cuadrculamedia2-nfasis11"/>
        <w:tabs>
          <w:tab w:val="left" w:pos="7305"/>
        </w:tabs>
        <w:rPr>
          <w:b/>
          <w:color w:val="3E762A"/>
          <w:sz w:val="22"/>
          <w:lang w:val="es-ES_tradnl"/>
        </w:rPr>
      </w:pPr>
    </w:p>
    <w:p w14:paraId="308DFA2B" w14:textId="77777777" w:rsidR="002940DD" w:rsidRPr="00C06085" w:rsidRDefault="002940DD" w:rsidP="00A1364A">
      <w:pPr>
        <w:pStyle w:val="Cuadrculamedia2-nfasis11"/>
        <w:tabs>
          <w:tab w:val="left" w:pos="7305"/>
        </w:tabs>
        <w:rPr>
          <w:b/>
          <w:color w:val="3E762A"/>
          <w:sz w:val="22"/>
          <w:lang w:val="es-ES_tradnl"/>
        </w:rPr>
      </w:pPr>
    </w:p>
    <w:p w14:paraId="51C30389" w14:textId="77777777" w:rsidR="002940DD" w:rsidRPr="00C06085" w:rsidRDefault="002940DD" w:rsidP="00A1364A">
      <w:pPr>
        <w:pStyle w:val="Cuadrculamedia2-nfasis11"/>
        <w:tabs>
          <w:tab w:val="left" w:pos="7305"/>
        </w:tabs>
        <w:rPr>
          <w:b/>
          <w:color w:val="3E762A"/>
          <w:sz w:val="22"/>
          <w:lang w:val="es-ES_tradnl"/>
        </w:rPr>
      </w:pPr>
    </w:p>
    <w:p w14:paraId="416B7649" w14:textId="77777777" w:rsidR="002940DD" w:rsidRPr="00C06085" w:rsidRDefault="002940DD" w:rsidP="00A1364A">
      <w:pPr>
        <w:pStyle w:val="Cuadrculamedia2-nfasis11"/>
        <w:tabs>
          <w:tab w:val="left" w:pos="7305"/>
        </w:tabs>
        <w:rPr>
          <w:b/>
          <w:color w:val="3E762A"/>
          <w:sz w:val="22"/>
          <w:lang w:val="es-ES_tradnl"/>
        </w:rPr>
      </w:pPr>
    </w:p>
    <w:p w14:paraId="52A5AE5A" w14:textId="77777777" w:rsidR="002940DD" w:rsidRPr="00C06085" w:rsidRDefault="002940DD" w:rsidP="00A1364A">
      <w:pPr>
        <w:pStyle w:val="Cuadrculamedia2-nfasis11"/>
        <w:tabs>
          <w:tab w:val="left" w:pos="7305"/>
        </w:tabs>
        <w:rPr>
          <w:b/>
          <w:color w:val="3E762A"/>
          <w:sz w:val="22"/>
          <w:lang w:val="es-ES_tradnl"/>
        </w:rPr>
      </w:pPr>
    </w:p>
    <w:p w14:paraId="391E98C0" w14:textId="77777777" w:rsidR="002940DD" w:rsidRPr="00C06085" w:rsidRDefault="002940DD" w:rsidP="00A1364A">
      <w:pPr>
        <w:pStyle w:val="Cuadrculamedia2-nfasis11"/>
        <w:tabs>
          <w:tab w:val="left" w:pos="7305"/>
        </w:tabs>
        <w:rPr>
          <w:b/>
          <w:color w:val="3E762A"/>
          <w:sz w:val="22"/>
          <w:lang w:val="es-ES_tradnl"/>
        </w:rPr>
      </w:pPr>
    </w:p>
    <w:p w14:paraId="65D6C05C" w14:textId="77B0D58C" w:rsidR="002940DD" w:rsidRPr="00C06085" w:rsidRDefault="002940DD" w:rsidP="00A1364A">
      <w:pPr>
        <w:pStyle w:val="Cuadrculamedia2-nfasis11"/>
        <w:tabs>
          <w:tab w:val="left" w:pos="7305"/>
        </w:tabs>
        <w:rPr>
          <w:b/>
          <w:color w:val="3E762A"/>
          <w:sz w:val="22"/>
          <w:lang w:val="es-ES_tradnl"/>
        </w:rPr>
      </w:pPr>
    </w:p>
    <w:p w14:paraId="55FD465E" w14:textId="674038D4" w:rsidR="000156BD" w:rsidRPr="00C06085" w:rsidRDefault="000156BD" w:rsidP="00A1364A">
      <w:pPr>
        <w:pStyle w:val="Cuadrculamedia2-nfasis11"/>
        <w:tabs>
          <w:tab w:val="left" w:pos="7305"/>
        </w:tabs>
        <w:rPr>
          <w:b/>
          <w:color w:val="3E762A"/>
          <w:sz w:val="22"/>
          <w:lang w:val="es-ES_tradnl"/>
        </w:rPr>
      </w:pPr>
    </w:p>
    <w:p w14:paraId="25D102C5" w14:textId="1C27DC81" w:rsidR="00801DB9" w:rsidRDefault="00801DB9">
      <w:pPr>
        <w:rPr>
          <w:rFonts w:ascii="Arial" w:eastAsia="Calibri" w:hAnsi="Arial" w:cs="Arial"/>
          <w:b/>
          <w:color w:val="3E762A"/>
          <w:sz w:val="22"/>
          <w:lang w:eastAsia="es-CO"/>
        </w:rPr>
      </w:pPr>
      <w:r>
        <w:rPr>
          <w:b/>
          <w:color w:val="3E762A"/>
          <w:sz w:val="22"/>
        </w:rPr>
        <w:br w:type="page"/>
      </w:r>
    </w:p>
    <w:p w14:paraId="26983B75" w14:textId="77777777" w:rsidR="00D34E35" w:rsidRPr="00C06085" w:rsidRDefault="00D34E35" w:rsidP="004123DD">
      <w:pPr>
        <w:pStyle w:val="Ttulo1"/>
        <w:numPr>
          <w:ilvl w:val="0"/>
          <w:numId w:val="1"/>
        </w:numPr>
        <w:rPr>
          <w:rFonts w:ascii="Arial" w:hAnsi="Arial" w:cs="Arial"/>
          <w:color w:val="auto"/>
          <w:sz w:val="22"/>
          <w:szCs w:val="22"/>
        </w:rPr>
      </w:pPr>
      <w:bookmarkStart w:id="1" w:name="_Toc30748774"/>
      <w:r w:rsidRPr="00C06085">
        <w:rPr>
          <w:rFonts w:ascii="Arial" w:hAnsi="Arial" w:cs="Arial"/>
          <w:color w:val="auto"/>
          <w:sz w:val="22"/>
          <w:szCs w:val="22"/>
        </w:rPr>
        <w:lastRenderedPageBreak/>
        <w:t>INTRODUCCIÓN</w:t>
      </w:r>
      <w:bookmarkEnd w:id="1"/>
      <w:r w:rsidRPr="00C06085">
        <w:rPr>
          <w:rFonts w:ascii="Arial" w:hAnsi="Arial" w:cs="Arial"/>
          <w:color w:val="auto"/>
          <w:sz w:val="22"/>
          <w:szCs w:val="22"/>
        </w:rPr>
        <w:t xml:space="preserve"> </w:t>
      </w:r>
    </w:p>
    <w:p w14:paraId="392DB64B" w14:textId="77777777" w:rsidR="00D34E35" w:rsidRPr="00C06085" w:rsidRDefault="00D34E35" w:rsidP="00230BF3">
      <w:pPr>
        <w:pStyle w:val="Cuadrculamedia2-nfasis11"/>
        <w:ind w:left="360"/>
        <w:jc w:val="both"/>
        <w:rPr>
          <w:b/>
          <w:color w:val="auto"/>
          <w:sz w:val="22"/>
          <w:szCs w:val="22"/>
          <w:lang w:val="es-ES_tradnl"/>
        </w:rPr>
      </w:pPr>
    </w:p>
    <w:p w14:paraId="3C1F6C1F" w14:textId="77777777" w:rsidR="00037A59" w:rsidRPr="00C06085" w:rsidRDefault="00037A59" w:rsidP="00230BF3">
      <w:pPr>
        <w:jc w:val="both"/>
        <w:rPr>
          <w:rFonts w:ascii="Arial" w:eastAsia="Calibri" w:hAnsi="Arial" w:cs="Arial"/>
          <w:sz w:val="22"/>
          <w:szCs w:val="22"/>
          <w:lang w:eastAsia="es-CO"/>
        </w:rPr>
      </w:pPr>
    </w:p>
    <w:p w14:paraId="02444FA4" w14:textId="72E3AF28" w:rsidR="00386974" w:rsidRPr="00C06085" w:rsidRDefault="00987E68" w:rsidP="13C750A0">
      <w:pPr>
        <w:pStyle w:val="Cuadrculamedia2-nfasis11"/>
        <w:tabs>
          <w:tab w:val="left" w:pos="6096"/>
        </w:tabs>
        <w:jc w:val="both"/>
        <w:rPr>
          <w:sz w:val="22"/>
          <w:szCs w:val="22"/>
          <w:lang w:val="es-PE"/>
        </w:rPr>
      </w:pPr>
      <w:r w:rsidRPr="13C750A0">
        <w:rPr>
          <w:color w:val="auto"/>
          <w:sz w:val="22"/>
          <w:szCs w:val="22"/>
          <w:lang w:val="es-ES"/>
        </w:rPr>
        <w:t xml:space="preserve">La Secretaría Distrital de Ambiente – SDA, el Jardín Botánico de Bogotá – José Celestino Mutis – JBB, el Instituto Distrital de Recreación y Deporte – IDRD, el Instituto Distrital de Gestión de Riesgos y Cambio Climático – IDIGER y el Instituto de Desarrollo Urbano - IDU suscribieron </w:t>
      </w:r>
      <w:r w:rsidR="00386974" w:rsidRPr="13C750A0">
        <w:rPr>
          <w:color w:val="auto"/>
          <w:sz w:val="22"/>
          <w:szCs w:val="22"/>
          <w:lang w:val="es-ES"/>
        </w:rPr>
        <w:t>el Convenio Interadministrativo No. SDA-CV-20191283 / JBB- C-003-2019 / IDRD 3157-2019 / IDIGER 361-</w:t>
      </w:r>
      <w:r w:rsidR="009D3F39" w:rsidRPr="13C750A0">
        <w:rPr>
          <w:color w:val="auto"/>
          <w:sz w:val="22"/>
          <w:szCs w:val="22"/>
          <w:lang w:val="es-ES"/>
        </w:rPr>
        <w:t>2019, con</w:t>
      </w:r>
      <w:r w:rsidR="00DF05FC" w:rsidRPr="13C750A0">
        <w:rPr>
          <w:color w:val="auto"/>
          <w:sz w:val="22"/>
          <w:szCs w:val="22"/>
          <w:lang w:val="es-ES"/>
        </w:rPr>
        <w:t xml:space="preserve"> el</w:t>
      </w:r>
      <w:r w:rsidR="00386974" w:rsidRPr="13C750A0">
        <w:rPr>
          <w:color w:val="auto"/>
          <w:sz w:val="22"/>
          <w:szCs w:val="22"/>
          <w:lang w:val="es-ES"/>
        </w:rPr>
        <w:t xml:space="preserve"> objeto </w:t>
      </w:r>
      <w:r w:rsidR="00DF05FC" w:rsidRPr="13C750A0">
        <w:rPr>
          <w:color w:val="auto"/>
          <w:sz w:val="22"/>
          <w:szCs w:val="22"/>
          <w:lang w:val="es-ES"/>
        </w:rPr>
        <w:t>de</w:t>
      </w:r>
      <w:r w:rsidR="00386974" w:rsidRPr="13C750A0">
        <w:rPr>
          <w:color w:val="auto"/>
          <w:sz w:val="22"/>
          <w:szCs w:val="22"/>
          <w:lang w:val="es-ES"/>
        </w:rPr>
        <w:t xml:space="preserve"> “</w:t>
      </w:r>
      <w:r w:rsidR="00DF05FC" w:rsidRPr="13C750A0">
        <w:rPr>
          <w:i/>
          <w:iCs/>
          <w:color w:val="auto"/>
          <w:sz w:val="22"/>
          <w:szCs w:val="22"/>
          <w:lang w:val="es-ES"/>
        </w:rPr>
        <w:t>Aunar recursos técnicos, financieros y administrativos para realizar el control de retamo espinoso como una medida de mitigación de incendios forestales y para la recuperación de secciones viales y parques; la recuperación de áreas afectadas por incendio forestal, manejo adaptativo e investigación en el Distrito Capital</w:t>
      </w:r>
      <w:r w:rsidR="00386974" w:rsidRPr="13C750A0">
        <w:rPr>
          <w:color w:val="auto"/>
          <w:sz w:val="22"/>
          <w:szCs w:val="22"/>
          <w:lang w:val="es-ES"/>
        </w:rPr>
        <w:t>”</w:t>
      </w:r>
      <w:r w:rsidRPr="13C750A0">
        <w:rPr>
          <w:color w:val="auto"/>
          <w:sz w:val="22"/>
          <w:szCs w:val="22"/>
          <w:lang w:val="es-ES"/>
        </w:rPr>
        <w:t>.</w:t>
      </w:r>
      <w:r w:rsidR="00386974" w:rsidRPr="13C750A0">
        <w:rPr>
          <w:color w:val="auto"/>
          <w:sz w:val="22"/>
          <w:szCs w:val="22"/>
          <w:lang w:val="es-ES"/>
        </w:rPr>
        <w:t xml:space="preserve"> </w:t>
      </w:r>
    </w:p>
    <w:p w14:paraId="73483BF6" w14:textId="77777777" w:rsidR="00164B6E" w:rsidRPr="00C06085" w:rsidRDefault="00164B6E" w:rsidP="00DF05FC">
      <w:pPr>
        <w:pStyle w:val="Cuadrculamedia2-nfasis11"/>
        <w:jc w:val="both"/>
        <w:rPr>
          <w:color w:val="auto"/>
          <w:sz w:val="22"/>
          <w:szCs w:val="22"/>
          <w:lang w:val="es-ES_tradnl"/>
        </w:rPr>
      </w:pPr>
    </w:p>
    <w:p w14:paraId="13D19553" w14:textId="0A3E9CEF" w:rsidR="00164B6E" w:rsidRPr="00C06085" w:rsidRDefault="00164B6E" w:rsidP="00DF05FC">
      <w:pPr>
        <w:tabs>
          <w:tab w:val="left" w:pos="426"/>
        </w:tabs>
        <w:jc w:val="both"/>
        <w:rPr>
          <w:rFonts w:ascii="Arial" w:eastAsia="Calibri" w:hAnsi="Arial" w:cs="Arial"/>
          <w:sz w:val="22"/>
          <w:szCs w:val="22"/>
          <w:lang w:eastAsia="es-CO"/>
        </w:rPr>
      </w:pPr>
      <w:r w:rsidRPr="00C06085">
        <w:rPr>
          <w:rFonts w:ascii="Arial" w:eastAsia="Calibri" w:hAnsi="Arial" w:cs="Arial"/>
          <w:sz w:val="22"/>
          <w:szCs w:val="22"/>
          <w:lang w:eastAsia="es-CO"/>
        </w:rPr>
        <w:t xml:space="preserve">El convenio fijó unas </w:t>
      </w:r>
      <w:r w:rsidR="003A1CA6" w:rsidRPr="00C06085">
        <w:rPr>
          <w:rFonts w:ascii="Arial" w:eastAsia="Calibri" w:hAnsi="Arial" w:cs="Arial"/>
          <w:sz w:val="22"/>
          <w:szCs w:val="22"/>
          <w:lang w:eastAsia="es-CO"/>
        </w:rPr>
        <w:t>actividades</w:t>
      </w:r>
      <w:r w:rsidR="00386974" w:rsidRPr="00C06085">
        <w:rPr>
          <w:rFonts w:ascii="Arial" w:eastAsia="Calibri" w:hAnsi="Arial" w:cs="Arial"/>
          <w:sz w:val="22"/>
          <w:szCs w:val="22"/>
          <w:lang w:eastAsia="es-CO"/>
        </w:rPr>
        <w:t xml:space="preserve"> principales</w:t>
      </w:r>
      <w:r w:rsidR="003A1CA6" w:rsidRPr="00C06085">
        <w:rPr>
          <w:rFonts w:ascii="Arial" w:eastAsia="Calibri" w:hAnsi="Arial" w:cs="Arial"/>
          <w:sz w:val="22"/>
          <w:szCs w:val="22"/>
          <w:lang w:eastAsia="es-CO"/>
        </w:rPr>
        <w:t xml:space="preserve"> </w:t>
      </w:r>
      <w:r w:rsidR="00497C4B" w:rsidRPr="00C06085">
        <w:rPr>
          <w:rFonts w:ascii="Arial" w:eastAsia="Calibri" w:hAnsi="Arial" w:cs="Arial"/>
          <w:sz w:val="22"/>
          <w:szCs w:val="22"/>
          <w:lang w:eastAsia="es-CO"/>
        </w:rPr>
        <w:t>correspondientes a</w:t>
      </w:r>
      <w:r w:rsidRPr="00C06085">
        <w:rPr>
          <w:rFonts w:ascii="Arial" w:eastAsia="Calibri" w:hAnsi="Arial" w:cs="Arial"/>
          <w:sz w:val="22"/>
          <w:szCs w:val="22"/>
          <w:lang w:eastAsia="es-CO"/>
        </w:rPr>
        <w:t>:</w:t>
      </w:r>
    </w:p>
    <w:p w14:paraId="280CB7DD" w14:textId="77777777" w:rsidR="00164B6E" w:rsidRPr="00C06085" w:rsidRDefault="00164B6E" w:rsidP="00DF05FC">
      <w:pPr>
        <w:tabs>
          <w:tab w:val="left" w:pos="426"/>
        </w:tabs>
        <w:jc w:val="both"/>
        <w:rPr>
          <w:rFonts w:ascii="Arial" w:eastAsia="Calibri" w:hAnsi="Arial" w:cs="Arial"/>
          <w:sz w:val="22"/>
          <w:szCs w:val="22"/>
          <w:lang w:eastAsia="es-CO"/>
        </w:rPr>
      </w:pPr>
    </w:p>
    <w:p w14:paraId="0AF66125" w14:textId="448244E1" w:rsidR="00164B6E" w:rsidRPr="00C06085" w:rsidRDefault="00164B6E" w:rsidP="004123DD">
      <w:pPr>
        <w:pStyle w:val="Prrafodelista"/>
        <w:numPr>
          <w:ilvl w:val="0"/>
          <w:numId w:val="4"/>
        </w:numPr>
        <w:tabs>
          <w:tab w:val="left" w:pos="426"/>
        </w:tabs>
        <w:jc w:val="both"/>
        <w:rPr>
          <w:rFonts w:ascii="Arial" w:eastAsia="Calibri" w:hAnsi="Arial" w:cs="Arial"/>
          <w:sz w:val="22"/>
          <w:szCs w:val="22"/>
          <w:lang w:eastAsia="es-CO"/>
        </w:rPr>
      </w:pPr>
      <w:r w:rsidRPr="00C06085">
        <w:rPr>
          <w:rFonts w:ascii="Arial" w:eastAsia="Calibri" w:hAnsi="Arial" w:cs="Arial"/>
          <w:i/>
          <w:sz w:val="22"/>
          <w:szCs w:val="22"/>
          <w:lang w:eastAsia="es-CO"/>
        </w:rPr>
        <w:t>Control de retamo como medida de mitigación de incendios forestales</w:t>
      </w:r>
      <w:r w:rsidRPr="00C06085">
        <w:rPr>
          <w:rFonts w:ascii="Arial" w:eastAsia="Calibri" w:hAnsi="Arial" w:cs="Arial"/>
          <w:sz w:val="22"/>
          <w:szCs w:val="22"/>
          <w:lang w:eastAsia="es-CO"/>
        </w:rPr>
        <w:t>. Esta actividad obedece a que el retamo es una planta invasora que, por sus características, facilita la propagación del fuego, por eso, al quitar el complejo invasor, disminuye la probabilidad de ocurrencia de incendios y se permite el desarrollo de las especies nativas, con la cual también se aporta a la restauración ecológica de los ecosistemas. Por ello, esta actividad tiene a su vez tres subactividades:</w:t>
      </w:r>
    </w:p>
    <w:p w14:paraId="529F4E0E" w14:textId="13862BC8" w:rsidR="00164B6E" w:rsidRPr="00C06085" w:rsidRDefault="00164B6E" w:rsidP="004123DD">
      <w:pPr>
        <w:pStyle w:val="Prrafodelista"/>
        <w:numPr>
          <w:ilvl w:val="1"/>
          <w:numId w:val="4"/>
        </w:numPr>
        <w:tabs>
          <w:tab w:val="left" w:pos="426"/>
        </w:tabs>
        <w:jc w:val="both"/>
        <w:rPr>
          <w:rFonts w:ascii="Arial" w:eastAsia="Calibri" w:hAnsi="Arial" w:cs="Arial"/>
          <w:sz w:val="22"/>
          <w:szCs w:val="22"/>
          <w:lang w:eastAsia="es-CO"/>
        </w:rPr>
      </w:pPr>
      <w:r w:rsidRPr="00C06085">
        <w:rPr>
          <w:rFonts w:ascii="Arial" w:eastAsia="Calibri" w:hAnsi="Arial" w:cs="Arial"/>
          <w:sz w:val="22"/>
          <w:szCs w:val="22"/>
          <w:lang w:eastAsia="es-CO"/>
        </w:rPr>
        <w:t>Intervención de nuevas áreas invadidas por el complejo de retamo.</w:t>
      </w:r>
    </w:p>
    <w:p w14:paraId="5E4EE3CE" w14:textId="4137FB7A" w:rsidR="00164B6E" w:rsidRPr="00C06085" w:rsidRDefault="00164B6E" w:rsidP="004123DD">
      <w:pPr>
        <w:pStyle w:val="Prrafodelista"/>
        <w:numPr>
          <w:ilvl w:val="1"/>
          <w:numId w:val="4"/>
        </w:numPr>
        <w:tabs>
          <w:tab w:val="left" w:pos="426"/>
        </w:tabs>
        <w:jc w:val="both"/>
        <w:rPr>
          <w:rFonts w:ascii="Arial" w:eastAsia="Calibri" w:hAnsi="Arial" w:cs="Arial"/>
          <w:sz w:val="22"/>
          <w:szCs w:val="22"/>
          <w:lang w:eastAsia="es-CO"/>
        </w:rPr>
      </w:pPr>
      <w:r w:rsidRPr="00C06085">
        <w:rPr>
          <w:rFonts w:ascii="Arial" w:eastAsia="Calibri" w:hAnsi="Arial" w:cs="Arial"/>
          <w:sz w:val="22"/>
          <w:szCs w:val="22"/>
          <w:lang w:eastAsia="es-CO"/>
        </w:rPr>
        <w:t>Mantenimiento de áreas en proceso de control por la invasión de retamo.</w:t>
      </w:r>
    </w:p>
    <w:p w14:paraId="6D7BCB6D" w14:textId="5E745EBF" w:rsidR="00164B6E" w:rsidRPr="00C06085" w:rsidRDefault="00164B6E" w:rsidP="004123DD">
      <w:pPr>
        <w:pStyle w:val="Prrafodelista"/>
        <w:numPr>
          <w:ilvl w:val="1"/>
          <w:numId w:val="4"/>
        </w:numPr>
        <w:tabs>
          <w:tab w:val="left" w:pos="426"/>
        </w:tabs>
        <w:jc w:val="both"/>
        <w:rPr>
          <w:rFonts w:ascii="Arial" w:eastAsia="Calibri" w:hAnsi="Arial" w:cs="Arial"/>
          <w:sz w:val="22"/>
          <w:szCs w:val="22"/>
          <w:lang w:eastAsia="es-CO"/>
        </w:rPr>
      </w:pPr>
      <w:r w:rsidRPr="00C06085">
        <w:rPr>
          <w:rFonts w:ascii="Arial" w:eastAsia="Calibri" w:hAnsi="Arial" w:cs="Arial"/>
          <w:sz w:val="22"/>
          <w:szCs w:val="22"/>
          <w:lang w:eastAsia="es-CO"/>
        </w:rPr>
        <w:t>Otras acciones de mitigación de incendios forestales - Despeje de caminos.</w:t>
      </w:r>
    </w:p>
    <w:p w14:paraId="28F98356" w14:textId="77777777" w:rsidR="00164B6E" w:rsidRPr="00C06085" w:rsidRDefault="00164B6E" w:rsidP="00DF05FC">
      <w:pPr>
        <w:tabs>
          <w:tab w:val="left" w:pos="426"/>
        </w:tabs>
        <w:jc w:val="both"/>
        <w:rPr>
          <w:rFonts w:ascii="Arial" w:eastAsia="Calibri" w:hAnsi="Arial" w:cs="Arial"/>
          <w:sz w:val="22"/>
          <w:szCs w:val="22"/>
          <w:lang w:eastAsia="es-CO"/>
        </w:rPr>
      </w:pPr>
    </w:p>
    <w:p w14:paraId="4F371771" w14:textId="6E8847E2" w:rsidR="00DF05FC" w:rsidRPr="00C06085" w:rsidRDefault="00DF05FC" w:rsidP="00DF05FC">
      <w:pPr>
        <w:tabs>
          <w:tab w:val="left" w:pos="426"/>
        </w:tabs>
        <w:jc w:val="both"/>
        <w:rPr>
          <w:rFonts w:ascii="Arial" w:eastAsia="Calibri" w:hAnsi="Arial" w:cs="Arial"/>
          <w:sz w:val="22"/>
          <w:szCs w:val="22"/>
          <w:lang w:eastAsia="es-CO"/>
        </w:rPr>
      </w:pPr>
    </w:p>
    <w:p w14:paraId="672F27C3" w14:textId="046A4C59" w:rsidR="00E53262" w:rsidRPr="00C06085" w:rsidRDefault="00164B6E" w:rsidP="004123DD">
      <w:pPr>
        <w:pStyle w:val="Prrafodelista"/>
        <w:numPr>
          <w:ilvl w:val="0"/>
          <w:numId w:val="4"/>
        </w:numPr>
        <w:jc w:val="both"/>
        <w:rPr>
          <w:rFonts w:ascii="Arial" w:eastAsia="Calibri" w:hAnsi="Arial" w:cs="Arial"/>
          <w:sz w:val="22"/>
          <w:szCs w:val="22"/>
          <w:lang w:eastAsia="es-CO"/>
        </w:rPr>
      </w:pPr>
      <w:r w:rsidRPr="00C06085">
        <w:rPr>
          <w:rFonts w:ascii="Arial" w:eastAsia="Calibri" w:hAnsi="Arial" w:cs="Arial"/>
          <w:i/>
          <w:sz w:val="22"/>
          <w:szCs w:val="22"/>
          <w:lang w:eastAsia="es-CO"/>
        </w:rPr>
        <w:t xml:space="preserve">Control de retamo para la recuperación de secciones viales. </w:t>
      </w:r>
      <w:r w:rsidR="00497C4B" w:rsidRPr="00C06085">
        <w:rPr>
          <w:rFonts w:ascii="Arial" w:eastAsia="Calibri" w:hAnsi="Arial" w:cs="Arial"/>
          <w:sz w:val="22"/>
          <w:szCs w:val="22"/>
          <w:lang w:eastAsia="es-CO"/>
        </w:rPr>
        <w:t>S</w:t>
      </w:r>
      <w:r w:rsidR="00DF05FC" w:rsidRPr="00C06085">
        <w:rPr>
          <w:rFonts w:ascii="Arial" w:eastAsia="Calibri" w:hAnsi="Arial" w:cs="Arial"/>
          <w:sz w:val="22"/>
          <w:szCs w:val="22"/>
          <w:lang w:eastAsia="es-CO"/>
        </w:rPr>
        <w:t xml:space="preserve">e hará el control de retamo en algunos corredores viales, </w:t>
      </w:r>
      <w:r w:rsidR="00497C4B" w:rsidRPr="00C06085">
        <w:rPr>
          <w:rFonts w:ascii="Arial" w:eastAsia="Calibri" w:hAnsi="Arial" w:cs="Arial"/>
          <w:sz w:val="22"/>
          <w:szCs w:val="22"/>
          <w:lang w:eastAsia="es-CO"/>
        </w:rPr>
        <w:t>con el fin de hacer</w:t>
      </w:r>
      <w:r w:rsidR="00DF05FC" w:rsidRPr="00C06085">
        <w:rPr>
          <w:rFonts w:ascii="Arial" w:eastAsia="Calibri" w:hAnsi="Arial" w:cs="Arial"/>
          <w:sz w:val="22"/>
          <w:szCs w:val="22"/>
          <w:lang w:eastAsia="es-CO"/>
        </w:rPr>
        <w:t xml:space="preserve"> un manejo más integral de la problemática ambiental </w:t>
      </w:r>
      <w:r w:rsidR="00497C4B" w:rsidRPr="00C06085">
        <w:rPr>
          <w:rFonts w:ascii="Arial" w:eastAsia="Calibri" w:hAnsi="Arial" w:cs="Arial"/>
          <w:sz w:val="22"/>
          <w:szCs w:val="22"/>
          <w:lang w:eastAsia="es-CO"/>
        </w:rPr>
        <w:t>y lograr</w:t>
      </w:r>
      <w:r w:rsidR="00DF05FC" w:rsidRPr="00C06085">
        <w:rPr>
          <w:rFonts w:ascii="Arial" w:eastAsia="Calibri" w:hAnsi="Arial" w:cs="Arial"/>
          <w:sz w:val="22"/>
          <w:szCs w:val="22"/>
          <w:lang w:eastAsia="es-CO"/>
        </w:rPr>
        <w:t xml:space="preserve"> repercusiones positivas para la seguridad vial.</w:t>
      </w:r>
    </w:p>
    <w:p w14:paraId="7CFF96E5" w14:textId="77777777" w:rsidR="00E53262" w:rsidRPr="00C06085" w:rsidRDefault="00E53262" w:rsidP="00E53262">
      <w:pPr>
        <w:pStyle w:val="Prrafodelista"/>
        <w:jc w:val="both"/>
        <w:rPr>
          <w:rFonts w:ascii="Arial" w:eastAsia="Calibri" w:hAnsi="Arial" w:cs="Arial"/>
          <w:sz w:val="22"/>
          <w:szCs w:val="22"/>
          <w:lang w:eastAsia="es-CO"/>
        </w:rPr>
      </w:pPr>
    </w:p>
    <w:p w14:paraId="542247DF" w14:textId="7478C8CF" w:rsidR="00E53262" w:rsidRPr="00C06085" w:rsidRDefault="00F74B3E" w:rsidP="004123DD">
      <w:pPr>
        <w:pStyle w:val="Prrafodelista"/>
        <w:numPr>
          <w:ilvl w:val="0"/>
          <w:numId w:val="4"/>
        </w:numPr>
        <w:jc w:val="both"/>
        <w:rPr>
          <w:rFonts w:ascii="Arial" w:eastAsia="Calibri" w:hAnsi="Arial" w:cs="Arial"/>
          <w:sz w:val="22"/>
          <w:szCs w:val="22"/>
          <w:lang w:eastAsia="es-CO"/>
        </w:rPr>
      </w:pPr>
      <w:r w:rsidRPr="00C06085">
        <w:rPr>
          <w:rFonts w:ascii="Arial" w:eastAsia="Calibri" w:hAnsi="Arial" w:cs="Arial"/>
          <w:i/>
          <w:sz w:val="22"/>
          <w:szCs w:val="22"/>
          <w:lang w:eastAsia="es-CO"/>
        </w:rPr>
        <w:t>Manejo y disposición final de residuos vegetales</w:t>
      </w:r>
      <w:r w:rsidRPr="00C06085">
        <w:rPr>
          <w:rFonts w:ascii="Arial" w:eastAsia="Calibri" w:hAnsi="Arial" w:cs="Arial"/>
          <w:sz w:val="22"/>
          <w:szCs w:val="22"/>
          <w:lang w:eastAsia="es-CO"/>
        </w:rPr>
        <w:t xml:space="preserve">. Esto se hará para garantizar que los residuos generados se tratan de conformidad con lo fijado ambientalmente. </w:t>
      </w:r>
    </w:p>
    <w:p w14:paraId="58BC95B9" w14:textId="0AACE318" w:rsidR="00E53262" w:rsidRPr="00C06085" w:rsidRDefault="00E53262" w:rsidP="00E53262">
      <w:pPr>
        <w:jc w:val="both"/>
        <w:rPr>
          <w:rFonts w:ascii="Arial" w:eastAsia="Calibri" w:hAnsi="Arial" w:cs="Arial"/>
          <w:sz w:val="22"/>
          <w:szCs w:val="22"/>
          <w:lang w:eastAsia="es-CO"/>
        </w:rPr>
      </w:pPr>
    </w:p>
    <w:p w14:paraId="7F010490" w14:textId="2A8D26B1" w:rsidR="00DF05FC" w:rsidRPr="00C06085" w:rsidRDefault="00F74B3E" w:rsidP="004123DD">
      <w:pPr>
        <w:pStyle w:val="Prrafodelista"/>
        <w:numPr>
          <w:ilvl w:val="0"/>
          <w:numId w:val="4"/>
        </w:numPr>
        <w:tabs>
          <w:tab w:val="left" w:pos="426"/>
        </w:tabs>
        <w:jc w:val="both"/>
        <w:rPr>
          <w:rFonts w:ascii="Arial" w:eastAsia="Calibri" w:hAnsi="Arial" w:cs="Arial"/>
          <w:i/>
          <w:sz w:val="22"/>
          <w:szCs w:val="22"/>
          <w:lang w:eastAsia="es-CO"/>
        </w:rPr>
      </w:pPr>
      <w:r w:rsidRPr="00C06085">
        <w:rPr>
          <w:rFonts w:ascii="Arial" w:eastAsia="Calibri" w:hAnsi="Arial" w:cs="Arial"/>
          <w:i/>
          <w:sz w:val="22"/>
          <w:szCs w:val="22"/>
          <w:lang w:eastAsia="es-CO"/>
        </w:rPr>
        <w:t>R</w:t>
      </w:r>
      <w:r w:rsidR="00DF05FC" w:rsidRPr="00C06085">
        <w:rPr>
          <w:rFonts w:ascii="Arial" w:eastAsia="Calibri" w:hAnsi="Arial" w:cs="Arial"/>
          <w:i/>
          <w:sz w:val="22"/>
          <w:szCs w:val="22"/>
          <w:lang w:eastAsia="es-CO"/>
        </w:rPr>
        <w:t xml:space="preserve">ecuperación </w:t>
      </w:r>
      <w:r w:rsidRPr="00C06085">
        <w:rPr>
          <w:rFonts w:ascii="Arial" w:eastAsia="Calibri" w:hAnsi="Arial" w:cs="Arial"/>
          <w:i/>
          <w:sz w:val="22"/>
          <w:szCs w:val="22"/>
          <w:lang w:eastAsia="es-CO"/>
        </w:rPr>
        <w:t xml:space="preserve">ecológica </w:t>
      </w:r>
      <w:r w:rsidR="00DF05FC" w:rsidRPr="00C06085">
        <w:rPr>
          <w:rFonts w:ascii="Arial" w:eastAsia="Calibri" w:hAnsi="Arial" w:cs="Arial"/>
          <w:i/>
          <w:sz w:val="22"/>
          <w:szCs w:val="22"/>
          <w:lang w:eastAsia="es-CO"/>
        </w:rPr>
        <w:t>de áreas afectadas por incendio forestal</w:t>
      </w:r>
      <w:r w:rsidRPr="00C06085">
        <w:rPr>
          <w:rFonts w:ascii="Arial" w:eastAsia="Calibri" w:hAnsi="Arial" w:cs="Arial"/>
          <w:i/>
          <w:sz w:val="22"/>
          <w:szCs w:val="22"/>
          <w:lang w:eastAsia="es-CO"/>
        </w:rPr>
        <w:t>. Esta actividad tiene el prop</w:t>
      </w:r>
      <w:r w:rsidR="00405F9D" w:rsidRPr="00C06085">
        <w:rPr>
          <w:rFonts w:ascii="Arial" w:eastAsia="Calibri" w:hAnsi="Arial" w:cs="Arial"/>
          <w:i/>
          <w:sz w:val="22"/>
          <w:szCs w:val="22"/>
          <w:lang w:eastAsia="es-CO"/>
        </w:rPr>
        <w:t>ósito</w:t>
      </w:r>
      <w:r w:rsidR="00DF05FC" w:rsidRPr="00C06085">
        <w:rPr>
          <w:rFonts w:ascii="Arial" w:eastAsia="Calibri" w:hAnsi="Arial" w:cs="Arial"/>
          <w:i/>
          <w:sz w:val="22"/>
          <w:szCs w:val="22"/>
          <w:lang w:eastAsia="es-CO"/>
        </w:rPr>
        <w:t xml:space="preserve"> de restablecer los atributos del ecosistema, inicialmente florísticos, con miras a propender por la mejora de los servicios ambientales que prestan estás áreas estratégicas para la ciudad.</w:t>
      </w:r>
    </w:p>
    <w:p w14:paraId="6518FB1A" w14:textId="77777777" w:rsidR="00DF05FC" w:rsidRPr="00C06085" w:rsidRDefault="00DF05FC" w:rsidP="00F74B3E">
      <w:pPr>
        <w:tabs>
          <w:tab w:val="left" w:pos="426"/>
        </w:tabs>
        <w:jc w:val="both"/>
        <w:rPr>
          <w:rFonts w:ascii="Arial" w:eastAsia="Calibri" w:hAnsi="Arial" w:cs="Arial"/>
          <w:sz w:val="22"/>
          <w:szCs w:val="22"/>
          <w:lang w:eastAsia="es-CO"/>
        </w:rPr>
      </w:pPr>
    </w:p>
    <w:p w14:paraId="6B0FB023" w14:textId="6972C7D6" w:rsidR="002451CD" w:rsidRPr="00C06085" w:rsidRDefault="00405F9D" w:rsidP="004123DD">
      <w:pPr>
        <w:pStyle w:val="Prrafodelista"/>
        <w:numPr>
          <w:ilvl w:val="0"/>
          <w:numId w:val="4"/>
        </w:numPr>
        <w:tabs>
          <w:tab w:val="left" w:pos="426"/>
        </w:tabs>
        <w:jc w:val="both"/>
        <w:rPr>
          <w:rFonts w:ascii="Arial" w:eastAsia="Calibri" w:hAnsi="Arial" w:cs="Arial"/>
          <w:sz w:val="22"/>
          <w:szCs w:val="22"/>
          <w:lang w:eastAsia="es-CO"/>
        </w:rPr>
      </w:pPr>
      <w:r w:rsidRPr="00C06085">
        <w:rPr>
          <w:rFonts w:ascii="Arial" w:eastAsia="Calibri" w:hAnsi="Arial" w:cs="Arial"/>
          <w:i/>
          <w:sz w:val="22"/>
          <w:szCs w:val="22"/>
          <w:lang w:eastAsia="es-CO"/>
        </w:rPr>
        <w:t>I</w:t>
      </w:r>
      <w:r w:rsidR="00DF05FC" w:rsidRPr="00C06085">
        <w:rPr>
          <w:rFonts w:ascii="Arial" w:eastAsia="Calibri" w:hAnsi="Arial" w:cs="Arial"/>
          <w:i/>
          <w:sz w:val="22"/>
          <w:szCs w:val="22"/>
          <w:lang w:eastAsia="es-CO"/>
        </w:rPr>
        <w:t>nvestigación</w:t>
      </w:r>
      <w:r w:rsidRPr="00C06085">
        <w:rPr>
          <w:rFonts w:ascii="Arial" w:eastAsia="Calibri" w:hAnsi="Arial" w:cs="Arial"/>
          <w:sz w:val="22"/>
          <w:szCs w:val="22"/>
          <w:lang w:eastAsia="es-CO"/>
        </w:rPr>
        <w:t>.</w:t>
      </w:r>
      <w:r w:rsidR="00DF05FC" w:rsidRPr="00C06085">
        <w:rPr>
          <w:rFonts w:ascii="Arial" w:eastAsia="Calibri" w:hAnsi="Arial" w:cs="Arial"/>
          <w:sz w:val="22"/>
          <w:szCs w:val="22"/>
          <w:lang w:eastAsia="es-CO"/>
        </w:rPr>
        <w:t xml:space="preserve"> </w:t>
      </w:r>
      <w:r w:rsidR="00EC4D70" w:rsidRPr="00C06085">
        <w:rPr>
          <w:rFonts w:ascii="Arial" w:eastAsia="Calibri" w:hAnsi="Arial" w:cs="Arial"/>
          <w:sz w:val="22"/>
          <w:szCs w:val="22"/>
          <w:lang w:eastAsia="es-CO"/>
        </w:rPr>
        <w:t xml:space="preserve">El convenio avanzará en la investigación </w:t>
      </w:r>
      <w:r w:rsidR="00DF05FC" w:rsidRPr="00C06085">
        <w:rPr>
          <w:rFonts w:ascii="Arial" w:eastAsia="Calibri" w:hAnsi="Arial" w:cs="Arial"/>
          <w:sz w:val="22"/>
          <w:szCs w:val="22"/>
          <w:lang w:eastAsia="es-CO"/>
        </w:rPr>
        <w:t>de alternativas para el control de retamo</w:t>
      </w:r>
      <w:r w:rsidR="002451CD" w:rsidRPr="00C06085">
        <w:rPr>
          <w:rFonts w:ascii="Arial" w:eastAsia="Calibri" w:hAnsi="Arial" w:cs="Arial"/>
          <w:sz w:val="22"/>
          <w:szCs w:val="22"/>
          <w:lang w:eastAsia="es-CO"/>
        </w:rPr>
        <w:t xml:space="preserve"> y en el comportamiento de áreas afectadas por el fuego en proceso de restauración ecológica</w:t>
      </w:r>
      <w:r w:rsidR="00DF05FC" w:rsidRPr="00C06085">
        <w:rPr>
          <w:rFonts w:ascii="Arial" w:eastAsia="Calibri" w:hAnsi="Arial" w:cs="Arial"/>
          <w:sz w:val="22"/>
          <w:szCs w:val="22"/>
          <w:lang w:eastAsia="es-CO"/>
        </w:rPr>
        <w:t xml:space="preserve">, mediante el seguimiento y monitoreo a </w:t>
      </w:r>
      <w:r w:rsidR="002451CD" w:rsidRPr="00C06085">
        <w:rPr>
          <w:rFonts w:ascii="Arial" w:eastAsia="Calibri" w:hAnsi="Arial" w:cs="Arial"/>
          <w:sz w:val="22"/>
          <w:szCs w:val="22"/>
          <w:lang w:eastAsia="es-CO"/>
        </w:rPr>
        <w:t>algunas</w:t>
      </w:r>
      <w:r w:rsidR="00DF05FC" w:rsidRPr="00C06085">
        <w:rPr>
          <w:rFonts w:ascii="Arial" w:eastAsia="Calibri" w:hAnsi="Arial" w:cs="Arial"/>
          <w:sz w:val="22"/>
          <w:szCs w:val="22"/>
          <w:lang w:eastAsia="es-CO"/>
        </w:rPr>
        <w:t xml:space="preserve"> parcelas experimentales estableci</w:t>
      </w:r>
      <w:r w:rsidR="002451CD" w:rsidRPr="00C06085">
        <w:rPr>
          <w:rFonts w:ascii="Arial" w:eastAsia="Calibri" w:hAnsi="Arial" w:cs="Arial"/>
          <w:sz w:val="22"/>
          <w:szCs w:val="22"/>
          <w:lang w:eastAsia="es-CO"/>
        </w:rPr>
        <w:t>das</w:t>
      </w:r>
      <w:r w:rsidR="00DF05FC" w:rsidRPr="00C06085">
        <w:rPr>
          <w:rFonts w:ascii="Arial" w:eastAsia="Calibri" w:hAnsi="Arial" w:cs="Arial"/>
          <w:sz w:val="22"/>
          <w:szCs w:val="22"/>
          <w:lang w:eastAsia="es-CO"/>
        </w:rPr>
        <w:t xml:space="preserve"> en el Convenio de Asociación SDA 20161268 y </w:t>
      </w:r>
      <w:r w:rsidR="002451CD" w:rsidRPr="00C06085">
        <w:rPr>
          <w:rFonts w:ascii="Arial" w:eastAsia="Calibri" w:hAnsi="Arial" w:cs="Arial"/>
          <w:sz w:val="22"/>
          <w:szCs w:val="22"/>
          <w:lang w:eastAsia="es-CO"/>
        </w:rPr>
        <w:t xml:space="preserve">otras establecidas </w:t>
      </w:r>
      <w:r w:rsidR="00DF05FC" w:rsidRPr="00C06085">
        <w:rPr>
          <w:rFonts w:ascii="Arial" w:eastAsia="Calibri" w:hAnsi="Arial" w:cs="Arial"/>
          <w:sz w:val="22"/>
          <w:szCs w:val="22"/>
          <w:lang w:eastAsia="es-CO"/>
        </w:rPr>
        <w:t>en el Convenio Interadministrativo SDA 20171342</w:t>
      </w:r>
      <w:r w:rsidR="002451CD" w:rsidRPr="00C06085">
        <w:rPr>
          <w:rFonts w:ascii="Arial" w:eastAsia="Calibri" w:hAnsi="Arial" w:cs="Arial"/>
          <w:sz w:val="22"/>
          <w:szCs w:val="22"/>
          <w:lang w:eastAsia="es-CO"/>
        </w:rPr>
        <w:t xml:space="preserve"> o IDRD 3077. Particularmente</w:t>
      </w:r>
      <w:r w:rsidR="00DF05FC" w:rsidRPr="00C06085">
        <w:rPr>
          <w:rFonts w:ascii="Arial" w:eastAsia="Calibri" w:hAnsi="Arial" w:cs="Arial"/>
          <w:sz w:val="22"/>
          <w:szCs w:val="22"/>
          <w:lang w:eastAsia="es-CO"/>
        </w:rPr>
        <w:t xml:space="preserve">, </w:t>
      </w:r>
      <w:r w:rsidR="002451CD" w:rsidRPr="00C06085">
        <w:rPr>
          <w:rFonts w:ascii="Arial" w:eastAsia="Calibri" w:hAnsi="Arial" w:cs="Arial"/>
          <w:sz w:val="22"/>
          <w:szCs w:val="22"/>
          <w:lang w:eastAsia="es-CO"/>
        </w:rPr>
        <w:t>se busca</w:t>
      </w:r>
      <w:r w:rsidR="00DF05FC" w:rsidRPr="00C06085">
        <w:rPr>
          <w:rFonts w:ascii="Arial" w:eastAsia="Calibri" w:hAnsi="Arial" w:cs="Arial"/>
          <w:sz w:val="22"/>
          <w:szCs w:val="22"/>
          <w:lang w:eastAsia="es-CO"/>
        </w:rPr>
        <w:t xml:space="preserve">: </w:t>
      </w:r>
    </w:p>
    <w:p w14:paraId="15BC735E" w14:textId="77777777" w:rsidR="002451CD" w:rsidRPr="00C06085" w:rsidRDefault="002451CD" w:rsidP="00E121A9">
      <w:pPr>
        <w:pStyle w:val="Prrafodelista"/>
        <w:rPr>
          <w:rFonts w:ascii="Arial" w:eastAsia="Calibri" w:hAnsi="Arial" w:cs="Arial"/>
          <w:sz w:val="22"/>
          <w:szCs w:val="22"/>
          <w:lang w:eastAsia="es-CO"/>
        </w:rPr>
      </w:pPr>
    </w:p>
    <w:p w14:paraId="3402F348" w14:textId="40EDD3E4" w:rsidR="002451CD" w:rsidRPr="00C06085" w:rsidRDefault="002451CD" w:rsidP="004123DD">
      <w:pPr>
        <w:pStyle w:val="Prrafodelista"/>
        <w:numPr>
          <w:ilvl w:val="1"/>
          <w:numId w:val="4"/>
        </w:numPr>
        <w:tabs>
          <w:tab w:val="left" w:pos="426"/>
        </w:tabs>
        <w:jc w:val="both"/>
        <w:rPr>
          <w:rFonts w:ascii="Arial" w:eastAsia="Calibri" w:hAnsi="Arial" w:cs="Arial"/>
          <w:sz w:val="22"/>
          <w:szCs w:val="22"/>
          <w:lang w:eastAsia="es-CO"/>
        </w:rPr>
      </w:pPr>
      <w:r w:rsidRPr="00C06085">
        <w:rPr>
          <w:rFonts w:ascii="Arial" w:eastAsia="Calibri" w:hAnsi="Arial" w:cs="Arial"/>
          <w:sz w:val="22"/>
          <w:szCs w:val="22"/>
          <w:lang w:eastAsia="es-CO"/>
        </w:rPr>
        <w:t>E</w:t>
      </w:r>
      <w:r w:rsidR="00DF05FC" w:rsidRPr="00C06085">
        <w:rPr>
          <w:rFonts w:ascii="Arial" w:eastAsia="Calibri" w:hAnsi="Arial" w:cs="Arial"/>
          <w:sz w:val="22"/>
          <w:szCs w:val="22"/>
          <w:lang w:eastAsia="es-CO"/>
        </w:rPr>
        <w:t>valuar la regeneración del retamo y el agotamiento del banco de semillas de la especie invasora</w:t>
      </w:r>
      <w:r w:rsidRPr="00C06085">
        <w:rPr>
          <w:rFonts w:ascii="Arial" w:eastAsia="Calibri" w:hAnsi="Arial" w:cs="Arial"/>
          <w:sz w:val="22"/>
          <w:szCs w:val="22"/>
          <w:lang w:eastAsia="es-CO"/>
        </w:rPr>
        <w:t>, así como su estrategia de colonización.</w:t>
      </w:r>
    </w:p>
    <w:p w14:paraId="33101BD7" w14:textId="77777777" w:rsidR="007522E9" w:rsidRPr="00C06085" w:rsidRDefault="002451CD" w:rsidP="004123DD">
      <w:pPr>
        <w:pStyle w:val="Prrafodelista"/>
        <w:numPr>
          <w:ilvl w:val="1"/>
          <w:numId w:val="4"/>
        </w:numPr>
        <w:tabs>
          <w:tab w:val="left" w:pos="426"/>
        </w:tabs>
        <w:jc w:val="both"/>
        <w:rPr>
          <w:rFonts w:ascii="Arial" w:eastAsia="Calibri" w:hAnsi="Arial" w:cs="Arial"/>
          <w:sz w:val="22"/>
          <w:szCs w:val="22"/>
          <w:lang w:eastAsia="es-CO"/>
        </w:rPr>
      </w:pPr>
      <w:r w:rsidRPr="00C06085">
        <w:rPr>
          <w:rFonts w:ascii="Arial" w:eastAsia="Calibri" w:hAnsi="Arial" w:cs="Arial"/>
          <w:sz w:val="22"/>
          <w:szCs w:val="22"/>
          <w:lang w:eastAsia="es-CO"/>
        </w:rPr>
        <w:lastRenderedPageBreak/>
        <w:t>M</w:t>
      </w:r>
      <w:r w:rsidR="00DF05FC" w:rsidRPr="00C06085">
        <w:rPr>
          <w:rFonts w:ascii="Arial" w:eastAsia="Calibri" w:hAnsi="Arial" w:cs="Arial"/>
          <w:sz w:val="22"/>
          <w:szCs w:val="22"/>
          <w:lang w:eastAsia="es-CO"/>
        </w:rPr>
        <w:t xml:space="preserve">onitoreo de los individuos plantados en la fase inicial del Convenio Interadministrativo SDA-CV-20171342 o IDRD 3077 en La Cascada y La Arboleda, para ver su adaptación y desarrollo. </w:t>
      </w:r>
    </w:p>
    <w:p w14:paraId="0045B074" w14:textId="77777777" w:rsidR="007522E9" w:rsidRPr="00C06085" w:rsidRDefault="007522E9" w:rsidP="007522E9">
      <w:pPr>
        <w:tabs>
          <w:tab w:val="left" w:pos="426"/>
        </w:tabs>
        <w:jc w:val="both"/>
        <w:rPr>
          <w:rFonts w:ascii="Arial" w:eastAsia="Calibri" w:hAnsi="Arial" w:cs="Arial"/>
          <w:sz w:val="22"/>
          <w:szCs w:val="22"/>
          <w:lang w:eastAsia="es-CO"/>
        </w:rPr>
      </w:pPr>
    </w:p>
    <w:p w14:paraId="44C171E2" w14:textId="32F51C26" w:rsidR="00DF05FC" w:rsidRPr="00C06085" w:rsidRDefault="0026371D" w:rsidP="007522E9">
      <w:pPr>
        <w:tabs>
          <w:tab w:val="left" w:pos="426"/>
        </w:tabs>
        <w:jc w:val="both"/>
        <w:rPr>
          <w:rFonts w:ascii="Arial" w:eastAsia="Calibri" w:hAnsi="Arial" w:cs="Arial"/>
          <w:sz w:val="22"/>
          <w:szCs w:val="22"/>
          <w:lang w:eastAsia="es-CO"/>
        </w:rPr>
      </w:pPr>
      <w:r w:rsidRPr="00C06085">
        <w:rPr>
          <w:rFonts w:ascii="Arial" w:eastAsia="Calibri" w:hAnsi="Arial" w:cs="Arial"/>
          <w:sz w:val="22"/>
          <w:szCs w:val="22"/>
          <w:lang w:eastAsia="es-CO"/>
        </w:rPr>
        <w:t xml:space="preserve">Con el fin que el convenio cuente con participación de la comunidad, especialmente de las zonas aledañas a los sectores de intervención, se desarrollará </w:t>
      </w:r>
      <w:r w:rsidR="00DF05FC" w:rsidRPr="00C06085">
        <w:rPr>
          <w:rFonts w:ascii="Arial" w:eastAsia="Calibri" w:hAnsi="Arial" w:cs="Arial"/>
          <w:sz w:val="22"/>
          <w:szCs w:val="22"/>
          <w:lang w:eastAsia="es-CO"/>
        </w:rPr>
        <w:t xml:space="preserve">un </w:t>
      </w:r>
      <w:r w:rsidRPr="00C06085">
        <w:rPr>
          <w:rFonts w:ascii="Arial" w:eastAsia="Calibri" w:hAnsi="Arial" w:cs="Arial"/>
          <w:sz w:val="22"/>
          <w:szCs w:val="22"/>
          <w:lang w:eastAsia="es-CO"/>
        </w:rPr>
        <w:t>componente</w:t>
      </w:r>
      <w:r w:rsidR="00DF05FC" w:rsidRPr="00C06085">
        <w:rPr>
          <w:rFonts w:ascii="Arial" w:eastAsia="Calibri" w:hAnsi="Arial" w:cs="Arial"/>
          <w:sz w:val="22"/>
          <w:szCs w:val="22"/>
          <w:lang w:eastAsia="es-CO"/>
        </w:rPr>
        <w:t xml:space="preserve"> social</w:t>
      </w:r>
      <w:r w:rsidRPr="00C06085">
        <w:rPr>
          <w:rFonts w:ascii="Arial" w:eastAsia="Calibri" w:hAnsi="Arial" w:cs="Arial"/>
          <w:sz w:val="22"/>
          <w:szCs w:val="22"/>
          <w:lang w:eastAsia="es-CO"/>
        </w:rPr>
        <w:t>, a partir de una estrategia de participación comunitaria que identifique las principales acciones y la forma de ejecutarlas. Se espera</w:t>
      </w:r>
      <w:r w:rsidR="00DF05FC" w:rsidRPr="00C06085">
        <w:rPr>
          <w:rFonts w:ascii="Arial" w:eastAsia="Calibri" w:hAnsi="Arial" w:cs="Arial"/>
          <w:sz w:val="22"/>
          <w:szCs w:val="22"/>
          <w:lang w:eastAsia="es-CO"/>
        </w:rPr>
        <w:t xml:space="preserve"> sensibilizar a la</w:t>
      </w:r>
      <w:r w:rsidRPr="00C06085">
        <w:rPr>
          <w:rFonts w:ascii="Arial" w:eastAsia="Calibri" w:hAnsi="Arial" w:cs="Arial"/>
          <w:sz w:val="22"/>
          <w:szCs w:val="22"/>
          <w:lang w:eastAsia="es-CO"/>
        </w:rPr>
        <w:t xml:space="preserve"> población</w:t>
      </w:r>
      <w:r w:rsidR="00DF05FC" w:rsidRPr="00C06085">
        <w:rPr>
          <w:rFonts w:ascii="Arial" w:eastAsia="Calibri" w:hAnsi="Arial" w:cs="Arial"/>
          <w:sz w:val="22"/>
          <w:szCs w:val="22"/>
          <w:lang w:eastAsia="es-CO"/>
        </w:rPr>
        <w:t xml:space="preserve">, para buscar un cambio de actitud frente a la apropiación del territorio, mediante el conocimiento de las problemáticas ambientales relacionadas con la ocurrencia de incendios forestales y la invasión de retamo en el Distrito Capital. </w:t>
      </w:r>
    </w:p>
    <w:p w14:paraId="6200C02C" w14:textId="3B90BEEA" w:rsidR="008B185C" w:rsidRPr="00C06085" w:rsidRDefault="008B185C" w:rsidP="00DF05FC">
      <w:pPr>
        <w:tabs>
          <w:tab w:val="left" w:pos="426"/>
        </w:tabs>
        <w:jc w:val="both"/>
        <w:rPr>
          <w:rFonts w:ascii="Arial" w:eastAsia="Calibri" w:hAnsi="Arial" w:cs="Arial"/>
          <w:sz w:val="22"/>
          <w:szCs w:val="22"/>
          <w:lang w:eastAsia="es-CO"/>
        </w:rPr>
      </w:pPr>
    </w:p>
    <w:p w14:paraId="0B7F4DCA" w14:textId="64E65A5D" w:rsidR="0026371D" w:rsidRPr="00C06085" w:rsidRDefault="008B185C" w:rsidP="008B185C">
      <w:pPr>
        <w:tabs>
          <w:tab w:val="left" w:pos="426"/>
        </w:tabs>
        <w:jc w:val="both"/>
        <w:rPr>
          <w:rFonts w:ascii="Arial" w:eastAsia="Calibri" w:hAnsi="Arial" w:cs="Arial"/>
          <w:sz w:val="22"/>
          <w:szCs w:val="22"/>
          <w:lang w:eastAsia="es-CO"/>
        </w:rPr>
      </w:pPr>
      <w:r w:rsidRPr="00C06085">
        <w:rPr>
          <w:rFonts w:ascii="Arial" w:eastAsia="Calibri" w:hAnsi="Arial" w:cs="Arial"/>
          <w:sz w:val="22"/>
          <w:szCs w:val="22"/>
          <w:lang w:eastAsia="es-CO"/>
        </w:rPr>
        <w:t>Las actividades</w:t>
      </w:r>
      <w:r w:rsidR="00E121A9" w:rsidRPr="00C06085">
        <w:rPr>
          <w:rFonts w:ascii="Arial" w:eastAsia="Calibri" w:hAnsi="Arial" w:cs="Arial"/>
          <w:sz w:val="22"/>
          <w:szCs w:val="22"/>
          <w:lang w:eastAsia="es-CO"/>
        </w:rPr>
        <w:t xml:space="preserve"> admin</w:t>
      </w:r>
      <w:r w:rsidR="00AD4FBE" w:rsidRPr="00C06085">
        <w:rPr>
          <w:rFonts w:ascii="Arial" w:eastAsia="Calibri" w:hAnsi="Arial" w:cs="Arial"/>
          <w:sz w:val="22"/>
          <w:szCs w:val="22"/>
          <w:lang w:eastAsia="es-CO"/>
        </w:rPr>
        <w:t>istrativas</w:t>
      </w:r>
      <w:r w:rsidR="00987E68" w:rsidRPr="00C06085">
        <w:rPr>
          <w:rFonts w:ascii="Arial" w:eastAsia="Calibri" w:hAnsi="Arial" w:cs="Arial"/>
          <w:sz w:val="22"/>
          <w:szCs w:val="22"/>
          <w:lang w:eastAsia="es-CO"/>
        </w:rPr>
        <w:t>,</w:t>
      </w:r>
      <w:r w:rsidR="00AD4FBE" w:rsidRPr="00C06085">
        <w:rPr>
          <w:rFonts w:ascii="Arial" w:eastAsia="Calibri" w:hAnsi="Arial" w:cs="Arial"/>
          <w:sz w:val="22"/>
          <w:szCs w:val="22"/>
          <w:lang w:eastAsia="es-CO"/>
        </w:rPr>
        <w:t xml:space="preserve"> </w:t>
      </w:r>
      <w:r w:rsidR="00987E68" w:rsidRPr="00C06085">
        <w:rPr>
          <w:rFonts w:ascii="Arial" w:eastAsia="Calibri" w:hAnsi="Arial" w:cs="Arial"/>
          <w:sz w:val="22"/>
          <w:szCs w:val="22"/>
          <w:lang w:eastAsia="es-CO"/>
        </w:rPr>
        <w:t xml:space="preserve">técnicas y </w:t>
      </w:r>
      <w:r w:rsidR="00AD4FBE" w:rsidRPr="00C06085">
        <w:rPr>
          <w:rFonts w:ascii="Arial" w:eastAsia="Calibri" w:hAnsi="Arial" w:cs="Arial"/>
          <w:sz w:val="22"/>
          <w:szCs w:val="22"/>
          <w:lang w:eastAsia="es-CO"/>
        </w:rPr>
        <w:t>financier</w:t>
      </w:r>
      <w:r w:rsidR="00E121A9" w:rsidRPr="00C06085">
        <w:rPr>
          <w:rFonts w:ascii="Arial" w:eastAsia="Calibri" w:hAnsi="Arial" w:cs="Arial"/>
          <w:sz w:val="22"/>
          <w:szCs w:val="22"/>
          <w:lang w:eastAsia="es-CO"/>
        </w:rPr>
        <w:t>as para dar cumplimento a</w:t>
      </w:r>
      <w:r w:rsidR="00987E68" w:rsidRPr="00C06085">
        <w:rPr>
          <w:rFonts w:ascii="Arial" w:eastAsia="Calibri" w:hAnsi="Arial" w:cs="Arial"/>
          <w:sz w:val="22"/>
          <w:szCs w:val="22"/>
          <w:lang w:eastAsia="es-CO"/>
        </w:rPr>
        <w:t xml:space="preserve">l objeto y los alcances </w:t>
      </w:r>
      <w:r w:rsidRPr="00C06085">
        <w:rPr>
          <w:rFonts w:ascii="Arial" w:eastAsia="Calibri" w:hAnsi="Arial" w:cs="Arial"/>
          <w:sz w:val="22"/>
          <w:szCs w:val="22"/>
          <w:lang w:eastAsia="es-CO"/>
        </w:rPr>
        <w:t>anteriormente descrit</w:t>
      </w:r>
      <w:r w:rsidR="00987E68" w:rsidRPr="00C06085">
        <w:rPr>
          <w:rFonts w:ascii="Arial" w:eastAsia="Calibri" w:hAnsi="Arial" w:cs="Arial"/>
          <w:sz w:val="22"/>
          <w:szCs w:val="22"/>
          <w:lang w:eastAsia="es-CO"/>
        </w:rPr>
        <w:t>o</w:t>
      </w:r>
      <w:r w:rsidRPr="00C06085">
        <w:rPr>
          <w:rFonts w:ascii="Arial" w:eastAsia="Calibri" w:hAnsi="Arial" w:cs="Arial"/>
          <w:sz w:val="22"/>
          <w:szCs w:val="22"/>
          <w:lang w:eastAsia="es-CO"/>
        </w:rPr>
        <w:t>s</w:t>
      </w:r>
      <w:r w:rsidR="00987E68" w:rsidRPr="00C06085">
        <w:rPr>
          <w:rFonts w:ascii="Arial" w:eastAsia="Calibri" w:hAnsi="Arial" w:cs="Arial"/>
          <w:sz w:val="22"/>
          <w:szCs w:val="22"/>
          <w:lang w:eastAsia="es-CO"/>
        </w:rPr>
        <w:t>,</w:t>
      </w:r>
      <w:r w:rsidRPr="00C06085">
        <w:rPr>
          <w:rFonts w:ascii="Arial" w:eastAsia="Calibri" w:hAnsi="Arial" w:cs="Arial"/>
          <w:sz w:val="22"/>
          <w:szCs w:val="22"/>
          <w:lang w:eastAsia="es-CO"/>
        </w:rPr>
        <w:t xml:space="preserve"> se realizarán en un plazo de nueve (9) meses</w:t>
      </w:r>
      <w:r w:rsidR="00987E68" w:rsidRPr="00C06085">
        <w:rPr>
          <w:rFonts w:ascii="Arial" w:eastAsia="Calibri" w:hAnsi="Arial" w:cs="Arial"/>
          <w:sz w:val="22"/>
          <w:szCs w:val="22"/>
          <w:lang w:eastAsia="es-CO"/>
        </w:rPr>
        <w:t>,</w:t>
      </w:r>
      <w:r w:rsidRPr="00C06085">
        <w:rPr>
          <w:rFonts w:ascii="Arial" w:eastAsia="Calibri" w:hAnsi="Arial" w:cs="Arial"/>
          <w:sz w:val="22"/>
          <w:szCs w:val="22"/>
          <w:lang w:eastAsia="es-CO"/>
        </w:rPr>
        <w:t xml:space="preserve"> a partir de la firma de</w:t>
      </w:r>
      <w:r w:rsidR="00987E68" w:rsidRPr="00C06085">
        <w:rPr>
          <w:rFonts w:ascii="Arial" w:eastAsia="Calibri" w:hAnsi="Arial" w:cs="Arial"/>
          <w:sz w:val="22"/>
          <w:szCs w:val="22"/>
          <w:lang w:eastAsia="es-CO"/>
        </w:rPr>
        <w:t>l</w:t>
      </w:r>
      <w:r w:rsidRPr="00C06085">
        <w:rPr>
          <w:rFonts w:ascii="Arial" w:eastAsia="Calibri" w:hAnsi="Arial" w:cs="Arial"/>
          <w:sz w:val="22"/>
          <w:szCs w:val="22"/>
          <w:lang w:eastAsia="es-CO"/>
        </w:rPr>
        <w:t xml:space="preserve"> acta de inicio</w:t>
      </w:r>
      <w:r w:rsidR="00987E68" w:rsidRPr="00C06085">
        <w:rPr>
          <w:rFonts w:ascii="Arial" w:eastAsia="Calibri" w:hAnsi="Arial" w:cs="Arial"/>
          <w:sz w:val="22"/>
          <w:szCs w:val="22"/>
          <w:lang w:eastAsia="es-CO"/>
        </w:rPr>
        <w:t>, la cual</w:t>
      </w:r>
      <w:r w:rsidRPr="00C06085">
        <w:rPr>
          <w:rFonts w:ascii="Arial" w:eastAsia="Calibri" w:hAnsi="Arial" w:cs="Arial"/>
          <w:sz w:val="22"/>
          <w:szCs w:val="22"/>
          <w:lang w:eastAsia="es-CO"/>
        </w:rPr>
        <w:t xml:space="preserve"> se suscribió el 29 de julio de 2019.  </w:t>
      </w:r>
    </w:p>
    <w:p w14:paraId="4E7A2AE6" w14:textId="689CA25C" w:rsidR="00436F63" w:rsidRPr="00C06085" w:rsidRDefault="00436F63" w:rsidP="008B185C">
      <w:pPr>
        <w:tabs>
          <w:tab w:val="left" w:pos="426"/>
        </w:tabs>
        <w:jc w:val="both"/>
        <w:rPr>
          <w:rFonts w:ascii="Arial" w:eastAsia="Calibri" w:hAnsi="Arial" w:cs="Arial"/>
          <w:sz w:val="22"/>
          <w:szCs w:val="22"/>
          <w:lang w:eastAsia="es-CO"/>
        </w:rPr>
      </w:pPr>
    </w:p>
    <w:p w14:paraId="36E9379B" w14:textId="291732CC" w:rsidR="004C7DFF" w:rsidRPr="00C06085" w:rsidRDefault="00914430" w:rsidP="006F62B3">
      <w:pPr>
        <w:suppressAutoHyphens/>
        <w:jc w:val="both"/>
        <w:rPr>
          <w:rFonts w:ascii="Arial" w:eastAsia="Calibri" w:hAnsi="Arial" w:cs="Arial"/>
          <w:sz w:val="22"/>
          <w:szCs w:val="22"/>
          <w:lang w:eastAsia="es-CO"/>
        </w:rPr>
      </w:pPr>
      <w:r w:rsidRPr="00C06085">
        <w:rPr>
          <w:rFonts w:ascii="Arial" w:eastAsia="Calibri" w:hAnsi="Arial" w:cs="Arial"/>
          <w:sz w:val="22"/>
          <w:szCs w:val="22"/>
          <w:lang w:eastAsia="es-CO"/>
        </w:rPr>
        <w:t>De acuerdo con</w:t>
      </w:r>
      <w:r w:rsidR="00207A82" w:rsidRPr="00C06085">
        <w:rPr>
          <w:rFonts w:ascii="Arial" w:eastAsia="Calibri" w:hAnsi="Arial" w:cs="Arial"/>
          <w:sz w:val="22"/>
          <w:szCs w:val="22"/>
          <w:lang w:eastAsia="es-CO"/>
        </w:rPr>
        <w:t xml:space="preserve"> lo estipulado en el numeral 3</w:t>
      </w:r>
      <w:r w:rsidR="004C7DFF" w:rsidRPr="00C06085">
        <w:rPr>
          <w:rFonts w:ascii="Arial" w:eastAsia="Calibri" w:hAnsi="Arial" w:cs="Arial"/>
          <w:sz w:val="22"/>
          <w:szCs w:val="22"/>
          <w:lang w:eastAsia="es-CO"/>
        </w:rPr>
        <w:t>°</w:t>
      </w:r>
      <w:r w:rsidR="006E70D0" w:rsidRPr="00C06085">
        <w:rPr>
          <w:rFonts w:ascii="Arial" w:eastAsia="Calibri" w:hAnsi="Arial" w:cs="Arial"/>
          <w:sz w:val="22"/>
          <w:szCs w:val="22"/>
          <w:lang w:eastAsia="es-CO"/>
        </w:rPr>
        <w:t xml:space="preserve"> de la cl</w:t>
      </w:r>
      <w:r w:rsidR="004C7DFF" w:rsidRPr="00C06085">
        <w:rPr>
          <w:rFonts w:ascii="Arial" w:eastAsia="Calibri" w:hAnsi="Arial" w:cs="Arial"/>
          <w:sz w:val="22"/>
          <w:szCs w:val="22"/>
          <w:lang w:eastAsia="es-CO"/>
        </w:rPr>
        <w:t>áusula novena del C</w:t>
      </w:r>
      <w:r w:rsidR="006E70D0" w:rsidRPr="00C06085">
        <w:rPr>
          <w:rFonts w:ascii="Arial" w:eastAsia="Calibri" w:hAnsi="Arial" w:cs="Arial"/>
          <w:sz w:val="22"/>
          <w:szCs w:val="22"/>
          <w:lang w:eastAsia="es-CO"/>
        </w:rPr>
        <w:t>onvenio</w:t>
      </w:r>
      <w:r w:rsidR="004C7DFF" w:rsidRPr="00C06085">
        <w:rPr>
          <w:rFonts w:ascii="Arial" w:eastAsia="Calibri" w:hAnsi="Arial" w:cs="Arial"/>
          <w:sz w:val="22"/>
          <w:szCs w:val="22"/>
          <w:lang w:eastAsia="es-CO"/>
        </w:rPr>
        <w:t xml:space="preserve"> Interadministrativo</w:t>
      </w:r>
      <w:r w:rsidR="006E70D0" w:rsidRPr="00C06085">
        <w:rPr>
          <w:rFonts w:ascii="Arial" w:eastAsia="Calibri" w:hAnsi="Arial" w:cs="Arial"/>
          <w:sz w:val="22"/>
          <w:szCs w:val="22"/>
          <w:lang w:eastAsia="es-CO"/>
        </w:rPr>
        <w:t>,</w:t>
      </w:r>
      <w:r w:rsidR="00207A82" w:rsidRPr="00C06085">
        <w:rPr>
          <w:rFonts w:ascii="Arial" w:eastAsia="Calibri" w:hAnsi="Arial" w:cs="Arial"/>
          <w:sz w:val="22"/>
          <w:szCs w:val="22"/>
          <w:lang w:eastAsia="es-CO"/>
        </w:rPr>
        <w:t xml:space="preserve"> </w:t>
      </w:r>
      <w:r w:rsidR="006E70D0" w:rsidRPr="00C06085">
        <w:rPr>
          <w:rFonts w:ascii="Arial" w:eastAsia="Calibri" w:hAnsi="Arial" w:cs="Arial"/>
          <w:sz w:val="22"/>
          <w:szCs w:val="22"/>
          <w:lang w:eastAsia="es-CO"/>
        </w:rPr>
        <w:t>l</w:t>
      </w:r>
      <w:r w:rsidR="00207A82" w:rsidRPr="00C06085">
        <w:rPr>
          <w:rFonts w:ascii="Arial" w:eastAsia="Calibri" w:hAnsi="Arial" w:cs="Arial"/>
          <w:sz w:val="22"/>
          <w:szCs w:val="22"/>
          <w:lang w:eastAsia="es-CO"/>
        </w:rPr>
        <w:t xml:space="preserve">os informes deben </w:t>
      </w:r>
      <w:r w:rsidR="006F62B3" w:rsidRPr="00C06085">
        <w:rPr>
          <w:rFonts w:ascii="Arial" w:eastAsia="Calibri" w:hAnsi="Arial" w:cs="Arial"/>
          <w:sz w:val="22"/>
          <w:szCs w:val="22"/>
          <w:lang w:eastAsia="es-CO"/>
        </w:rPr>
        <w:t xml:space="preserve">detallar la ejecución </w:t>
      </w:r>
      <w:r w:rsidR="004C7DFF" w:rsidRPr="00C06085">
        <w:rPr>
          <w:rFonts w:ascii="Arial" w:eastAsia="Calibri" w:hAnsi="Arial" w:cs="Arial"/>
          <w:sz w:val="22"/>
          <w:szCs w:val="22"/>
          <w:lang w:eastAsia="es-CO"/>
        </w:rPr>
        <w:t>por mes calendario cumplido</w:t>
      </w:r>
      <w:r w:rsidR="00987E68" w:rsidRPr="00C06085">
        <w:rPr>
          <w:rFonts w:ascii="Arial" w:eastAsia="Calibri" w:hAnsi="Arial" w:cs="Arial"/>
          <w:sz w:val="22"/>
          <w:szCs w:val="22"/>
          <w:lang w:eastAsia="es-CO"/>
        </w:rPr>
        <w:t>,</w:t>
      </w:r>
      <w:r w:rsidR="004C7DFF" w:rsidRPr="00C06085" w:rsidDel="004C7DFF">
        <w:rPr>
          <w:rFonts w:ascii="Arial" w:eastAsia="Calibri" w:hAnsi="Arial" w:cs="Arial"/>
          <w:sz w:val="22"/>
          <w:szCs w:val="22"/>
          <w:lang w:eastAsia="es-CO"/>
        </w:rPr>
        <w:t xml:space="preserve"> </w:t>
      </w:r>
      <w:r w:rsidRPr="00C06085">
        <w:rPr>
          <w:rFonts w:ascii="Arial" w:eastAsia="Calibri" w:hAnsi="Arial" w:cs="Arial"/>
          <w:sz w:val="22"/>
          <w:szCs w:val="22"/>
          <w:lang w:eastAsia="es-CO"/>
        </w:rPr>
        <w:t>en términos administrativo</w:t>
      </w:r>
      <w:r w:rsidR="006E70D0" w:rsidRPr="00C06085">
        <w:rPr>
          <w:rFonts w:ascii="Arial" w:eastAsia="Calibri" w:hAnsi="Arial" w:cs="Arial"/>
          <w:sz w:val="22"/>
          <w:szCs w:val="22"/>
          <w:lang w:eastAsia="es-CO"/>
        </w:rPr>
        <w:t>s</w:t>
      </w:r>
      <w:r w:rsidRPr="00C06085">
        <w:rPr>
          <w:rFonts w:ascii="Arial" w:eastAsia="Calibri" w:hAnsi="Arial" w:cs="Arial"/>
          <w:sz w:val="22"/>
          <w:szCs w:val="22"/>
          <w:lang w:eastAsia="es-CO"/>
        </w:rPr>
        <w:t>, técnico</w:t>
      </w:r>
      <w:r w:rsidR="006E70D0" w:rsidRPr="00C06085">
        <w:rPr>
          <w:rFonts w:ascii="Arial" w:eastAsia="Calibri" w:hAnsi="Arial" w:cs="Arial"/>
          <w:sz w:val="22"/>
          <w:szCs w:val="22"/>
          <w:lang w:eastAsia="es-CO"/>
        </w:rPr>
        <w:t>s</w:t>
      </w:r>
      <w:r w:rsidRPr="00C06085">
        <w:rPr>
          <w:rFonts w:ascii="Arial" w:eastAsia="Calibri" w:hAnsi="Arial" w:cs="Arial"/>
          <w:sz w:val="22"/>
          <w:szCs w:val="22"/>
          <w:lang w:eastAsia="es-CO"/>
        </w:rPr>
        <w:t xml:space="preserve"> y financiero</w:t>
      </w:r>
      <w:r w:rsidR="006E70D0" w:rsidRPr="00C06085">
        <w:rPr>
          <w:rFonts w:ascii="Arial" w:eastAsia="Calibri" w:hAnsi="Arial" w:cs="Arial"/>
          <w:sz w:val="22"/>
          <w:szCs w:val="22"/>
          <w:lang w:eastAsia="es-CO"/>
        </w:rPr>
        <w:t>s</w:t>
      </w:r>
      <w:r w:rsidR="00987E68" w:rsidRPr="00C06085">
        <w:rPr>
          <w:rFonts w:ascii="Arial" w:eastAsia="Calibri" w:hAnsi="Arial" w:cs="Arial"/>
          <w:sz w:val="22"/>
          <w:szCs w:val="22"/>
          <w:lang w:eastAsia="es-CO"/>
        </w:rPr>
        <w:t>,</w:t>
      </w:r>
      <w:r w:rsidR="006F62B3" w:rsidRPr="00C06085">
        <w:rPr>
          <w:rFonts w:ascii="Arial" w:eastAsia="Calibri" w:hAnsi="Arial" w:cs="Arial"/>
          <w:sz w:val="22"/>
          <w:szCs w:val="22"/>
          <w:lang w:eastAsia="es-CO"/>
        </w:rPr>
        <w:t xml:space="preserve"> y</w:t>
      </w:r>
      <w:r w:rsidR="006E70D0" w:rsidRPr="00C06085">
        <w:rPr>
          <w:rFonts w:ascii="Arial" w:eastAsia="Calibri" w:hAnsi="Arial" w:cs="Arial"/>
          <w:sz w:val="22"/>
          <w:szCs w:val="22"/>
          <w:lang w:eastAsia="es-CO"/>
        </w:rPr>
        <w:t xml:space="preserve"> reporta</w:t>
      </w:r>
      <w:r w:rsidR="004C7DFF" w:rsidRPr="00C06085">
        <w:rPr>
          <w:rFonts w:ascii="Arial" w:eastAsia="Calibri" w:hAnsi="Arial" w:cs="Arial"/>
          <w:sz w:val="22"/>
          <w:szCs w:val="22"/>
          <w:lang w:eastAsia="es-CO"/>
        </w:rPr>
        <w:t>r</w:t>
      </w:r>
      <w:r w:rsidR="006F62B3" w:rsidRPr="00C06085">
        <w:rPr>
          <w:rFonts w:ascii="Arial" w:eastAsia="Calibri" w:hAnsi="Arial" w:cs="Arial"/>
          <w:sz w:val="22"/>
          <w:szCs w:val="22"/>
          <w:lang w:eastAsia="es-CO"/>
        </w:rPr>
        <w:t xml:space="preserve"> el cumplimiento de las metas (según numeral 6 del Anexo de Especificaciones Técnicas (Anexo 1)</w:t>
      </w:r>
      <w:r w:rsidR="00987E68" w:rsidRPr="00C06085">
        <w:rPr>
          <w:rFonts w:ascii="Arial" w:eastAsia="Calibri" w:hAnsi="Arial" w:cs="Arial"/>
          <w:sz w:val="22"/>
          <w:szCs w:val="22"/>
          <w:lang w:eastAsia="es-CO"/>
        </w:rPr>
        <w:t>)</w:t>
      </w:r>
      <w:r w:rsidR="004C7DFF" w:rsidRPr="00C06085">
        <w:rPr>
          <w:rFonts w:ascii="Arial" w:eastAsia="Calibri" w:hAnsi="Arial" w:cs="Arial"/>
          <w:sz w:val="22"/>
          <w:szCs w:val="22"/>
          <w:lang w:eastAsia="es-CO"/>
        </w:rPr>
        <w:t>. Por ello</w:t>
      </w:r>
      <w:r w:rsidRPr="00C06085">
        <w:rPr>
          <w:rFonts w:ascii="Arial" w:eastAsia="Calibri" w:hAnsi="Arial" w:cs="Arial"/>
          <w:sz w:val="22"/>
          <w:szCs w:val="22"/>
          <w:lang w:eastAsia="es-CO"/>
        </w:rPr>
        <w:t xml:space="preserve">, </w:t>
      </w:r>
      <w:r w:rsidR="004C7DFF" w:rsidRPr="00C06085">
        <w:rPr>
          <w:rFonts w:ascii="Arial" w:eastAsia="Calibri" w:hAnsi="Arial" w:cs="Arial"/>
          <w:sz w:val="22"/>
          <w:szCs w:val="22"/>
          <w:lang w:eastAsia="es-CO"/>
        </w:rPr>
        <w:t>este informe</w:t>
      </w:r>
      <w:r w:rsidR="004C7DFF" w:rsidRPr="00C06085">
        <w:rPr>
          <w:rFonts w:ascii="Arial" w:hAnsi="Arial" w:cs="Arial"/>
          <w:bCs/>
          <w:sz w:val="22"/>
          <w:szCs w:val="22"/>
        </w:rPr>
        <w:t xml:space="preserve"> señala </w:t>
      </w:r>
      <w:r w:rsidR="004C7DFF" w:rsidRPr="00C06085">
        <w:rPr>
          <w:rFonts w:ascii="Arial" w:eastAsia="Calibri" w:hAnsi="Arial" w:cs="Arial"/>
          <w:sz w:val="22"/>
          <w:szCs w:val="22"/>
          <w:lang w:eastAsia="es-CO"/>
        </w:rPr>
        <w:t>los av</w:t>
      </w:r>
      <w:r w:rsidR="00F4225D" w:rsidRPr="00C06085">
        <w:rPr>
          <w:rFonts w:ascii="Arial" w:eastAsia="Calibri" w:hAnsi="Arial" w:cs="Arial"/>
          <w:sz w:val="22"/>
          <w:szCs w:val="22"/>
          <w:lang w:eastAsia="es-CO"/>
        </w:rPr>
        <w:t xml:space="preserve">ances en materia administrativa, técnica </w:t>
      </w:r>
      <w:r w:rsidR="004C7DFF" w:rsidRPr="00C06085">
        <w:rPr>
          <w:rFonts w:ascii="Arial" w:eastAsia="Calibri" w:hAnsi="Arial" w:cs="Arial"/>
          <w:sz w:val="22"/>
          <w:szCs w:val="22"/>
          <w:lang w:eastAsia="es-CO"/>
        </w:rPr>
        <w:t>y financiera desarrollados en el periodo del</w:t>
      </w:r>
      <w:r w:rsidR="00F4225D" w:rsidRPr="00C06085">
        <w:rPr>
          <w:rFonts w:ascii="Arial" w:eastAsia="Calibri" w:hAnsi="Arial" w:cs="Arial"/>
          <w:sz w:val="22"/>
          <w:szCs w:val="22"/>
          <w:lang w:eastAsia="es-CO"/>
        </w:rPr>
        <w:t xml:space="preserve"> 01 de octubre al 30 de noviembre </w:t>
      </w:r>
      <w:r w:rsidR="004C7DFF" w:rsidRPr="00C06085">
        <w:rPr>
          <w:rFonts w:ascii="Arial" w:eastAsia="Calibri" w:hAnsi="Arial" w:cs="Arial"/>
          <w:sz w:val="22"/>
          <w:szCs w:val="22"/>
          <w:lang w:eastAsia="es-CO"/>
        </w:rPr>
        <w:t xml:space="preserve">de 2019, según lo estipulado en el plan de trabajo y cronograma. </w:t>
      </w:r>
    </w:p>
    <w:p w14:paraId="2239A061" w14:textId="77777777" w:rsidR="004C7DFF" w:rsidRPr="00C06085" w:rsidRDefault="004C7DFF" w:rsidP="006F62B3">
      <w:pPr>
        <w:suppressAutoHyphens/>
        <w:jc w:val="both"/>
        <w:rPr>
          <w:rFonts w:ascii="Arial" w:eastAsia="Calibri" w:hAnsi="Arial" w:cs="Arial"/>
          <w:sz w:val="22"/>
          <w:szCs w:val="22"/>
          <w:lang w:eastAsia="es-CO"/>
        </w:rPr>
      </w:pPr>
    </w:p>
    <w:p w14:paraId="79E48EE0" w14:textId="4E5414A7" w:rsidR="00B37C79" w:rsidRPr="00C06085" w:rsidRDefault="004C7DFF" w:rsidP="009E589D">
      <w:pPr>
        <w:suppressAutoHyphens/>
        <w:jc w:val="both"/>
        <w:rPr>
          <w:rFonts w:ascii="Arial" w:hAnsi="Arial" w:cs="Arial"/>
          <w:bCs/>
          <w:sz w:val="22"/>
          <w:szCs w:val="22"/>
        </w:rPr>
      </w:pPr>
      <w:r w:rsidRPr="00C06085">
        <w:rPr>
          <w:rFonts w:ascii="Arial" w:eastAsia="Calibri" w:hAnsi="Arial" w:cs="Arial"/>
          <w:sz w:val="22"/>
          <w:szCs w:val="22"/>
          <w:lang w:eastAsia="es-CO"/>
        </w:rPr>
        <w:t xml:space="preserve">De esta forma, con el presente informe bimestral se da cumplimiento a la CLÁUSULA SÉPTIMA. - OBLIGACIONES ESPECÍFICAS DE LAS PARTES y a la CLÁUSULA NOVENA- PRODUCTOS </w:t>
      </w:r>
      <w:r w:rsidR="00E121A9" w:rsidRPr="00C06085">
        <w:rPr>
          <w:rFonts w:ascii="Arial" w:eastAsia="Calibri" w:hAnsi="Arial" w:cs="Arial"/>
          <w:sz w:val="22"/>
          <w:szCs w:val="22"/>
          <w:lang w:eastAsia="es-CO"/>
        </w:rPr>
        <w:t>ENTREGABLES.</w:t>
      </w:r>
      <w:r w:rsidR="006F62B3" w:rsidRPr="00C06085">
        <w:rPr>
          <w:rFonts w:ascii="Arial" w:hAnsi="Arial" w:cs="Arial"/>
          <w:bCs/>
          <w:sz w:val="22"/>
          <w:szCs w:val="22"/>
        </w:rPr>
        <w:t xml:space="preserve"> </w:t>
      </w:r>
    </w:p>
    <w:p w14:paraId="504A281A" w14:textId="0D034DE9" w:rsidR="00B37C79" w:rsidRPr="00C06085" w:rsidRDefault="00E121A9" w:rsidP="004123DD">
      <w:pPr>
        <w:pStyle w:val="Ttulo1"/>
        <w:numPr>
          <w:ilvl w:val="0"/>
          <w:numId w:val="1"/>
        </w:numPr>
        <w:rPr>
          <w:rFonts w:ascii="Arial" w:hAnsi="Arial" w:cs="Arial"/>
          <w:color w:val="auto"/>
          <w:sz w:val="22"/>
          <w:szCs w:val="22"/>
        </w:rPr>
      </w:pPr>
      <w:bookmarkStart w:id="2" w:name="_Toc30748775"/>
      <w:r w:rsidRPr="00C06085">
        <w:rPr>
          <w:rFonts w:ascii="Arial" w:hAnsi="Arial" w:cs="Arial"/>
          <w:color w:val="auto"/>
          <w:sz w:val="22"/>
          <w:szCs w:val="22"/>
        </w:rPr>
        <w:t>COMPONENTE ADMINISTRATIVO</w:t>
      </w:r>
      <w:bookmarkEnd w:id="2"/>
    </w:p>
    <w:p w14:paraId="52D0A774" w14:textId="77777777" w:rsidR="00E53262" w:rsidRPr="00C06085" w:rsidRDefault="00E53262" w:rsidP="00E53262">
      <w:pPr>
        <w:rPr>
          <w:rFonts w:ascii="Arial" w:hAnsi="Arial" w:cs="Arial"/>
        </w:rPr>
      </w:pPr>
    </w:p>
    <w:p w14:paraId="47F149AF" w14:textId="51983586" w:rsidR="00B37C79" w:rsidRPr="00C06085" w:rsidRDefault="00AF0CD1" w:rsidP="00AD4FBE">
      <w:pPr>
        <w:jc w:val="both"/>
        <w:rPr>
          <w:rFonts w:ascii="Arial" w:eastAsia="Calibri" w:hAnsi="Arial" w:cs="Arial"/>
          <w:sz w:val="22"/>
          <w:szCs w:val="22"/>
          <w:lang w:eastAsia="es-CO"/>
        </w:rPr>
      </w:pPr>
      <w:r w:rsidRPr="00C06085">
        <w:rPr>
          <w:rFonts w:ascii="Arial" w:eastAsia="Calibri" w:hAnsi="Arial" w:cs="Arial"/>
          <w:sz w:val="22"/>
          <w:szCs w:val="22"/>
          <w:lang w:eastAsia="es-CO"/>
        </w:rPr>
        <w:t>El componente administrativo está ligado</w:t>
      </w:r>
      <w:r w:rsidR="009921E0" w:rsidRPr="00C06085">
        <w:rPr>
          <w:rFonts w:ascii="Arial" w:eastAsia="Calibri" w:hAnsi="Arial" w:cs="Arial"/>
          <w:sz w:val="22"/>
          <w:szCs w:val="22"/>
          <w:lang w:eastAsia="es-CO"/>
        </w:rPr>
        <w:t>,</w:t>
      </w:r>
      <w:r w:rsidRPr="00C06085">
        <w:rPr>
          <w:rFonts w:ascii="Arial" w:eastAsia="Calibri" w:hAnsi="Arial" w:cs="Arial"/>
          <w:sz w:val="22"/>
          <w:szCs w:val="22"/>
          <w:lang w:eastAsia="es-CO"/>
        </w:rPr>
        <w:t xml:space="preserve"> </w:t>
      </w:r>
      <w:r w:rsidR="009921E0" w:rsidRPr="00C06085">
        <w:rPr>
          <w:rFonts w:ascii="Arial" w:eastAsia="Calibri" w:hAnsi="Arial" w:cs="Arial"/>
          <w:sz w:val="22"/>
          <w:szCs w:val="22"/>
          <w:lang w:eastAsia="es-CO"/>
        </w:rPr>
        <w:t xml:space="preserve">principalmente, </w:t>
      </w:r>
      <w:r w:rsidRPr="00C06085">
        <w:rPr>
          <w:rFonts w:ascii="Arial" w:eastAsia="Calibri" w:hAnsi="Arial" w:cs="Arial"/>
          <w:sz w:val="22"/>
          <w:szCs w:val="22"/>
          <w:lang w:eastAsia="es-CO"/>
        </w:rPr>
        <w:t xml:space="preserve">a lo establecido en el </w:t>
      </w:r>
      <w:r w:rsidR="009921E0" w:rsidRPr="00C06085">
        <w:rPr>
          <w:rFonts w:ascii="Arial" w:eastAsia="Calibri" w:hAnsi="Arial" w:cs="Arial"/>
          <w:sz w:val="22"/>
          <w:szCs w:val="22"/>
          <w:lang w:eastAsia="es-CO"/>
        </w:rPr>
        <w:t>A</w:t>
      </w:r>
      <w:r w:rsidRPr="00C06085">
        <w:rPr>
          <w:rFonts w:ascii="Arial" w:eastAsia="Calibri" w:hAnsi="Arial" w:cs="Arial"/>
          <w:sz w:val="22"/>
          <w:szCs w:val="22"/>
          <w:lang w:eastAsia="es-CO"/>
        </w:rPr>
        <w:t>nexo</w:t>
      </w:r>
      <w:r w:rsidR="009921E0" w:rsidRPr="00C06085">
        <w:rPr>
          <w:rFonts w:ascii="Arial" w:eastAsia="Calibri" w:hAnsi="Arial" w:cs="Arial"/>
          <w:sz w:val="22"/>
          <w:szCs w:val="22"/>
          <w:lang w:eastAsia="es-CO"/>
        </w:rPr>
        <w:t xml:space="preserve"> 1</w:t>
      </w:r>
      <w:r w:rsidRPr="00C06085">
        <w:rPr>
          <w:rFonts w:ascii="Arial" w:eastAsia="Calibri" w:hAnsi="Arial" w:cs="Arial"/>
          <w:sz w:val="22"/>
          <w:szCs w:val="22"/>
          <w:lang w:eastAsia="es-CO"/>
        </w:rPr>
        <w:t xml:space="preserve"> </w:t>
      </w:r>
      <w:r w:rsidR="009921E0" w:rsidRPr="00C06085">
        <w:rPr>
          <w:rFonts w:ascii="Arial" w:eastAsia="Calibri" w:hAnsi="Arial" w:cs="Arial"/>
          <w:sz w:val="22"/>
          <w:szCs w:val="22"/>
          <w:lang w:eastAsia="es-CO"/>
        </w:rPr>
        <w:t>- E</w:t>
      </w:r>
      <w:r w:rsidRPr="00C06085">
        <w:rPr>
          <w:rFonts w:ascii="Arial" w:eastAsia="Calibri" w:hAnsi="Arial" w:cs="Arial"/>
          <w:sz w:val="22"/>
          <w:szCs w:val="22"/>
          <w:lang w:eastAsia="es-CO"/>
        </w:rPr>
        <w:t xml:space="preserve">specificaciones </w:t>
      </w:r>
      <w:r w:rsidR="009921E0" w:rsidRPr="00C06085">
        <w:rPr>
          <w:rFonts w:ascii="Arial" w:eastAsia="Calibri" w:hAnsi="Arial" w:cs="Arial"/>
          <w:sz w:val="22"/>
          <w:szCs w:val="22"/>
          <w:lang w:eastAsia="es-CO"/>
        </w:rPr>
        <w:t>T</w:t>
      </w:r>
      <w:r w:rsidRPr="00C06085">
        <w:rPr>
          <w:rFonts w:ascii="Arial" w:eastAsia="Calibri" w:hAnsi="Arial" w:cs="Arial"/>
          <w:sz w:val="22"/>
          <w:szCs w:val="22"/>
          <w:lang w:eastAsia="es-CO"/>
        </w:rPr>
        <w:t xml:space="preserve">écnicas de los estudios previos del convenio, </w:t>
      </w:r>
      <w:r w:rsidR="009921E0" w:rsidRPr="00C06085">
        <w:rPr>
          <w:rFonts w:ascii="Arial" w:eastAsia="Calibri" w:hAnsi="Arial" w:cs="Arial"/>
          <w:sz w:val="22"/>
          <w:szCs w:val="22"/>
          <w:lang w:eastAsia="es-CO"/>
        </w:rPr>
        <w:t>por lo que aquí se describen las actividades adelantadas en el periodo para obtener lo necesario respecto al soporte técnico, operativo y logístico, así como las actividades administrativas descritas en el numeral 2 del mencionado anexo.</w:t>
      </w:r>
      <w:r w:rsidR="00AD4FBE" w:rsidRPr="00C06085">
        <w:rPr>
          <w:rFonts w:ascii="Arial" w:eastAsia="Calibri" w:hAnsi="Arial" w:cs="Arial"/>
          <w:sz w:val="22"/>
          <w:szCs w:val="22"/>
          <w:lang w:eastAsia="es-CO"/>
        </w:rPr>
        <w:t xml:space="preserve"> </w:t>
      </w:r>
    </w:p>
    <w:p w14:paraId="0EA4890E" w14:textId="77777777" w:rsidR="00B37C79" w:rsidRPr="00C06085" w:rsidRDefault="00B37C79" w:rsidP="00B37C79">
      <w:pPr>
        <w:rPr>
          <w:rFonts w:ascii="Arial" w:hAnsi="Arial" w:cs="Arial"/>
        </w:rPr>
      </w:pPr>
    </w:p>
    <w:p w14:paraId="592AA6B1" w14:textId="76786F78" w:rsidR="00B37C79" w:rsidRPr="00C06085" w:rsidRDefault="00B37C79" w:rsidP="004123DD">
      <w:pPr>
        <w:pStyle w:val="Ttulo2"/>
        <w:keepLines/>
        <w:numPr>
          <w:ilvl w:val="1"/>
          <w:numId w:val="2"/>
        </w:numPr>
        <w:spacing w:before="200" w:after="0"/>
        <w:rPr>
          <w:rFonts w:ascii="Arial" w:hAnsi="Arial" w:cs="Arial"/>
          <w:i w:val="0"/>
          <w:sz w:val="22"/>
          <w:szCs w:val="24"/>
          <w:u w:val="single"/>
          <w:lang w:eastAsia="ar-SA"/>
        </w:rPr>
      </w:pPr>
      <w:bookmarkStart w:id="3" w:name="_Toc30748776"/>
      <w:r w:rsidRPr="00C06085">
        <w:rPr>
          <w:rFonts w:ascii="Arial" w:hAnsi="Arial" w:cs="Arial"/>
          <w:i w:val="0"/>
          <w:sz w:val="22"/>
          <w:szCs w:val="24"/>
          <w:u w:val="single"/>
          <w:lang w:eastAsia="ar-SA"/>
        </w:rPr>
        <w:t>RECURSO HUMANO</w:t>
      </w:r>
      <w:bookmarkEnd w:id="3"/>
    </w:p>
    <w:p w14:paraId="055945BC" w14:textId="5F54B4BB" w:rsidR="000F15C2" w:rsidRPr="00C06085" w:rsidRDefault="000F15C2" w:rsidP="000F15C2">
      <w:pPr>
        <w:rPr>
          <w:rFonts w:ascii="Arial" w:hAnsi="Arial" w:cs="Arial"/>
          <w:lang w:eastAsia="ar-SA"/>
        </w:rPr>
      </w:pPr>
    </w:p>
    <w:p w14:paraId="4F337371" w14:textId="77777777" w:rsidR="007522E9" w:rsidRPr="00C06085" w:rsidRDefault="007522E9" w:rsidP="000F15C2">
      <w:pPr>
        <w:rPr>
          <w:rFonts w:ascii="Arial" w:hAnsi="Arial" w:cs="Arial"/>
          <w:lang w:eastAsia="ar-SA"/>
        </w:rPr>
      </w:pPr>
    </w:p>
    <w:p w14:paraId="74ABF430" w14:textId="77777777" w:rsidR="000F15C2" w:rsidRPr="008C4C76" w:rsidRDefault="000F15C2" w:rsidP="004123DD">
      <w:pPr>
        <w:pStyle w:val="Prrafodelista"/>
        <w:numPr>
          <w:ilvl w:val="2"/>
          <w:numId w:val="1"/>
        </w:numPr>
        <w:rPr>
          <w:rFonts w:ascii="Arial" w:hAnsi="Arial" w:cs="Arial"/>
          <w:b/>
          <w:bCs/>
          <w:sz w:val="22"/>
          <w:szCs w:val="22"/>
          <w:lang w:eastAsia="ar-SA"/>
        </w:rPr>
      </w:pPr>
      <w:r w:rsidRPr="008C4C76">
        <w:rPr>
          <w:rFonts w:ascii="Arial" w:hAnsi="Arial" w:cs="Arial"/>
          <w:b/>
          <w:bCs/>
          <w:sz w:val="22"/>
          <w:szCs w:val="22"/>
          <w:lang w:eastAsia="ar-SA"/>
        </w:rPr>
        <w:t xml:space="preserve">Profesionales </w:t>
      </w:r>
    </w:p>
    <w:p w14:paraId="03C3BDD1" w14:textId="77777777" w:rsidR="000F15C2" w:rsidRPr="00C06085" w:rsidRDefault="000F15C2" w:rsidP="000F15C2">
      <w:pPr>
        <w:rPr>
          <w:rFonts w:ascii="Arial" w:hAnsi="Arial" w:cs="Arial"/>
          <w:lang w:eastAsia="ar-SA"/>
        </w:rPr>
      </w:pPr>
    </w:p>
    <w:p w14:paraId="41DDEEEE" w14:textId="75D6DC34" w:rsidR="00757BEC" w:rsidRDefault="00D24E07" w:rsidP="002B0654">
      <w:pPr>
        <w:pStyle w:val="Textoindependiente"/>
        <w:spacing w:line="240" w:lineRule="auto"/>
        <w:rPr>
          <w:rFonts w:ascii="Arial" w:eastAsia="Calibri" w:hAnsi="Arial" w:cs="Arial"/>
          <w:sz w:val="22"/>
          <w:szCs w:val="22"/>
          <w:lang w:eastAsia="es-CO"/>
        </w:rPr>
      </w:pPr>
      <w:r>
        <w:rPr>
          <w:rFonts w:ascii="Arial" w:eastAsia="Calibri" w:hAnsi="Arial" w:cs="Arial"/>
          <w:sz w:val="22"/>
          <w:szCs w:val="22"/>
          <w:lang w:val="es-MX" w:eastAsia="es-CO"/>
        </w:rPr>
        <w:t xml:space="preserve">Para cumplir </w:t>
      </w:r>
      <w:r w:rsidR="000F15C2" w:rsidRPr="00C06085">
        <w:rPr>
          <w:rFonts w:ascii="Arial" w:eastAsia="Calibri" w:hAnsi="Arial" w:cs="Arial"/>
          <w:sz w:val="22"/>
          <w:szCs w:val="22"/>
          <w:lang w:eastAsia="es-CO"/>
        </w:rPr>
        <w:t xml:space="preserve">con lo establecido en la obligación 7 del apartado D) de la CLÁUSULA SÉPTIMA -OBLIGACIONES ESPECÍFICAS DE LAS PARTES, DEL JARDÍN BOTÁNICO, relacionada con la selección y vinculación del personal que adelantará las acciones definidas en el Convenio Interadministrativo, </w:t>
      </w:r>
      <w:r w:rsidR="0085799D" w:rsidRPr="00C06085">
        <w:rPr>
          <w:rFonts w:ascii="Arial" w:eastAsia="Calibri" w:hAnsi="Arial" w:cs="Arial"/>
          <w:sz w:val="22"/>
          <w:szCs w:val="22"/>
          <w:lang w:eastAsia="es-CO"/>
        </w:rPr>
        <w:t xml:space="preserve">en el periodo del presente informe </w:t>
      </w:r>
      <w:r w:rsidR="000F15C2" w:rsidRPr="00C06085">
        <w:rPr>
          <w:rFonts w:ascii="Arial" w:eastAsia="Calibri" w:hAnsi="Arial" w:cs="Arial"/>
          <w:sz w:val="22"/>
          <w:szCs w:val="22"/>
          <w:lang w:eastAsia="es-CO"/>
        </w:rPr>
        <w:t>el Jardín Botánico realizó</w:t>
      </w:r>
      <w:r w:rsidR="002B0654" w:rsidRPr="00C06085">
        <w:rPr>
          <w:rFonts w:ascii="Arial" w:eastAsia="Calibri" w:hAnsi="Arial" w:cs="Arial"/>
          <w:sz w:val="22"/>
          <w:szCs w:val="22"/>
          <w:lang w:eastAsia="es-CO"/>
        </w:rPr>
        <w:t xml:space="preserve"> dos entrevistas para el cargo de auxiliar administrativ</w:t>
      </w:r>
      <w:r>
        <w:rPr>
          <w:rFonts w:ascii="Arial" w:eastAsia="Calibri" w:hAnsi="Arial" w:cs="Arial"/>
          <w:sz w:val="22"/>
          <w:szCs w:val="22"/>
          <w:lang w:val="es-MX" w:eastAsia="es-CO"/>
        </w:rPr>
        <w:t>o,</w:t>
      </w:r>
      <w:r w:rsidR="002B0654" w:rsidRPr="00C06085">
        <w:rPr>
          <w:rFonts w:ascii="Arial" w:eastAsia="Calibri" w:hAnsi="Arial" w:cs="Arial"/>
          <w:sz w:val="22"/>
          <w:szCs w:val="22"/>
          <w:lang w:eastAsia="es-CO"/>
        </w:rPr>
        <w:t xml:space="preserve"> los días 2 y 11 de octubre</w:t>
      </w:r>
      <w:r>
        <w:rPr>
          <w:rFonts w:ascii="Arial" w:eastAsia="Calibri" w:hAnsi="Arial" w:cs="Arial"/>
          <w:sz w:val="22"/>
          <w:szCs w:val="22"/>
          <w:lang w:val="es-MX" w:eastAsia="es-CO"/>
        </w:rPr>
        <w:t>,</w:t>
      </w:r>
      <w:r w:rsidR="00757BEC" w:rsidRPr="00C06085">
        <w:rPr>
          <w:rFonts w:ascii="Arial" w:eastAsia="Calibri" w:hAnsi="Arial" w:cs="Arial"/>
          <w:sz w:val="22"/>
          <w:szCs w:val="22"/>
          <w:lang w:val="es-CO" w:eastAsia="es-CO"/>
        </w:rPr>
        <w:t xml:space="preserve"> respectivamente</w:t>
      </w:r>
      <w:r w:rsidR="002B0654" w:rsidRPr="00C06085">
        <w:rPr>
          <w:rFonts w:ascii="Arial" w:eastAsia="Calibri" w:hAnsi="Arial" w:cs="Arial"/>
          <w:sz w:val="22"/>
          <w:szCs w:val="22"/>
          <w:lang w:eastAsia="es-CO"/>
        </w:rPr>
        <w:t xml:space="preserve">. De acuerdo </w:t>
      </w:r>
      <w:r>
        <w:rPr>
          <w:rFonts w:ascii="Arial" w:eastAsia="Calibri" w:hAnsi="Arial" w:cs="Arial"/>
          <w:sz w:val="22"/>
          <w:szCs w:val="22"/>
          <w:lang w:val="es-MX" w:eastAsia="es-CO"/>
        </w:rPr>
        <w:t>con</w:t>
      </w:r>
      <w:r w:rsidR="00757BEC" w:rsidRPr="00C06085">
        <w:rPr>
          <w:rFonts w:ascii="Arial" w:eastAsia="Calibri" w:hAnsi="Arial" w:cs="Arial"/>
          <w:sz w:val="22"/>
          <w:szCs w:val="22"/>
          <w:lang w:val="es-CO" w:eastAsia="es-CO"/>
        </w:rPr>
        <w:t xml:space="preserve"> los resultados de</w:t>
      </w:r>
      <w:r w:rsidR="002B0654" w:rsidRPr="00C06085">
        <w:rPr>
          <w:rFonts w:ascii="Arial" w:eastAsia="Calibri" w:hAnsi="Arial" w:cs="Arial"/>
          <w:sz w:val="22"/>
          <w:szCs w:val="22"/>
          <w:lang w:eastAsia="es-CO"/>
        </w:rPr>
        <w:t xml:space="preserve"> las entrevistas</w:t>
      </w:r>
      <w:r w:rsidR="00757BEC" w:rsidRPr="00C06085">
        <w:rPr>
          <w:rFonts w:ascii="Arial" w:eastAsia="Calibri" w:hAnsi="Arial" w:cs="Arial"/>
          <w:sz w:val="22"/>
          <w:szCs w:val="22"/>
          <w:lang w:val="es-CO" w:eastAsia="es-CO"/>
        </w:rPr>
        <w:t>,</w:t>
      </w:r>
      <w:r w:rsidR="002B0654" w:rsidRPr="00C06085">
        <w:rPr>
          <w:rFonts w:ascii="Arial" w:eastAsia="Calibri" w:hAnsi="Arial" w:cs="Arial"/>
          <w:sz w:val="22"/>
          <w:szCs w:val="22"/>
          <w:lang w:eastAsia="es-CO"/>
        </w:rPr>
        <w:t xml:space="preserve"> se seleccionó a Adriana del Pilar Alonso para el cargo</w:t>
      </w:r>
      <w:r w:rsidR="00757BEC" w:rsidRPr="00C06085">
        <w:rPr>
          <w:rFonts w:ascii="Arial" w:eastAsia="Calibri" w:hAnsi="Arial" w:cs="Arial"/>
          <w:sz w:val="22"/>
          <w:szCs w:val="22"/>
          <w:lang w:val="es-CO" w:eastAsia="es-CO"/>
        </w:rPr>
        <w:t xml:space="preserve"> en mención,</w:t>
      </w:r>
      <w:r w:rsidR="002B0654" w:rsidRPr="00C06085">
        <w:rPr>
          <w:rFonts w:ascii="Arial" w:eastAsia="Calibri" w:hAnsi="Arial" w:cs="Arial"/>
          <w:sz w:val="22"/>
          <w:szCs w:val="22"/>
          <w:lang w:eastAsia="es-CO"/>
        </w:rPr>
        <w:t xml:space="preserve"> por lo </w:t>
      </w:r>
      <w:r w:rsidR="002B0654" w:rsidRPr="00C06085">
        <w:rPr>
          <w:rFonts w:ascii="Arial" w:eastAsia="Calibri" w:hAnsi="Arial" w:cs="Arial"/>
          <w:sz w:val="22"/>
          <w:szCs w:val="22"/>
          <w:lang w:eastAsia="es-CO"/>
        </w:rPr>
        <w:lastRenderedPageBreak/>
        <w:t>cual</w:t>
      </w:r>
      <w:r w:rsidR="00757BEC" w:rsidRPr="00C06085">
        <w:rPr>
          <w:rFonts w:ascii="Arial" w:eastAsia="Calibri" w:hAnsi="Arial" w:cs="Arial"/>
          <w:sz w:val="22"/>
          <w:szCs w:val="22"/>
          <w:lang w:val="es-CO" w:eastAsia="es-CO"/>
        </w:rPr>
        <w:t>,</w:t>
      </w:r>
      <w:r w:rsidR="002B0654" w:rsidRPr="00C06085">
        <w:rPr>
          <w:rFonts w:ascii="Arial" w:eastAsia="Calibri" w:hAnsi="Arial" w:cs="Arial"/>
          <w:sz w:val="22"/>
          <w:szCs w:val="22"/>
          <w:lang w:eastAsia="es-CO"/>
        </w:rPr>
        <w:t xml:space="preserve"> se </w:t>
      </w:r>
      <w:r w:rsidR="00E309E7">
        <w:rPr>
          <w:rFonts w:ascii="Arial" w:eastAsia="Calibri" w:hAnsi="Arial" w:cs="Arial"/>
          <w:sz w:val="22"/>
          <w:szCs w:val="22"/>
          <w:lang w:val="es-CO" w:eastAsia="es-CO"/>
        </w:rPr>
        <w:t>compiló</w:t>
      </w:r>
      <w:r w:rsidR="002B0654" w:rsidRPr="00C06085">
        <w:rPr>
          <w:rFonts w:ascii="Arial" w:eastAsia="Calibri" w:hAnsi="Arial" w:cs="Arial"/>
          <w:sz w:val="22"/>
          <w:szCs w:val="22"/>
          <w:lang w:eastAsia="es-CO"/>
        </w:rPr>
        <w:t xml:space="preserve"> la información relacionada en la tabla de selección del </w:t>
      </w:r>
      <w:r w:rsidR="00757BEC" w:rsidRPr="00C06085">
        <w:rPr>
          <w:rFonts w:ascii="Arial" w:eastAsia="Calibri" w:hAnsi="Arial" w:cs="Arial"/>
          <w:sz w:val="22"/>
          <w:szCs w:val="22"/>
          <w:lang w:val="es-CO" w:eastAsia="es-CO"/>
        </w:rPr>
        <w:t xml:space="preserve">personal realizada por el </w:t>
      </w:r>
      <w:r w:rsidR="00757BEC" w:rsidRPr="00C06085">
        <w:rPr>
          <w:rFonts w:ascii="Arial" w:eastAsia="Calibri" w:hAnsi="Arial" w:cs="Arial"/>
          <w:sz w:val="22"/>
          <w:szCs w:val="22"/>
          <w:lang w:eastAsia="es-CO"/>
        </w:rPr>
        <w:t>Jardín</w:t>
      </w:r>
      <w:r w:rsidR="00104DDA">
        <w:rPr>
          <w:rFonts w:ascii="Arial" w:eastAsia="Calibri" w:hAnsi="Arial" w:cs="Arial"/>
          <w:sz w:val="22"/>
          <w:szCs w:val="22"/>
          <w:lang w:val="es-CO" w:eastAsia="es-CO"/>
        </w:rPr>
        <w:t xml:space="preserve"> Botánico</w:t>
      </w:r>
      <w:r w:rsidR="002B0654" w:rsidRPr="00C06085">
        <w:rPr>
          <w:rFonts w:ascii="Arial" w:eastAsia="Calibri" w:hAnsi="Arial" w:cs="Arial"/>
          <w:sz w:val="22"/>
          <w:szCs w:val="22"/>
          <w:lang w:eastAsia="es-CO"/>
        </w:rPr>
        <w:t xml:space="preserve">. </w:t>
      </w:r>
    </w:p>
    <w:p w14:paraId="2C478CE5" w14:textId="77777777" w:rsidR="00D24E07" w:rsidRPr="00C06085" w:rsidRDefault="00D24E07" w:rsidP="002B0654">
      <w:pPr>
        <w:pStyle w:val="Textoindependiente"/>
        <w:spacing w:line="240" w:lineRule="auto"/>
        <w:rPr>
          <w:rFonts w:ascii="Arial" w:eastAsia="Calibri" w:hAnsi="Arial" w:cs="Arial"/>
          <w:sz w:val="22"/>
          <w:szCs w:val="22"/>
          <w:lang w:eastAsia="es-CO"/>
        </w:rPr>
      </w:pPr>
    </w:p>
    <w:p w14:paraId="33FEEBF2" w14:textId="3A2154A3" w:rsidR="002B0654" w:rsidRDefault="002630F4" w:rsidP="002B0654">
      <w:pPr>
        <w:pStyle w:val="Textoindependiente"/>
        <w:spacing w:line="240" w:lineRule="auto"/>
        <w:rPr>
          <w:rFonts w:ascii="Arial" w:eastAsia="Calibri" w:hAnsi="Arial" w:cs="Arial"/>
          <w:sz w:val="22"/>
          <w:szCs w:val="22"/>
          <w:lang w:eastAsia="es-CO"/>
        </w:rPr>
      </w:pPr>
      <w:r>
        <w:rPr>
          <w:rFonts w:ascii="Arial" w:eastAsia="Calibri" w:hAnsi="Arial" w:cs="Arial"/>
          <w:sz w:val="22"/>
          <w:szCs w:val="22"/>
          <w:lang w:val="es-CO" w:eastAsia="es-CO"/>
        </w:rPr>
        <w:t>Como</w:t>
      </w:r>
      <w:r w:rsidR="00757BEC" w:rsidRPr="00C06085">
        <w:rPr>
          <w:rFonts w:ascii="Arial" w:eastAsia="Calibri" w:hAnsi="Arial" w:cs="Arial"/>
          <w:sz w:val="22"/>
          <w:szCs w:val="22"/>
          <w:lang w:val="es-CO" w:eastAsia="es-CO"/>
        </w:rPr>
        <w:t xml:space="preserve"> se mencionó en el informe anterior</w:t>
      </w:r>
      <w:r w:rsidR="00D24E07">
        <w:rPr>
          <w:rFonts w:ascii="Arial" w:eastAsia="Calibri" w:hAnsi="Arial" w:cs="Arial"/>
          <w:sz w:val="22"/>
          <w:szCs w:val="22"/>
          <w:lang w:val="es-CO" w:eastAsia="es-CO"/>
        </w:rPr>
        <w:t>,</w:t>
      </w:r>
      <w:r w:rsidR="00757BEC" w:rsidRPr="00C06085">
        <w:rPr>
          <w:rFonts w:ascii="Arial" w:eastAsia="Calibri" w:hAnsi="Arial" w:cs="Arial"/>
          <w:sz w:val="22"/>
          <w:szCs w:val="22"/>
          <w:lang w:val="es-CO" w:eastAsia="es-CO"/>
        </w:rPr>
        <w:t xml:space="preserve"> se realizó convocatoria para el perfil de profesional en restauración, </w:t>
      </w:r>
      <w:r w:rsidR="00665BF5">
        <w:rPr>
          <w:rFonts w:ascii="Arial" w:eastAsia="Calibri" w:hAnsi="Arial" w:cs="Arial"/>
          <w:sz w:val="22"/>
          <w:szCs w:val="22"/>
          <w:lang w:val="es-CO" w:eastAsia="es-CO"/>
        </w:rPr>
        <w:t>con lo cual se preseleccionó a</w:t>
      </w:r>
      <w:r>
        <w:rPr>
          <w:rFonts w:ascii="Arial" w:eastAsia="Calibri" w:hAnsi="Arial" w:cs="Arial"/>
          <w:sz w:val="22"/>
          <w:szCs w:val="22"/>
          <w:lang w:val="es-CO" w:eastAsia="es-CO"/>
        </w:rPr>
        <w:t xml:space="preserve"> Javier Marín</w:t>
      </w:r>
      <w:r w:rsidR="00104DDA">
        <w:rPr>
          <w:rFonts w:ascii="Arial" w:eastAsia="Calibri" w:hAnsi="Arial" w:cs="Arial"/>
          <w:sz w:val="22"/>
          <w:szCs w:val="22"/>
          <w:lang w:val="es-CO" w:eastAsia="es-CO"/>
        </w:rPr>
        <w:t xml:space="preserve"> y </w:t>
      </w:r>
      <w:r w:rsidR="002B0654" w:rsidRPr="00947912">
        <w:rPr>
          <w:rFonts w:ascii="Arial" w:eastAsia="Calibri" w:hAnsi="Arial" w:cs="Arial"/>
          <w:sz w:val="22"/>
          <w:szCs w:val="22"/>
          <w:lang w:val="es-CO" w:eastAsia="es-CO"/>
        </w:rPr>
        <w:t>el 2 de octubre se presentó</w:t>
      </w:r>
      <w:r w:rsidR="00757BEC" w:rsidRPr="00C06085">
        <w:rPr>
          <w:rFonts w:ascii="Arial" w:eastAsia="Calibri" w:hAnsi="Arial" w:cs="Arial"/>
          <w:sz w:val="22"/>
          <w:szCs w:val="22"/>
          <w:lang w:val="es-CO" w:eastAsia="es-CO"/>
        </w:rPr>
        <w:t xml:space="preserve"> Mónica Acosta a </w:t>
      </w:r>
      <w:r w:rsidR="002B0654" w:rsidRPr="00947912">
        <w:rPr>
          <w:rFonts w:ascii="Arial" w:eastAsia="Calibri" w:hAnsi="Arial" w:cs="Arial"/>
          <w:sz w:val="22"/>
          <w:szCs w:val="22"/>
          <w:lang w:val="es-CO" w:eastAsia="es-CO"/>
        </w:rPr>
        <w:t>entrevista para el cargo</w:t>
      </w:r>
      <w:r w:rsidR="002F22E4" w:rsidRPr="00947912">
        <w:rPr>
          <w:rFonts w:ascii="Arial" w:eastAsia="Calibri" w:hAnsi="Arial" w:cs="Arial"/>
          <w:sz w:val="22"/>
          <w:szCs w:val="22"/>
          <w:lang w:val="es-CO" w:eastAsia="es-CO"/>
        </w:rPr>
        <w:t>.</w:t>
      </w:r>
      <w:r w:rsidR="00947912">
        <w:rPr>
          <w:rFonts w:ascii="Arial" w:eastAsia="Calibri" w:hAnsi="Arial" w:cs="Arial"/>
          <w:sz w:val="22"/>
          <w:szCs w:val="22"/>
          <w:lang w:val="es-CO" w:eastAsia="es-CO"/>
        </w:rPr>
        <w:t xml:space="preserve"> Teniendo</w:t>
      </w:r>
      <w:r w:rsidR="00947912" w:rsidRPr="00947912">
        <w:rPr>
          <w:rFonts w:ascii="Arial" w:eastAsia="Calibri" w:hAnsi="Arial" w:cs="Arial"/>
          <w:sz w:val="22"/>
          <w:szCs w:val="22"/>
          <w:lang w:val="es-CO" w:eastAsia="es-CO"/>
        </w:rPr>
        <w:t xml:space="preserve"> </w:t>
      </w:r>
      <w:r w:rsidR="002B0654" w:rsidRPr="00947912">
        <w:rPr>
          <w:rFonts w:ascii="Arial" w:eastAsia="Calibri" w:hAnsi="Arial" w:cs="Arial"/>
          <w:sz w:val="22"/>
          <w:szCs w:val="22"/>
          <w:lang w:val="es-CO" w:eastAsia="es-CO"/>
        </w:rPr>
        <w:t>en cuenta su perfil en investigación en germinación de semillas, se prop</w:t>
      </w:r>
      <w:r w:rsidR="002F22E4" w:rsidRPr="00947912">
        <w:rPr>
          <w:rFonts w:ascii="Arial" w:eastAsia="Calibri" w:hAnsi="Arial" w:cs="Arial"/>
          <w:sz w:val="22"/>
          <w:szCs w:val="22"/>
          <w:lang w:val="es-CO" w:eastAsia="es-CO"/>
        </w:rPr>
        <w:t>uso</w:t>
      </w:r>
      <w:r w:rsidR="002B0654" w:rsidRPr="00947912">
        <w:rPr>
          <w:rFonts w:ascii="Arial" w:eastAsia="Calibri" w:hAnsi="Arial" w:cs="Arial"/>
          <w:sz w:val="22"/>
          <w:szCs w:val="22"/>
          <w:lang w:val="es-CO" w:eastAsia="es-CO"/>
        </w:rPr>
        <w:t xml:space="preserve"> esta hoja de vida</w:t>
      </w:r>
      <w:r w:rsidR="00F57A02" w:rsidRPr="00C06085">
        <w:rPr>
          <w:rFonts w:ascii="Arial" w:eastAsia="Calibri" w:hAnsi="Arial" w:cs="Arial"/>
          <w:sz w:val="22"/>
          <w:szCs w:val="22"/>
          <w:lang w:val="es-CO" w:eastAsia="es-CO"/>
        </w:rPr>
        <w:t xml:space="preserve">, para lo cual </w:t>
      </w:r>
      <w:r w:rsidR="002B0654" w:rsidRPr="00947912">
        <w:rPr>
          <w:rFonts w:ascii="Arial" w:eastAsia="Calibri" w:hAnsi="Arial" w:cs="Arial"/>
          <w:sz w:val="22"/>
          <w:szCs w:val="22"/>
          <w:lang w:val="es-CO" w:eastAsia="es-CO"/>
        </w:rPr>
        <w:t>se</w:t>
      </w:r>
      <w:r w:rsidR="00E90765" w:rsidRPr="00C06085">
        <w:rPr>
          <w:rFonts w:ascii="Arial" w:eastAsia="Calibri" w:hAnsi="Arial" w:cs="Arial"/>
          <w:sz w:val="22"/>
          <w:szCs w:val="22"/>
          <w:lang w:val="es-CO" w:eastAsia="es-CO"/>
        </w:rPr>
        <w:t xml:space="preserve"> le</w:t>
      </w:r>
      <w:r w:rsidR="002B0654" w:rsidRPr="00947912">
        <w:rPr>
          <w:rFonts w:ascii="Arial" w:eastAsia="Calibri" w:hAnsi="Arial" w:cs="Arial"/>
          <w:sz w:val="22"/>
          <w:szCs w:val="22"/>
          <w:lang w:val="es-CO" w:eastAsia="es-CO"/>
        </w:rPr>
        <w:t xml:space="preserve"> </w:t>
      </w:r>
      <w:r>
        <w:rPr>
          <w:rFonts w:ascii="Arial" w:eastAsia="Calibri" w:hAnsi="Arial" w:cs="Arial"/>
          <w:sz w:val="22"/>
          <w:szCs w:val="22"/>
          <w:lang w:val="es-CO" w:eastAsia="es-CO"/>
        </w:rPr>
        <w:t xml:space="preserve">solicitaron </w:t>
      </w:r>
      <w:r w:rsidRPr="00947912">
        <w:rPr>
          <w:rFonts w:ascii="Arial" w:eastAsia="Calibri" w:hAnsi="Arial" w:cs="Arial"/>
          <w:sz w:val="22"/>
          <w:szCs w:val="22"/>
          <w:lang w:val="es-CO" w:eastAsia="es-CO"/>
        </w:rPr>
        <w:t>los</w:t>
      </w:r>
      <w:r w:rsidR="002B0654" w:rsidRPr="00947912">
        <w:rPr>
          <w:rFonts w:ascii="Arial" w:eastAsia="Calibri" w:hAnsi="Arial" w:cs="Arial"/>
          <w:sz w:val="22"/>
          <w:szCs w:val="22"/>
          <w:lang w:val="es-CO" w:eastAsia="es-CO"/>
        </w:rPr>
        <w:t xml:space="preserve"> soportes</w:t>
      </w:r>
      <w:r w:rsidR="00F57A02" w:rsidRPr="00C06085">
        <w:rPr>
          <w:rFonts w:ascii="Arial" w:eastAsia="Calibri" w:hAnsi="Arial" w:cs="Arial"/>
          <w:sz w:val="22"/>
          <w:szCs w:val="22"/>
          <w:lang w:val="es-CO" w:eastAsia="es-CO"/>
        </w:rPr>
        <w:t xml:space="preserve"> de estudio </w:t>
      </w:r>
      <w:r w:rsidR="002F22E4">
        <w:rPr>
          <w:rFonts w:ascii="Arial" w:eastAsia="Calibri" w:hAnsi="Arial" w:cs="Arial"/>
          <w:sz w:val="22"/>
          <w:szCs w:val="22"/>
          <w:lang w:val="es-CO" w:eastAsia="es-CO"/>
        </w:rPr>
        <w:t>y experiencia</w:t>
      </w:r>
      <w:r w:rsidR="00F57A02" w:rsidRPr="00C06085">
        <w:rPr>
          <w:rFonts w:ascii="Arial" w:eastAsia="Calibri" w:hAnsi="Arial" w:cs="Arial"/>
          <w:sz w:val="22"/>
          <w:szCs w:val="22"/>
          <w:lang w:val="es-CO" w:eastAsia="es-CO"/>
        </w:rPr>
        <w:t xml:space="preserve"> laboral</w:t>
      </w:r>
      <w:r w:rsidR="00636624">
        <w:rPr>
          <w:rFonts w:ascii="Arial" w:eastAsia="Calibri" w:hAnsi="Arial" w:cs="Arial"/>
          <w:sz w:val="22"/>
          <w:szCs w:val="22"/>
          <w:lang w:val="es-CO" w:eastAsia="es-CO"/>
        </w:rPr>
        <w:t>. La información fue diligenciada en</w:t>
      </w:r>
      <w:r w:rsidR="002B0654" w:rsidRPr="00C06085">
        <w:rPr>
          <w:rFonts w:ascii="Arial" w:eastAsia="Calibri" w:hAnsi="Arial" w:cs="Arial"/>
          <w:sz w:val="22"/>
          <w:szCs w:val="22"/>
          <w:lang w:eastAsia="es-CO"/>
        </w:rPr>
        <w:t xml:space="preserve"> </w:t>
      </w:r>
      <w:r w:rsidR="00F57A02" w:rsidRPr="00C06085">
        <w:rPr>
          <w:rFonts w:ascii="Arial" w:eastAsia="Calibri" w:hAnsi="Arial" w:cs="Arial"/>
          <w:sz w:val="22"/>
          <w:szCs w:val="22"/>
          <w:lang w:val="es-CO" w:eastAsia="es-CO"/>
        </w:rPr>
        <w:t>la tabla resumen</w:t>
      </w:r>
      <w:r w:rsidR="00757BEC" w:rsidRPr="00C06085">
        <w:rPr>
          <w:rFonts w:ascii="Arial" w:eastAsia="Calibri" w:hAnsi="Arial" w:cs="Arial"/>
          <w:sz w:val="22"/>
          <w:szCs w:val="22"/>
          <w:lang w:val="es-CO" w:eastAsia="es-CO"/>
        </w:rPr>
        <w:t xml:space="preserve"> </w:t>
      </w:r>
      <w:r w:rsidR="00F57A02" w:rsidRPr="00C06085">
        <w:rPr>
          <w:rFonts w:ascii="Arial" w:eastAsia="Calibri" w:hAnsi="Arial" w:cs="Arial"/>
          <w:sz w:val="22"/>
          <w:szCs w:val="22"/>
          <w:lang w:val="es-CO" w:eastAsia="es-CO"/>
        </w:rPr>
        <w:t>de experiencia y requisitos del perfil</w:t>
      </w:r>
      <w:r w:rsidR="002B0654" w:rsidRPr="00C06085">
        <w:rPr>
          <w:rFonts w:ascii="Arial" w:eastAsia="Calibri" w:hAnsi="Arial" w:cs="Arial"/>
          <w:sz w:val="22"/>
          <w:szCs w:val="22"/>
          <w:lang w:eastAsia="es-CO"/>
        </w:rPr>
        <w:t xml:space="preserve">.  </w:t>
      </w:r>
    </w:p>
    <w:p w14:paraId="45FA120E" w14:textId="77777777" w:rsidR="00665BF5" w:rsidRDefault="00665BF5" w:rsidP="002B0654">
      <w:pPr>
        <w:pStyle w:val="Textoindependiente"/>
        <w:spacing w:line="240" w:lineRule="auto"/>
        <w:rPr>
          <w:rFonts w:ascii="Arial" w:eastAsia="Calibri" w:hAnsi="Arial" w:cs="Arial"/>
          <w:sz w:val="22"/>
          <w:szCs w:val="22"/>
          <w:lang w:eastAsia="es-CO"/>
        </w:rPr>
      </w:pPr>
    </w:p>
    <w:p w14:paraId="17A7840A" w14:textId="5E34B2DB" w:rsidR="002630F4" w:rsidRPr="002630F4" w:rsidRDefault="002630F4" w:rsidP="002B0654">
      <w:pPr>
        <w:pStyle w:val="Textoindependiente"/>
        <w:spacing w:line="240" w:lineRule="auto"/>
        <w:rPr>
          <w:rFonts w:ascii="Arial" w:eastAsia="Calibri" w:hAnsi="Arial" w:cs="Arial"/>
          <w:sz w:val="22"/>
          <w:szCs w:val="22"/>
          <w:lang w:val="es-CO" w:eastAsia="es-CO"/>
        </w:rPr>
      </w:pPr>
      <w:r>
        <w:rPr>
          <w:rFonts w:ascii="Arial" w:eastAsia="Calibri" w:hAnsi="Arial" w:cs="Arial"/>
          <w:sz w:val="22"/>
          <w:szCs w:val="22"/>
          <w:lang w:val="es-CO" w:eastAsia="es-CO"/>
        </w:rPr>
        <w:t>Teniendo en cuenta la experiencia profesional de Sandra Ardila y que cumple con los requisitos</w:t>
      </w:r>
      <w:r w:rsidR="00104DDA">
        <w:rPr>
          <w:rFonts w:ascii="Arial" w:eastAsia="Calibri" w:hAnsi="Arial" w:cs="Arial"/>
          <w:sz w:val="22"/>
          <w:szCs w:val="22"/>
          <w:lang w:val="es-CO" w:eastAsia="es-CO"/>
        </w:rPr>
        <w:t>,</w:t>
      </w:r>
      <w:r>
        <w:rPr>
          <w:rFonts w:ascii="Arial" w:eastAsia="Calibri" w:hAnsi="Arial" w:cs="Arial"/>
          <w:sz w:val="22"/>
          <w:szCs w:val="22"/>
          <w:lang w:val="es-CO" w:eastAsia="es-CO"/>
        </w:rPr>
        <w:t xml:space="preserve"> desde el JBB se </w:t>
      </w:r>
      <w:r w:rsidR="00104DDA">
        <w:rPr>
          <w:rFonts w:ascii="Arial" w:eastAsia="Calibri" w:hAnsi="Arial" w:cs="Arial"/>
          <w:sz w:val="22"/>
          <w:szCs w:val="22"/>
          <w:lang w:val="es-CO" w:eastAsia="es-CO"/>
        </w:rPr>
        <w:t xml:space="preserve">propuso </w:t>
      </w:r>
      <w:r>
        <w:rPr>
          <w:rFonts w:ascii="Arial" w:eastAsia="Calibri" w:hAnsi="Arial" w:cs="Arial"/>
          <w:sz w:val="22"/>
          <w:szCs w:val="22"/>
          <w:lang w:val="es-CO" w:eastAsia="es-CO"/>
        </w:rPr>
        <w:t>como profesional social</w:t>
      </w:r>
      <w:r w:rsidR="00104DDA">
        <w:rPr>
          <w:rFonts w:ascii="Arial" w:eastAsia="Calibri" w:hAnsi="Arial" w:cs="Arial"/>
          <w:sz w:val="22"/>
          <w:szCs w:val="22"/>
          <w:lang w:val="es-CO" w:eastAsia="es-CO"/>
        </w:rPr>
        <w:t xml:space="preserve"> y se</w:t>
      </w:r>
      <w:r>
        <w:rPr>
          <w:rFonts w:ascii="Arial" w:eastAsia="Calibri" w:hAnsi="Arial" w:cs="Arial"/>
          <w:sz w:val="22"/>
          <w:szCs w:val="22"/>
          <w:lang w:val="es-CO" w:eastAsia="es-CO"/>
        </w:rPr>
        <w:t xml:space="preserve"> diligenci</w:t>
      </w:r>
      <w:r w:rsidR="00104DDA">
        <w:rPr>
          <w:rFonts w:ascii="Arial" w:eastAsia="Calibri" w:hAnsi="Arial" w:cs="Arial"/>
          <w:sz w:val="22"/>
          <w:szCs w:val="22"/>
          <w:lang w:val="es-CO" w:eastAsia="es-CO"/>
        </w:rPr>
        <w:t>ó</w:t>
      </w:r>
      <w:r>
        <w:rPr>
          <w:rFonts w:ascii="Arial" w:eastAsia="Calibri" w:hAnsi="Arial" w:cs="Arial"/>
          <w:sz w:val="22"/>
          <w:szCs w:val="22"/>
          <w:lang w:val="es-CO" w:eastAsia="es-CO"/>
        </w:rPr>
        <w:t xml:space="preserve"> la información requerida que detalla su </w:t>
      </w:r>
      <w:r w:rsidRPr="00C06085">
        <w:rPr>
          <w:rFonts w:ascii="Arial" w:eastAsia="Calibri" w:hAnsi="Arial" w:cs="Arial"/>
          <w:sz w:val="22"/>
          <w:szCs w:val="22"/>
          <w:lang w:val="es-CO" w:eastAsia="es-CO"/>
        </w:rPr>
        <w:t>experiencia y</w:t>
      </w:r>
      <w:r>
        <w:rPr>
          <w:rFonts w:ascii="Arial" w:eastAsia="Calibri" w:hAnsi="Arial" w:cs="Arial"/>
          <w:sz w:val="22"/>
          <w:szCs w:val="22"/>
          <w:lang w:val="es-CO" w:eastAsia="es-CO"/>
        </w:rPr>
        <w:t xml:space="preserve"> cumplimiento de</w:t>
      </w:r>
      <w:r w:rsidRPr="00C06085">
        <w:rPr>
          <w:rFonts w:ascii="Arial" w:eastAsia="Calibri" w:hAnsi="Arial" w:cs="Arial"/>
          <w:sz w:val="22"/>
          <w:szCs w:val="22"/>
          <w:lang w:val="es-CO" w:eastAsia="es-CO"/>
        </w:rPr>
        <w:t xml:space="preserve"> requisitos del perfil</w:t>
      </w:r>
      <w:r w:rsidR="00104DDA">
        <w:rPr>
          <w:rFonts w:ascii="Arial" w:eastAsia="Calibri" w:hAnsi="Arial" w:cs="Arial"/>
          <w:sz w:val="22"/>
          <w:szCs w:val="22"/>
          <w:lang w:val="es-CO" w:eastAsia="es-CO"/>
        </w:rPr>
        <w:t>, en la misma tabla que se empleó para los demás profesionales.</w:t>
      </w:r>
    </w:p>
    <w:p w14:paraId="5841A79E" w14:textId="77777777" w:rsidR="00F57A02" w:rsidRPr="00C06085" w:rsidRDefault="00F57A02" w:rsidP="002B0654">
      <w:pPr>
        <w:pStyle w:val="Textoindependiente"/>
        <w:spacing w:line="240" w:lineRule="auto"/>
        <w:rPr>
          <w:rFonts w:ascii="Arial" w:eastAsia="Calibri" w:hAnsi="Arial" w:cs="Arial"/>
          <w:sz w:val="22"/>
          <w:szCs w:val="22"/>
          <w:lang w:eastAsia="es-CO"/>
        </w:rPr>
      </w:pPr>
    </w:p>
    <w:p w14:paraId="0755AF74" w14:textId="25E17EA0" w:rsidR="000F15C2" w:rsidRPr="00C06085" w:rsidRDefault="000F15C2" w:rsidP="000F15C2">
      <w:pPr>
        <w:jc w:val="both"/>
        <w:rPr>
          <w:rFonts w:ascii="Arial" w:eastAsia="Calibri" w:hAnsi="Arial" w:cs="Arial"/>
          <w:sz w:val="22"/>
          <w:szCs w:val="22"/>
          <w:lang w:eastAsia="es-CO"/>
        </w:rPr>
      </w:pPr>
      <w:r w:rsidRPr="00C06085">
        <w:rPr>
          <w:rFonts w:ascii="Arial" w:eastAsia="Calibri" w:hAnsi="Arial" w:cs="Arial"/>
          <w:sz w:val="22"/>
          <w:szCs w:val="22"/>
          <w:lang w:eastAsia="es-CO"/>
        </w:rPr>
        <w:t xml:space="preserve">Una vez revisados los </w:t>
      </w:r>
      <w:r w:rsidR="00104DDA">
        <w:rPr>
          <w:rFonts w:ascii="Arial" w:eastAsia="Calibri" w:hAnsi="Arial" w:cs="Arial"/>
          <w:sz w:val="22"/>
          <w:szCs w:val="22"/>
          <w:lang w:eastAsia="es-CO"/>
        </w:rPr>
        <w:t>soportes</w:t>
      </w:r>
      <w:r w:rsidRPr="00C06085">
        <w:rPr>
          <w:rFonts w:ascii="Arial" w:eastAsia="Calibri" w:hAnsi="Arial" w:cs="Arial"/>
          <w:sz w:val="22"/>
          <w:szCs w:val="22"/>
          <w:lang w:eastAsia="es-CO"/>
        </w:rPr>
        <w:t xml:space="preserve"> académicos y de experiencia de cada profesional</w:t>
      </w:r>
      <w:r w:rsidR="00104DDA">
        <w:rPr>
          <w:rFonts w:ascii="Arial" w:eastAsia="Calibri" w:hAnsi="Arial" w:cs="Arial"/>
          <w:sz w:val="22"/>
          <w:szCs w:val="22"/>
          <w:lang w:eastAsia="es-CO"/>
        </w:rPr>
        <w:t xml:space="preserve"> y diligencia la tabla resumen antes mencionada</w:t>
      </w:r>
      <w:r w:rsidRPr="00C06085">
        <w:rPr>
          <w:rFonts w:ascii="Arial" w:eastAsia="Calibri" w:hAnsi="Arial" w:cs="Arial"/>
          <w:sz w:val="22"/>
          <w:szCs w:val="22"/>
          <w:lang w:eastAsia="es-CO"/>
        </w:rPr>
        <w:t>, se presentaron las hojas de vida</w:t>
      </w:r>
      <w:r w:rsidR="00F57A02" w:rsidRPr="00C06085">
        <w:rPr>
          <w:rFonts w:ascii="Arial" w:eastAsia="Calibri" w:hAnsi="Arial" w:cs="Arial"/>
          <w:sz w:val="22"/>
          <w:szCs w:val="22"/>
          <w:lang w:eastAsia="es-CO"/>
        </w:rPr>
        <w:t xml:space="preserve"> de Adriana del Pilar </w:t>
      </w:r>
      <w:r w:rsidR="00104DDA">
        <w:rPr>
          <w:rFonts w:ascii="Arial" w:eastAsia="Calibri" w:hAnsi="Arial" w:cs="Arial"/>
          <w:sz w:val="22"/>
          <w:szCs w:val="22"/>
          <w:lang w:eastAsia="es-CO"/>
        </w:rPr>
        <w:t xml:space="preserve">Alonso </w:t>
      </w:r>
      <w:r w:rsidR="00F57A02" w:rsidRPr="00C06085">
        <w:rPr>
          <w:rFonts w:ascii="Arial" w:eastAsia="Calibri" w:hAnsi="Arial" w:cs="Arial"/>
          <w:sz w:val="22"/>
          <w:szCs w:val="22"/>
          <w:lang w:eastAsia="es-CO"/>
        </w:rPr>
        <w:t>para el cargo de auxiliar administrativa</w:t>
      </w:r>
      <w:r w:rsidR="00104DDA">
        <w:rPr>
          <w:rFonts w:ascii="Arial" w:eastAsia="Calibri" w:hAnsi="Arial" w:cs="Arial"/>
          <w:sz w:val="22"/>
          <w:szCs w:val="22"/>
          <w:lang w:eastAsia="es-CO"/>
        </w:rPr>
        <w:t>;</w:t>
      </w:r>
      <w:r w:rsidR="00F57A02" w:rsidRPr="00C06085">
        <w:rPr>
          <w:rFonts w:ascii="Arial" w:eastAsia="Calibri" w:hAnsi="Arial" w:cs="Arial"/>
          <w:sz w:val="22"/>
          <w:szCs w:val="22"/>
          <w:lang w:eastAsia="es-CO"/>
        </w:rPr>
        <w:t xml:space="preserve"> Sandra Ardila</w:t>
      </w:r>
      <w:r w:rsidR="00947912">
        <w:rPr>
          <w:rFonts w:ascii="Arial" w:eastAsia="Calibri" w:hAnsi="Arial" w:cs="Arial"/>
          <w:sz w:val="22"/>
          <w:szCs w:val="22"/>
          <w:lang w:eastAsia="es-CO"/>
        </w:rPr>
        <w:t xml:space="preserve"> como profesional social</w:t>
      </w:r>
      <w:r w:rsidR="00104DDA">
        <w:rPr>
          <w:rFonts w:ascii="Arial" w:eastAsia="Calibri" w:hAnsi="Arial" w:cs="Arial"/>
          <w:sz w:val="22"/>
          <w:szCs w:val="22"/>
          <w:lang w:eastAsia="es-CO"/>
        </w:rPr>
        <w:t>; y</w:t>
      </w:r>
      <w:r w:rsidR="00F57A02" w:rsidRPr="00C06085">
        <w:rPr>
          <w:rFonts w:ascii="Arial" w:eastAsia="Calibri" w:hAnsi="Arial" w:cs="Arial"/>
          <w:sz w:val="22"/>
          <w:szCs w:val="22"/>
          <w:lang w:eastAsia="es-CO"/>
        </w:rPr>
        <w:t xml:space="preserve"> Mónica Acosta, Bibiana Pérez y Javier Marín para los dos cargos de profesional en restauración, para la verificación del cumplimiento del </w:t>
      </w:r>
      <w:r w:rsidR="00E90765" w:rsidRPr="00C06085">
        <w:rPr>
          <w:rFonts w:ascii="Arial" w:eastAsia="Calibri" w:hAnsi="Arial" w:cs="Arial"/>
          <w:sz w:val="22"/>
          <w:szCs w:val="22"/>
          <w:lang w:eastAsia="es-CO"/>
        </w:rPr>
        <w:t xml:space="preserve">perfil por parte </w:t>
      </w:r>
      <w:r w:rsidR="00F57A02" w:rsidRPr="00C06085">
        <w:rPr>
          <w:rFonts w:ascii="Arial" w:eastAsia="Calibri" w:hAnsi="Arial" w:cs="Arial"/>
          <w:sz w:val="22"/>
          <w:szCs w:val="22"/>
          <w:lang w:eastAsia="es-CO"/>
        </w:rPr>
        <w:t>del</w:t>
      </w:r>
      <w:r w:rsidRPr="00C06085">
        <w:rPr>
          <w:rFonts w:ascii="Arial" w:eastAsia="Calibri" w:hAnsi="Arial" w:cs="Arial"/>
          <w:sz w:val="22"/>
          <w:szCs w:val="22"/>
          <w:lang w:eastAsia="es-CO"/>
        </w:rPr>
        <w:t xml:space="preserve"> Comité Técnico</w:t>
      </w:r>
      <w:r w:rsidR="00F57A02" w:rsidRPr="00C06085">
        <w:rPr>
          <w:rFonts w:ascii="Arial" w:eastAsia="Calibri" w:hAnsi="Arial" w:cs="Arial"/>
          <w:sz w:val="22"/>
          <w:szCs w:val="22"/>
          <w:lang w:eastAsia="es-CO"/>
        </w:rPr>
        <w:t xml:space="preserve">, </w:t>
      </w:r>
      <w:r w:rsidR="00104DDA">
        <w:rPr>
          <w:rFonts w:ascii="Arial" w:eastAsia="Calibri" w:hAnsi="Arial" w:cs="Arial"/>
          <w:sz w:val="22"/>
          <w:szCs w:val="22"/>
          <w:lang w:eastAsia="es-CO"/>
        </w:rPr>
        <w:t>en sesión que</w:t>
      </w:r>
      <w:r w:rsidR="00F57A02" w:rsidRPr="00C06085">
        <w:rPr>
          <w:rFonts w:ascii="Arial" w:eastAsia="Calibri" w:hAnsi="Arial" w:cs="Arial"/>
          <w:sz w:val="22"/>
          <w:szCs w:val="22"/>
          <w:lang w:eastAsia="es-CO"/>
        </w:rPr>
        <w:t xml:space="preserve"> se llevó a cabo </w:t>
      </w:r>
      <w:r w:rsidRPr="00C06085">
        <w:rPr>
          <w:rFonts w:ascii="Arial" w:eastAsia="Calibri" w:hAnsi="Arial" w:cs="Arial"/>
          <w:sz w:val="22"/>
          <w:szCs w:val="22"/>
          <w:lang w:eastAsia="es-CO"/>
        </w:rPr>
        <w:t xml:space="preserve">el </w:t>
      </w:r>
      <w:r w:rsidR="0085799D" w:rsidRPr="00C06085">
        <w:rPr>
          <w:rFonts w:ascii="Arial" w:eastAsia="Calibri" w:hAnsi="Arial" w:cs="Arial"/>
          <w:sz w:val="22"/>
          <w:szCs w:val="22"/>
          <w:lang w:eastAsia="es-CO"/>
        </w:rPr>
        <w:t>28 de octubre</w:t>
      </w:r>
      <w:r w:rsidR="00104DDA">
        <w:rPr>
          <w:rFonts w:ascii="Arial" w:eastAsia="Calibri" w:hAnsi="Arial" w:cs="Arial"/>
          <w:sz w:val="22"/>
          <w:szCs w:val="22"/>
          <w:lang w:eastAsia="es-CO"/>
        </w:rPr>
        <w:t xml:space="preserve"> de 2019</w:t>
      </w:r>
      <w:r w:rsidR="00F57A02" w:rsidRPr="00C06085">
        <w:rPr>
          <w:rFonts w:ascii="Arial" w:eastAsia="Calibri" w:hAnsi="Arial" w:cs="Arial"/>
          <w:sz w:val="22"/>
          <w:szCs w:val="22"/>
          <w:lang w:eastAsia="es-CO"/>
        </w:rPr>
        <w:t xml:space="preserve">. </w:t>
      </w:r>
    </w:p>
    <w:p w14:paraId="7D38B547" w14:textId="77777777" w:rsidR="000F15C2" w:rsidRPr="00C06085" w:rsidRDefault="000F15C2" w:rsidP="000F15C2">
      <w:pPr>
        <w:jc w:val="both"/>
        <w:rPr>
          <w:rFonts w:ascii="Arial" w:eastAsia="Calibri" w:hAnsi="Arial" w:cs="Arial"/>
          <w:sz w:val="22"/>
          <w:szCs w:val="22"/>
          <w:lang w:eastAsia="es-CO"/>
        </w:rPr>
      </w:pPr>
    </w:p>
    <w:p w14:paraId="038F5138" w14:textId="281F4B5F" w:rsidR="000F15C2" w:rsidRPr="00C06085" w:rsidRDefault="000F15C2" w:rsidP="000F15C2">
      <w:pPr>
        <w:jc w:val="both"/>
        <w:rPr>
          <w:rFonts w:ascii="Arial" w:eastAsia="Calibri" w:hAnsi="Arial" w:cs="Arial"/>
          <w:sz w:val="22"/>
          <w:szCs w:val="22"/>
          <w:lang w:eastAsia="es-CO"/>
        </w:rPr>
      </w:pPr>
      <w:r w:rsidRPr="00C06085">
        <w:rPr>
          <w:rFonts w:ascii="Arial" w:eastAsia="Calibri" w:hAnsi="Arial" w:cs="Arial"/>
          <w:sz w:val="22"/>
          <w:szCs w:val="22"/>
          <w:lang w:eastAsia="es-CO"/>
        </w:rPr>
        <w:t xml:space="preserve">En la mencionada reunión, los integrantes del Comité revisaron el cumplimiento de los requisitos mínimos de los profesionales seleccionados por el Jardín Botánico, </w:t>
      </w:r>
      <w:r w:rsidR="004B20E2" w:rsidRPr="00C06085">
        <w:rPr>
          <w:rFonts w:ascii="Arial" w:eastAsia="Calibri" w:hAnsi="Arial" w:cs="Arial"/>
          <w:sz w:val="22"/>
          <w:szCs w:val="22"/>
          <w:lang w:eastAsia="es-CO"/>
        </w:rPr>
        <w:t xml:space="preserve">los cuales se registraron </w:t>
      </w:r>
      <w:r w:rsidRPr="00C06085">
        <w:rPr>
          <w:rFonts w:ascii="Arial" w:eastAsia="Calibri" w:hAnsi="Arial" w:cs="Arial"/>
          <w:sz w:val="22"/>
          <w:szCs w:val="22"/>
          <w:lang w:eastAsia="es-CO"/>
        </w:rPr>
        <w:t>en la tabla resumen que se elaboró con la información correspondiente. Una vez verificadas las certificacione</w:t>
      </w:r>
      <w:r w:rsidR="00F57A02" w:rsidRPr="00C06085">
        <w:rPr>
          <w:rFonts w:ascii="Arial" w:eastAsia="Calibri" w:hAnsi="Arial" w:cs="Arial"/>
          <w:sz w:val="22"/>
          <w:szCs w:val="22"/>
          <w:lang w:eastAsia="es-CO"/>
        </w:rPr>
        <w:t>s allegadas, el Comité Técnico</w:t>
      </w:r>
      <w:r w:rsidRPr="00C06085">
        <w:rPr>
          <w:rFonts w:ascii="Arial" w:eastAsia="Calibri" w:hAnsi="Arial" w:cs="Arial"/>
          <w:sz w:val="22"/>
          <w:szCs w:val="22"/>
          <w:lang w:eastAsia="es-CO"/>
        </w:rPr>
        <w:t xml:space="preserve"> aprobó la vinculación </w:t>
      </w:r>
      <w:r w:rsidR="00F57A02" w:rsidRPr="00C06085">
        <w:rPr>
          <w:rFonts w:ascii="Arial" w:eastAsia="Calibri" w:hAnsi="Arial" w:cs="Arial"/>
          <w:sz w:val="22"/>
          <w:szCs w:val="22"/>
          <w:lang w:eastAsia="es-CO"/>
        </w:rPr>
        <w:t>de la profesional social</w:t>
      </w:r>
      <w:r w:rsidR="00BC11F3">
        <w:rPr>
          <w:rFonts w:ascii="Arial" w:eastAsia="Calibri" w:hAnsi="Arial" w:cs="Arial"/>
          <w:sz w:val="22"/>
          <w:szCs w:val="22"/>
          <w:lang w:eastAsia="es-CO"/>
        </w:rPr>
        <w:t xml:space="preserve"> (Sandra Ardila)</w:t>
      </w:r>
      <w:r w:rsidR="00F57A02" w:rsidRPr="00C06085">
        <w:rPr>
          <w:rFonts w:ascii="Arial" w:eastAsia="Calibri" w:hAnsi="Arial" w:cs="Arial"/>
          <w:sz w:val="22"/>
          <w:szCs w:val="22"/>
          <w:lang w:eastAsia="es-CO"/>
        </w:rPr>
        <w:t xml:space="preserve">, </w:t>
      </w:r>
      <w:r w:rsidR="003D1A4C">
        <w:rPr>
          <w:rFonts w:ascii="Arial" w:eastAsia="Calibri" w:hAnsi="Arial" w:cs="Arial"/>
          <w:sz w:val="22"/>
          <w:szCs w:val="22"/>
          <w:lang w:eastAsia="es-CO"/>
        </w:rPr>
        <w:t xml:space="preserve">la </w:t>
      </w:r>
      <w:r w:rsidR="00F57A02" w:rsidRPr="00C06085">
        <w:rPr>
          <w:rFonts w:ascii="Arial" w:eastAsia="Calibri" w:hAnsi="Arial" w:cs="Arial"/>
          <w:sz w:val="22"/>
          <w:szCs w:val="22"/>
          <w:lang w:eastAsia="es-CO"/>
        </w:rPr>
        <w:t xml:space="preserve">auxiliar administrativa </w:t>
      </w:r>
      <w:r w:rsidR="00D51635">
        <w:rPr>
          <w:rFonts w:ascii="Arial" w:eastAsia="Calibri" w:hAnsi="Arial" w:cs="Arial"/>
          <w:sz w:val="22"/>
          <w:szCs w:val="22"/>
          <w:lang w:eastAsia="es-CO"/>
        </w:rPr>
        <w:t xml:space="preserve">(Adriana del Pilar Alonso) </w:t>
      </w:r>
      <w:r w:rsidR="00F57A02" w:rsidRPr="00C06085">
        <w:rPr>
          <w:rFonts w:ascii="Arial" w:eastAsia="Calibri" w:hAnsi="Arial" w:cs="Arial"/>
          <w:sz w:val="22"/>
          <w:szCs w:val="22"/>
          <w:lang w:eastAsia="es-CO"/>
        </w:rPr>
        <w:t>y</w:t>
      </w:r>
      <w:r w:rsidR="00E90765" w:rsidRPr="00C06085">
        <w:rPr>
          <w:rFonts w:ascii="Arial" w:eastAsia="Calibri" w:hAnsi="Arial" w:cs="Arial"/>
          <w:sz w:val="22"/>
          <w:szCs w:val="22"/>
          <w:lang w:eastAsia="es-CO"/>
        </w:rPr>
        <w:t xml:space="preserve"> </w:t>
      </w:r>
      <w:r w:rsidR="00F57A02" w:rsidRPr="00C06085">
        <w:rPr>
          <w:rFonts w:ascii="Arial" w:eastAsia="Calibri" w:hAnsi="Arial" w:cs="Arial"/>
          <w:sz w:val="22"/>
          <w:szCs w:val="22"/>
          <w:lang w:eastAsia="es-CO"/>
        </w:rPr>
        <w:t>un</w:t>
      </w:r>
      <w:r w:rsidR="00E90765" w:rsidRPr="00C06085">
        <w:rPr>
          <w:rFonts w:ascii="Arial" w:eastAsia="Calibri" w:hAnsi="Arial" w:cs="Arial"/>
          <w:sz w:val="22"/>
          <w:szCs w:val="22"/>
          <w:lang w:eastAsia="es-CO"/>
        </w:rPr>
        <w:t>a</w:t>
      </w:r>
      <w:r w:rsidR="00F57A02" w:rsidRPr="00C06085">
        <w:rPr>
          <w:rFonts w:ascii="Arial" w:eastAsia="Calibri" w:hAnsi="Arial" w:cs="Arial"/>
          <w:sz w:val="22"/>
          <w:szCs w:val="22"/>
          <w:lang w:eastAsia="es-CO"/>
        </w:rPr>
        <w:t xml:space="preserve"> profesional </w:t>
      </w:r>
      <w:r w:rsidR="003D1A4C">
        <w:rPr>
          <w:rFonts w:ascii="Arial" w:eastAsia="Calibri" w:hAnsi="Arial" w:cs="Arial"/>
          <w:sz w:val="22"/>
          <w:szCs w:val="22"/>
          <w:lang w:eastAsia="es-CO"/>
        </w:rPr>
        <w:t>para</w:t>
      </w:r>
      <w:r w:rsidR="003D1A4C" w:rsidRPr="00C06085">
        <w:rPr>
          <w:rFonts w:ascii="Arial" w:eastAsia="Calibri" w:hAnsi="Arial" w:cs="Arial"/>
          <w:sz w:val="22"/>
          <w:szCs w:val="22"/>
          <w:lang w:eastAsia="es-CO"/>
        </w:rPr>
        <w:t xml:space="preserve"> </w:t>
      </w:r>
      <w:r w:rsidR="00F57A02" w:rsidRPr="00C06085">
        <w:rPr>
          <w:rFonts w:ascii="Arial" w:eastAsia="Calibri" w:hAnsi="Arial" w:cs="Arial"/>
          <w:sz w:val="22"/>
          <w:szCs w:val="22"/>
          <w:lang w:eastAsia="es-CO"/>
        </w:rPr>
        <w:t>restauración ecológica (Bibiana P</w:t>
      </w:r>
      <w:r w:rsidR="00D51635">
        <w:rPr>
          <w:rFonts w:ascii="Arial" w:eastAsia="Calibri" w:hAnsi="Arial" w:cs="Arial"/>
          <w:sz w:val="22"/>
          <w:szCs w:val="22"/>
          <w:lang w:eastAsia="es-CO"/>
        </w:rPr>
        <w:t>é</w:t>
      </w:r>
      <w:r w:rsidR="00F57A02" w:rsidRPr="00C06085">
        <w:rPr>
          <w:rFonts w:ascii="Arial" w:eastAsia="Calibri" w:hAnsi="Arial" w:cs="Arial"/>
          <w:sz w:val="22"/>
          <w:szCs w:val="22"/>
          <w:lang w:eastAsia="es-CO"/>
        </w:rPr>
        <w:t>r</w:t>
      </w:r>
      <w:r w:rsidR="00D51635">
        <w:rPr>
          <w:rFonts w:ascii="Arial" w:eastAsia="Calibri" w:hAnsi="Arial" w:cs="Arial"/>
          <w:sz w:val="22"/>
          <w:szCs w:val="22"/>
          <w:lang w:eastAsia="es-CO"/>
        </w:rPr>
        <w:t>e</w:t>
      </w:r>
      <w:r w:rsidR="00F57A02" w:rsidRPr="00C06085">
        <w:rPr>
          <w:rFonts w:ascii="Arial" w:eastAsia="Calibri" w:hAnsi="Arial" w:cs="Arial"/>
          <w:sz w:val="22"/>
          <w:szCs w:val="22"/>
          <w:lang w:eastAsia="es-CO"/>
        </w:rPr>
        <w:t>z)</w:t>
      </w:r>
      <w:r w:rsidR="003D1A4C">
        <w:rPr>
          <w:rFonts w:ascii="Arial" w:eastAsia="Calibri" w:hAnsi="Arial" w:cs="Arial"/>
          <w:sz w:val="22"/>
          <w:szCs w:val="22"/>
          <w:lang w:eastAsia="es-CO"/>
        </w:rPr>
        <w:t>;</w:t>
      </w:r>
      <w:r w:rsidR="00F57A02" w:rsidRPr="00C06085">
        <w:rPr>
          <w:rFonts w:ascii="Arial" w:eastAsia="Calibri" w:hAnsi="Arial" w:cs="Arial"/>
          <w:sz w:val="22"/>
          <w:szCs w:val="22"/>
          <w:lang w:eastAsia="es-CO"/>
        </w:rPr>
        <w:t xml:space="preserve"> para el caso de los otros dos profesionales propuestos para el cargo</w:t>
      </w:r>
      <w:r w:rsidR="003D1A4C">
        <w:rPr>
          <w:rFonts w:ascii="Arial" w:eastAsia="Calibri" w:hAnsi="Arial" w:cs="Arial"/>
          <w:sz w:val="22"/>
          <w:szCs w:val="22"/>
          <w:lang w:eastAsia="es-CO"/>
        </w:rPr>
        <w:t xml:space="preserve"> de restauración</w:t>
      </w:r>
      <w:r w:rsidR="00F57A02" w:rsidRPr="00C06085">
        <w:rPr>
          <w:rFonts w:ascii="Arial" w:eastAsia="Calibri" w:hAnsi="Arial" w:cs="Arial"/>
          <w:sz w:val="22"/>
          <w:szCs w:val="22"/>
          <w:lang w:eastAsia="es-CO"/>
        </w:rPr>
        <w:t>, se solicitaron claridades a las certificaciones aportadas y ajustes</w:t>
      </w:r>
      <w:r w:rsidR="00D51635">
        <w:rPr>
          <w:rFonts w:ascii="Arial" w:eastAsia="Calibri" w:hAnsi="Arial" w:cs="Arial"/>
          <w:sz w:val="22"/>
          <w:szCs w:val="22"/>
          <w:lang w:eastAsia="es-CO"/>
        </w:rPr>
        <w:t>,</w:t>
      </w:r>
      <w:r w:rsidR="00F57A02" w:rsidRPr="00C06085">
        <w:rPr>
          <w:rFonts w:ascii="Arial" w:eastAsia="Calibri" w:hAnsi="Arial" w:cs="Arial"/>
          <w:sz w:val="22"/>
          <w:szCs w:val="22"/>
          <w:lang w:eastAsia="es-CO"/>
        </w:rPr>
        <w:t xml:space="preserve"> con respecto a la validez de estas experiencias</w:t>
      </w:r>
      <w:r w:rsidR="00D51635">
        <w:rPr>
          <w:rFonts w:ascii="Arial" w:eastAsia="Calibri" w:hAnsi="Arial" w:cs="Arial"/>
          <w:sz w:val="22"/>
          <w:szCs w:val="22"/>
          <w:lang w:eastAsia="es-CO"/>
        </w:rPr>
        <w:t>,</w:t>
      </w:r>
      <w:r w:rsidR="00F57A02" w:rsidRPr="00C06085">
        <w:rPr>
          <w:rFonts w:ascii="Arial" w:eastAsia="Calibri" w:hAnsi="Arial" w:cs="Arial"/>
          <w:sz w:val="22"/>
          <w:szCs w:val="22"/>
          <w:lang w:eastAsia="es-CO"/>
        </w:rPr>
        <w:t xml:space="preserve"> para así determinar </w:t>
      </w:r>
      <w:r w:rsidR="003D1A4C">
        <w:rPr>
          <w:rFonts w:ascii="Arial" w:eastAsia="Calibri" w:hAnsi="Arial" w:cs="Arial"/>
          <w:sz w:val="22"/>
          <w:szCs w:val="22"/>
          <w:lang w:eastAsia="es-CO"/>
        </w:rPr>
        <w:t>cuál de ellos se vincularía al segundo cargo de restauración disponible</w:t>
      </w:r>
      <w:r w:rsidR="00F57A02" w:rsidRPr="00C06085">
        <w:rPr>
          <w:rFonts w:ascii="Arial" w:eastAsia="Calibri" w:hAnsi="Arial" w:cs="Arial"/>
          <w:sz w:val="22"/>
          <w:szCs w:val="22"/>
          <w:lang w:eastAsia="es-CO"/>
        </w:rPr>
        <w:t xml:space="preserve">. </w:t>
      </w:r>
    </w:p>
    <w:p w14:paraId="56E54FD5" w14:textId="77777777" w:rsidR="00E90765" w:rsidRPr="00C06085" w:rsidRDefault="00E90765" w:rsidP="000F15C2">
      <w:pPr>
        <w:jc w:val="both"/>
        <w:rPr>
          <w:rFonts w:ascii="Arial" w:eastAsia="Calibri" w:hAnsi="Arial" w:cs="Arial"/>
          <w:sz w:val="22"/>
          <w:szCs w:val="22"/>
          <w:lang w:eastAsia="es-CO"/>
        </w:rPr>
      </w:pPr>
    </w:p>
    <w:p w14:paraId="3FA08CFC" w14:textId="5DDC5C06" w:rsidR="000F15C2" w:rsidRPr="00C06085" w:rsidRDefault="00E90765" w:rsidP="000F15C2">
      <w:pPr>
        <w:jc w:val="both"/>
        <w:rPr>
          <w:rFonts w:ascii="Arial" w:eastAsia="Calibri" w:hAnsi="Arial" w:cs="Arial"/>
          <w:sz w:val="22"/>
          <w:szCs w:val="22"/>
          <w:lang w:eastAsia="es-CO"/>
        </w:rPr>
      </w:pPr>
      <w:r w:rsidRPr="00C06085">
        <w:rPr>
          <w:rFonts w:ascii="Arial" w:eastAsia="Calibri" w:hAnsi="Arial" w:cs="Arial"/>
          <w:sz w:val="22"/>
          <w:szCs w:val="22"/>
          <w:lang w:eastAsia="es-CO"/>
        </w:rPr>
        <w:t>Posteriormente</w:t>
      </w:r>
      <w:r w:rsidR="000F15C2" w:rsidRPr="00C06085">
        <w:rPr>
          <w:rFonts w:ascii="Arial" w:eastAsia="Calibri" w:hAnsi="Arial" w:cs="Arial"/>
          <w:sz w:val="22"/>
          <w:szCs w:val="22"/>
          <w:lang w:eastAsia="es-CO"/>
        </w:rPr>
        <w:t xml:space="preserve">, en la reunión del Comité Técnico, realizada el </w:t>
      </w:r>
      <w:r w:rsidRPr="00C06085">
        <w:rPr>
          <w:rFonts w:ascii="Arial" w:eastAsia="Calibri" w:hAnsi="Arial" w:cs="Arial"/>
          <w:sz w:val="22"/>
          <w:szCs w:val="22"/>
          <w:lang w:eastAsia="es-CO"/>
        </w:rPr>
        <w:t xml:space="preserve">14 de </w:t>
      </w:r>
      <w:r w:rsidR="00E7497B" w:rsidRPr="00C06085">
        <w:rPr>
          <w:rFonts w:ascii="Arial" w:eastAsia="Calibri" w:hAnsi="Arial" w:cs="Arial"/>
          <w:sz w:val="22"/>
          <w:szCs w:val="22"/>
          <w:lang w:eastAsia="es-CO"/>
        </w:rPr>
        <w:t>noviembre</w:t>
      </w:r>
      <w:r w:rsidR="000F15C2" w:rsidRPr="00C06085">
        <w:rPr>
          <w:rFonts w:ascii="Arial" w:eastAsia="Calibri" w:hAnsi="Arial" w:cs="Arial"/>
          <w:sz w:val="22"/>
          <w:szCs w:val="22"/>
          <w:lang w:eastAsia="es-CO"/>
        </w:rPr>
        <w:t>, el JBB presentó</w:t>
      </w:r>
      <w:r w:rsidRPr="00C06085">
        <w:rPr>
          <w:rFonts w:ascii="Arial" w:eastAsia="Calibri" w:hAnsi="Arial" w:cs="Arial"/>
          <w:sz w:val="22"/>
          <w:szCs w:val="22"/>
          <w:lang w:eastAsia="es-CO"/>
        </w:rPr>
        <w:t xml:space="preserve"> los ajustes en cuanto a experiencia </w:t>
      </w:r>
      <w:r w:rsidR="00E7497B" w:rsidRPr="00C06085">
        <w:rPr>
          <w:rFonts w:ascii="Arial" w:eastAsia="Calibri" w:hAnsi="Arial" w:cs="Arial"/>
          <w:sz w:val="22"/>
          <w:szCs w:val="22"/>
          <w:lang w:eastAsia="es-CO"/>
        </w:rPr>
        <w:t>de</w:t>
      </w:r>
      <w:r w:rsidR="000F15C2" w:rsidRPr="00C06085">
        <w:rPr>
          <w:rFonts w:ascii="Arial" w:eastAsia="Calibri" w:hAnsi="Arial" w:cs="Arial"/>
          <w:sz w:val="22"/>
          <w:szCs w:val="22"/>
          <w:lang w:eastAsia="es-CO"/>
        </w:rPr>
        <w:t xml:space="preserve"> las hojas de vida del personal seleccionado para los perfiles de profesional en restauración</w:t>
      </w:r>
      <w:r w:rsidR="00D51635">
        <w:rPr>
          <w:rFonts w:ascii="Arial" w:eastAsia="Calibri" w:hAnsi="Arial" w:cs="Arial"/>
          <w:sz w:val="22"/>
          <w:szCs w:val="22"/>
          <w:lang w:eastAsia="es-CO"/>
        </w:rPr>
        <w:t>. Ya que</w:t>
      </w:r>
      <w:r w:rsidR="00E7497B" w:rsidRPr="00C06085">
        <w:rPr>
          <w:rFonts w:ascii="Arial" w:eastAsia="Calibri" w:hAnsi="Arial" w:cs="Arial"/>
          <w:sz w:val="22"/>
          <w:szCs w:val="22"/>
          <w:lang w:eastAsia="es-CO"/>
        </w:rPr>
        <w:t xml:space="preserve"> los tres profesionales cumplen con los requisitos mínimos para el perfil, </w:t>
      </w:r>
      <w:r w:rsidR="00D51635">
        <w:rPr>
          <w:rFonts w:ascii="Arial" w:eastAsia="Calibri" w:hAnsi="Arial" w:cs="Arial"/>
          <w:sz w:val="22"/>
          <w:szCs w:val="22"/>
          <w:lang w:eastAsia="es-CO"/>
        </w:rPr>
        <w:t>correspondía a</w:t>
      </w:r>
      <w:r w:rsidR="00E7497B" w:rsidRPr="00C06085">
        <w:rPr>
          <w:rFonts w:ascii="Arial" w:eastAsia="Calibri" w:hAnsi="Arial" w:cs="Arial"/>
          <w:sz w:val="22"/>
          <w:szCs w:val="22"/>
          <w:lang w:eastAsia="es-CO"/>
        </w:rPr>
        <w:t xml:space="preserve">l JB </w:t>
      </w:r>
      <w:r w:rsidR="00D51635">
        <w:rPr>
          <w:rFonts w:ascii="Arial" w:eastAsia="Calibri" w:hAnsi="Arial" w:cs="Arial"/>
          <w:sz w:val="22"/>
          <w:szCs w:val="22"/>
          <w:lang w:eastAsia="es-CO"/>
        </w:rPr>
        <w:t>contratar los dos que estimara pertinente</w:t>
      </w:r>
      <w:r w:rsidR="00976157">
        <w:rPr>
          <w:rFonts w:ascii="Arial" w:eastAsia="Calibri" w:hAnsi="Arial" w:cs="Arial"/>
          <w:sz w:val="22"/>
          <w:szCs w:val="22"/>
          <w:lang w:eastAsia="es-CO"/>
        </w:rPr>
        <w:t xml:space="preserve"> </w:t>
      </w:r>
      <w:r w:rsidR="00C72382">
        <w:rPr>
          <w:rFonts w:ascii="Arial" w:eastAsia="Calibri" w:hAnsi="Arial" w:cs="Arial"/>
          <w:sz w:val="22"/>
          <w:szCs w:val="22"/>
          <w:lang w:eastAsia="es-CO"/>
        </w:rPr>
        <w:t>de acuerdo con</w:t>
      </w:r>
      <w:r w:rsidR="00976157">
        <w:rPr>
          <w:rFonts w:ascii="Arial" w:eastAsia="Calibri" w:hAnsi="Arial" w:cs="Arial"/>
          <w:sz w:val="22"/>
          <w:szCs w:val="22"/>
          <w:lang w:eastAsia="es-CO"/>
        </w:rPr>
        <w:t xml:space="preserve"> sus experiencias y los requerimientos de las actividades a desarrollar en el convenio, por lo cual en el anexo 1 se encuentran los soportes de los profesionales seleccionados Mónica Acosta y Javier Marín</w:t>
      </w:r>
      <w:r w:rsidR="00E7497B" w:rsidRPr="00C06085">
        <w:rPr>
          <w:rFonts w:ascii="Arial" w:eastAsia="Calibri" w:hAnsi="Arial" w:cs="Arial"/>
          <w:sz w:val="22"/>
          <w:szCs w:val="22"/>
          <w:lang w:eastAsia="es-CO"/>
        </w:rPr>
        <w:t xml:space="preserve">. </w:t>
      </w:r>
    </w:p>
    <w:p w14:paraId="549881CF" w14:textId="77777777" w:rsidR="00E90765" w:rsidRPr="00C06085" w:rsidRDefault="00E90765" w:rsidP="00E90765">
      <w:pPr>
        <w:jc w:val="both"/>
        <w:rPr>
          <w:rFonts w:ascii="Arial" w:eastAsia="Calibri" w:hAnsi="Arial" w:cs="Arial"/>
          <w:sz w:val="22"/>
          <w:szCs w:val="22"/>
          <w:lang w:eastAsia="es-CO"/>
        </w:rPr>
      </w:pPr>
    </w:p>
    <w:p w14:paraId="79B8C45A" w14:textId="5CAC3B60" w:rsidR="00E90765" w:rsidRPr="00C06085" w:rsidRDefault="00E90765" w:rsidP="00E90765">
      <w:pPr>
        <w:jc w:val="both"/>
        <w:rPr>
          <w:rFonts w:ascii="Arial" w:eastAsia="Calibri" w:hAnsi="Arial" w:cs="Arial"/>
          <w:sz w:val="22"/>
          <w:szCs w:val="22"/>
          <w:lang w:eastAsia="es-CO"/>
        </w:rPr>
      </w:pPr>
      <w:r w:rsidRPr="00C06085">
        <w:rPr>
          <w:rFonts w:ascii="Arial" w:eastAsia="Calibri" w:hAnsi="Arial" w:cs="Arial"/>
          <w:sz w:val="22"/>
          <w:szCs w:val="22"/>
          <w:lang w:eastAsia="es-CO"/>
        </w:rPr>
        <w:t>En el caso del apoyo administrativo, la profesional</w:t>
      </w:r>
      <w:r w:rsidR="00E7497B" w:rsidRPr="00C06085">
        <w:rPr>
          <w:rFonts w:ascii="Arial" w:eastAsia="Calibri" w:hAnsi="Arial" w:cs="Arial"/>
          <w:sz w:val="22"/>
          <w:szCs w:val="22"/>
          <w:lang w:eastAsia="es-CO"/>
        </w:rPr>
        <w:t xml:space="preserve"> Adriana del Pilar</w:t>
      </w:r>
      <w:r w:rsidR="000A446E">
        <w:rPr>
          <w:rFonts w:ascii="Arial" w:eastAsia="Calibri" w:hAnsi="Arial" w:cs="Arial"/>
          <w:sz w:val="22"/>
          <w:szCs w:val="22"/>
          <w:lang w:eastAsia="es-CO"/>
        </w:rPr>
        <w:t xml:space="preserve"> Alonso</w:t>
      </w:r>
      <w:r w:rsidRPr="00C06085">
        <w:rPr>
          <w:rFonts w:ascii="Arial" w:eastAsia="Calibri" w:hAnsi="Arial" w:cs="Arial"/>
          <w:sz w:val="22"/>
          <w:szCs w:val="22"/>
          <w:lang w:eastAsia="es-CO"/>
        </w:rPr>
        <w:t xml:space="preserve"> determinó no continuar el proceso de contratación con </w:t>
      </w:r>
      <w:r w:rsidR="000A446E">
        <w:rPr>
          <w:rFonts w:ascii="Arial" w:eastAsia="Calibri" w:hAnsi="Arial" w:cs="Arial"/>
          <w:sz w:val="22"/>
          <w:szCs w:val="22"/>
          <w:lang w:eastAsia="es-CO"/>
        </w:rPr>
        <w:t>el JBB</w:t>
      </w:r>
      <w:r w:rsidR="00E7497B" w:rsidRPr="00C06085">
        <w:rPr>
          <w:rFonts w:ascii="Arial" w:eastAsia="Calibri" w:hAnsi="Arial" w:cs="Arial"/>
          <w:sz w:val="22"/>
          <w:szCs w:val="22"/>
          <w:lang w:eastAsia="es-CO"/>
        </w:rPr>
        <w:t xml:space="preserve">, </w:t>
      </w:r>
      <w:r w:rsidR="000A446E">
        <w:rPr>
          <w:rFonts w:ascii="Arial" w:eastAsia="Calibri" w:hAnsi="Arial" w:cs="Arial"/>
          <w:sz w:val="22"/>
          <w:szCs w:val="22"/>
          <w:lang w:eastAsia="es-CO"/>
        </w:rPr>
        <w:t>debido a que recibió</w:t>
      </w:r>
      <w:r w:rsidR="00E7497B" w:rsidRPr="00C06085">
        <w:rPr>
          <w:rFonts w:ascii="Arial" w:eastAsia="Calibri" w:hAnsi="Arial" w:cs="Arial"/>
          <w:sz w:val="22"/>
          <w:szCs w:val="22"/>
          <w:lang w:eastAsia="es-CO"/>
        </w:rPr>
        <w:t xml:space="preserve"> una mejor oferta laboral</w:t>
      </w:r>
      <w:r w:rsidR="000A446E">
        <w:rPr>
          <w:rFonts w:ascii="Arial" w:eastAsia="Calibri" w:hAnsi="Arial" w:cs="Arial"/>
          <w:sz w:val="22"/>
          <w:szCs w:val="22"/>
          <w:lang w:eastAsia="es-CO"/>
        </w:rPr>
        <w:t>,</w:t>
      </w:r>
      <w:r w:rsidR="00E7497B" w:rsidRPr="00C06085">
        <w:rPr>
          <w:rFonts w:ascii="Arial" w:eastAsia="Calibri" w:hAnsi="Arial" w:cs="Arial"/>
          <w:sz w:val="22"/>
          <w:szCs w:val="22"/>
          <w:lang w:eastAsia="es-CO"/>
        </w:rPr>
        <w:t xml:space="preserve"> según manifestó</w:t>
      </w:r>
      <w:r w:rsidRPr="00C06085">
        <w:rPr>
          <w:rFonts w:ascii="Arial" w:eastAsia="Calibri" w:hAnsi="Arial" w:cs="Arial"/>
          <w:sz w:val="22"/>
          <w:szCs w:val="22"/>
          <w:lang w:eastAsia="es-CO"/>
        </w:rPr>
        <w:t>, por lo cual,</w:t>
      </w:r>
      <w:r w:rsidR="00E7497B" w:rsidRPr="00C06085">
        <w:rPr>
          <w:rFonts w:ascii="Arial" w:eastAsia="Calibri" w:hAnsi="Arial" w:cs="Arial"/>
          <w:sz w:val="22"/>
          <w:szCs w:val="22"/>
          <w:lang w:eastAsia="es-CO"/>
        </w:rPr>
        <w:t xml:space="preserve"> el 29 de noviembre se adelantaron entrevistas a dos </w:t>
      </w:r>
      <w:r w:rsidR="00DE0D47" w:rsidRPr="00C06085">
        <w:rPr>
          <w:rFonts w:ascii="Arial" w:eastAsia="Calibri" w:hAnsi="Arial" w:cs="Arial"/>
          <w:sz w:val="22"/>
          <w:szCs w:val="22"/>
          <w:lang w:eastAsia="es-CO"/>
        </w:rPr>
        <w:t xml:space="preserve">personas </w:t>
      </w:r>
      <w:r w:rsidR="00E7497B" w:rsidRPr="00C06085">
        <w:rPr>
          <w:rFonts w:ascii="Arial" w:eastAsia="Calibri" w:hAnsi="Arial" w:cs="Arial"/>
          <w:sz w:val="22"/>
          <w:szCs w:val="22"/>
          <w:lang w:eastAsia="es-CO"/>
        </w:rPr>
        <w:t>para el cargo</w:t>
      </w:r>
      <w:r w:rsidR="000A446E">
        <w:rPr>
          <w:rFonts w:ascii="Arial" w:eastAsia="Calibri" w:hAnsi="Arial" w:cs="Arial"/>
          <w:sz w:val="22"/>
          <w:szCs w:val="22"/>
          <w:lang w:eastAsia="es-CO"/>
        </w:rPr>
        <w:t>:</w:t>
      </w:r>
      <w:r w:rsidR="00E7497B" w:rsidRPr="00C06085">
        <w:rPr>
          <w:rFonts w:ascii="Arial" w:eastAsia="Calibri" w:hAnsi="Arial" w:cs="Arial"/>
          <w:sz w:val="22"/>
          <w:szCs w:val="22"/>
          <w:lang w:eastAsia="es-CO"/>
        </w:rPr>
        <w:t xml:space="preserve"> </w:t>
      </w:r>
      <w:r w:rsidR="00DE0D47" w:rsidRPr="00C06085">
        <w:rPr>
          <w:rFonts w:ascii="Arial" w:eastAsia="Calibri" w:hAnsi="Arial" w:cs="Arial"/>
          <w:sz w:val="22"/>
          <w:szCs w:val="22"/>
          <w:lang w:eastAsia="es-CO"/>
        </w:rPr>
        <w:t>Paula Su</w:t>
      </w:r>
      <w:r w:rsidR="000A446E">
        <w:rPr>
          <w:rFonts w:ascii="Arial" w:eastAsia="Calibri" w:hAnsi="Arial" w:cs="Arial"/>
          <w:sz w:val="22"/>
          <w:szCs w:val="22"/>
          <w:lang w:eastAsia="es-CO"/>
        </w:rPr>
        <w:t>á</w:t>
      </w:r>
      <w:r w:rsidR="00DE0D47" w:rsidRPr="00C06085">
        <w:rPr>
          <w:rFonts w:ascii="Arial" w:eastAsia="Calibri" w:hAnsi="Arial" w:cs="Arial"/>
          <w:sz w:val="22"/>
          <w:szCs w:val="22"/>
          <w:lang w:eastAsia="es-CO"/>
        </w:rPr>
        <w:t>rez y Juan Camilo Barrera, a los cuales se les solicit</w:t>
      </w:r>
      <w:r w:rsidR="000A446E">
        <w:rPr>
          <w:rFonts w:ascii="Arial" w:eastAsia="Calibri" w:hAnsi="Arial" w:cs="Arial"/>
          <w:sz w:val="22"/>
          <w:szCs w:val="22"/>
          <w:lang w:eastAsia="es-CO"/>
        </w:rPr>
        <w:t>aron</w:t>
      </w:r>
      <w:r w:rsidR="00DE0D47" w:rsidRPr="00C06085">
        <w:rPr>
          <w:rFonts w:ascii="Arial" w:eastAsia="Calibri" w:hAnsi="Arial" w:cs="Arial"/>
          <w:sz w:val="22"/>
          <w:szCs w:val="22"/>
          <w:lang w:eastAsia="es-CO"/>
        </w:rPr>
        <w:t xml:space="preserve"> los soportes </w:t>
      </w:r>
      <w:r w:rsidR="000A446E">
        <w:rPr>
          <w:rFonts w:ascii="Arial" w:eastAsia="Calibri" w:hAnsi="Arial" w:cs="Arial"/>
          <w:sz w:val="22"/>
          <w:szCs w:val="22"/>
          <w:lang w:eastAsia="es-CO"/>
        </w:rPr>
        <w:t xml:space="preserve">académicos y </w:t>
      </w:r>
      <w:r w:rsidR="00DE0D47" w:rsidRPr="00C06085">
        <w:rPr>
          <w:rFonts w:ascii="Arial" w:eastAsia="Calibri" w:hAnsi="Arial" w:cs="Arial"/>
          <w:sz w:val="22"/>
          <w:szCs w:val="22"/>
          <w:lang w:eastAsia="es-CO"/>
        </w:rPr>
        <w:t>de experiencia</w:t>
      </w:r>
      <w:r w:rsidR="00E7346A" w:rsidRPr="00C06085">
        <w:rPr>
          <w:rFonts w:ascii="Arial" w:eastAsia="Calibri" w:hAnsi="Arial" w:cs="Arial"/>
          <w:sz w:val="22"/>
          <w:szCs w:val="22"/>
          <w:lang w:eastAsia="es-CO"/>
        </w:rPr>
        <w:t xml:space="preserve"> laboral</w:t>
      </w:r>
      <w:r w:rsidR="00DE0D47" w:rsidRPr="00C06085">
        <w:rPr>
          <w:rFonts w:ascii="Arial" w:eastAsia="Calibri" w:hAnsi="Arial" w:cs="Arial"/>
          <w:sz w:val="22"/>
          <w:szCs w:val="22"/>
          <w:lang w:eastAsia="es-CO"/>
        </w:rPr>
        <w:t xml:space="preserve"> para verificación de cumplimiento del perfil requerido</w:t>
      </w:r>
      <w:r w:rsidR="000A446E">
        <w:rPr>
          <w:rFonts w:ascii="Arial" w:eastAsia="Calibri" w:hAnsi="Arial" w:cs="Arial"/>
          <w:sz w:val="22"/>
          <w:szCs w:val="22"/>
          <w:lang w:eastAsia="es-CO"/>
        </w:rPr>
        <w:t>.</w:t>
      </w:r>
      <w:r w:rsidR="00947912" w:rsidRPr="00947912">
        <w:rPr>
          <w:rFonts w:ascii="Arial" w:eastAsia="Calibri" w:hAnsi="Arial" w:cs="Arial"/>
          <w:sz w:val="22"/>
          <w:szCs w:val="22"/>
          <w:lang w:eastAsia="es-CO"/>
        </w:rPr>
        <w:t xml:space="preserve"> </w:t>
      </w:r>
      <w:r w:rsidR="00947912" w:rsidRPr="00C06085">
        <w:rPr>
          <w:rFonts w:ascii="Arial" w:eastAsia="Calibri" w:hAnsi="Arial" w:cs="Arial"/>
          <w:sz w:val="22"/>
          <w:szCs w:val="22"/>
          <w:lang w:eastAsia="es-CO"/>
        </w:rPr>
        <w:t>Ver anexo 1.</w:t>
      </w:r>
    </w:p>
    <w:p w14:paraId="0D4D65AF" w14:textId="3048A438" w:rsidR="000F15C2" w:rsidRPr="00C06085" w:rsidRDefault="000F15C2" w:rsidP="000F15C2">
      <w:pPr>
        <w:jc w:val="both"/>
        <w:rPr>
          <w:rFonts w:ascii="Arial" w:eastAsia="Calibri" w:hAnsi="Arial" w:cs="Arial"/>
          <w:sz w:val="22"/>
          <w:szCs w:val="22"/>
          <w:lang w:eastAsia="es-CO"/>
        </w:rPr>
      </w:pPr>
    </w:p>
    <w:p w14:paraId="130FB9DC" w14:textId="01AB145B" w:rsidR="008C6A26" w:rsidRPr="00C06085" w:rsidRDefault="008C6A26" w:rsidP="008C6A26">
      <w:pPr>
        <w:jc w:val="both"/>
        <w:rPr>
          <w:rFonts w:ascii="Arial" w:eastAsia="Calibri" w:hAnsi="Arial" w:cs="Arial"/>
          <w:iCs/>
          <w:sz w:val="20"/>
          <w:szCs w:val="20"/>
          <w:lang w:eastAsia="en-US"/>
        </w:rPr>
      </w:pPr>
      <w:bookmarkStart w:id="4" w:name="_Toc506992035"/>
      <w:bookmarkStart w:id="5" w:name="_Toc30748723"/>
      <w:r w:rsidRPr="00C06085">
        <w:rPr>
          <w:rFonts w:ascii="Arial" w:eastAsia="Calibri" w:hAnsi="Arial" w:cs="Arial"/>
          <w:b/>
          <w:iCs/>
          <w:sz w:val="20"/>
          <w:szCs w:val="20"/>
          <w:lang w:eastAsia="en-US"/>
        </w:rPr>
        <w:t xml:space="preserve">Anexo </w:t>
      </w:r>
      <w:r w:rsidRPr="00C06085">
        <w:rPr>
          <w:rFonts w:ascii="Arial" w:eastAsia="Calibri" w:hAnsi="Arial" w:cs="Arial"/>
          <w:b/>
          <w:iCs/>
          <w:sz w:val="20"/>
          <w:szCs w:val="20"/>
          <w:lang w:eastAsia="en-US"/>
        </w:rPr>
        <w:fldChar w:fldCharType="begin"/>
      </w:r>
      <w:r w:rsidRPr="00C06085">
        <w:rPr>
          <w:rFonts w:ascii="Arial" w:eastAsia="Calibri" w:hAnsi="Arial" w:cs="Arial"/>
          <w:b/>
          <w:iCs/>
          <w:sz w:val="20"/>
          <w:szCs w:val="20"/>
          <w:lang w:eastAsia="en-US"/>
        </w:rPr>
        <w:instrText xml:space="preserve"> SEQ Anexo \* ARABIC </w:instrText>
      </w:r>
      <w:r w:rsidRPr="00C06085">
        <w:rPr>
          <w:rFonts w:ascii="Arial" w:eastAsia="Calibri" w:hAnsi="Arial" w:cs="Arial"/>
          <w:b/>
          <w:iCs/>
          <w:sz w:val="20"/>
          <w:szCs w:val="20"/>
          <w:lang w:eastAsia="en-US"/>
        </w:rPr>
        <w:fldChar w:fldCharType="separate"/>
      </w:r>
      <w:r w:rsidR="00025BC0">
        <w:rPr>
          <w:rFonts w:ascii="Arial" w:eastAsia="Calibri" w:hAnsi="Arial" w:cs="Arial"/>
          <w:b/>
          <w:iCs/>
          <w:noProof/>
          <w:sz w:val="20"/>
          <w:szCs w:val="20"/>
          <w:lang w:eastAsia="en-US"/>
        </w:rPr>
        <w:t>1</w:t>
      </w:r>
      <w:r w:rsidRPr="00C06085">
        <w:rPr>
          <w:rFonts w:ascii="Arial" w:eastAsia="Calibri" w:hAnsi="Arial" w:cs="Arial"/>
          <w:b/>
          <w:iCs/>
          <w:sz w:val="20"/>
          <w:szCs w:val="20"/>
          <w:lang w:eastAsia="en-US"/>
        </w:rPr>
        <w:fldChar w:fldCharType="end"/>
      </w:r>
      <w:r w:rsidRPr="00C06085">
        <w:rPr>
          <w:rFonts w:ascii="Arial" w:eastAsia="Calibri" w:hAnsi="Arial" w:cs="Arial"/>
          <w:b/>
          <w:iCs/>
          <w:sz w:val="20"/>
          <w:szCs w:val="20"/>
          <w:lang w:eastAsia="en-US"/>
        </w:rPr>
        <w:t xml:space="preserve">. </w:t>
      </w:r>
      <w:r w:rsidRPr="00C06085">
        <w:rPr>
          <w:rFonts w:ascii="Arial" w:eastAsia="Calibri" w:hAnsi="Arial" w:cs="Arial"/>
          <w:iCs/>
          <w:sz w:val="20"/>
          <w:szCs w:val="20"/>
          <w:lang w:eastAsia="en-US"/>
        </w:rPr>
        <w:t xml:space="preserve">Relación experiencia </w:t>
      </w:r>
      <w:bookmarkEnd w:id="4"/>
      <w:r w:rsidR="00E7497B" w:rsidRPr="00C06085">
        <w:rPr>
          <w:rFonts w:ascii="Arial" w:eastAsia="Calibri" w:hAnsi="Arial" w:cs="Arial"/>
          <w:iCs/>
          <w:sz w:val="20"/>
          <w:szCs w:val="20"/>
          <w:lang w:eastAsia="en-US"/>
        </w:rPr>
        <w:t>profesionales.</w:t>
      </w:r>
      <w:bookmarkEnd w:id="5"/>
    </w:p>
    <w:p w14:paraId="6DD0D5B4" w14:textId="77777777" w:rsidR="008C6A26" w:rsidRPr="00C06085" w:rsidRDefault="008C6A26" w:rsidP="000F15C2">
      <w:pPr>
        <w:jc w:val="both"/>
        <w:rPr>
          <w:rFonts w:ascii="Arial" w:eastAsia="Calibri" w:hAnsi="Arial" w:cs="Arial"/>
          <w:sz w:val="22"/>
          <w:szCs w:val="22"/>
          <w:lang w:eastAsia="es-CO"/>
        </w:rPr>
      </w:pPr>
    </w:p>
    <w:p w14:paraId="6D429EA6" w14:textId="77777777" w:rsidR="000F15C2" w:rsidRPr="00C06085" w:rsidRDefault="000F15C2" w:rsidP="000F15C2">
      <w:pPr>
        <w:jc w:val="both"/>
        <w:rPr>
          <w:rFonts w:ascii="Arial" w:eastAsia="Calibri" w:hAnsi="Arial" w:cs="Arial"/>
          <w:iCs/>
          <w:sz w:val="20"/>
          <w:szCs w:val="20"/>
          <w:lang w:eastAsia="en-US"/>
        </w:rPr>
      </w:pPr>
    </w:p>
    <w:p w14:paraId="2FCD295C" w14:textId="77777777" w:rsidR="000F15C2" w:rsidRPr="008C4C76" w:rsidRDefault="000F15C2" w:rsidP="004123DD">
      <w:pPr>
        <w:pStyle w:val="Prrafodelista"/>
        <w:numPr>
          <w:ilvl w:val="2"/>
          <w:numId w:val="1"/>
        </w:numPr>
        <w:rPr>
          <w:rFonts w:ascii="Arial" w:hAnsi="Arial" w:cs="Arial"/>
          <w:b/>
          <w:bCs/>
          <w:sz w:val="22"/>
          <w:szCs w:val="22"/>
          <w:lang w:eastAsia="ar-SA"/>
        </w:rPr>
      </w:pPr>
      <w:r w:rsidRPr="008C4C76">
        <w:rPr>
          <w:rFonts w:ascii="Arial" w:hAnsi="Arial" w:cs="Arial"/>
          <w:b/>
          <w:bCs/>
          <w:sz w:val="22"/>
          <w:szCs w:val="22"/>
          <w:lang w:eastAsia="ar-SA"/>
        </w:rPr>
        <w:t>Operarios</w:t>
      </w:r>
    </w:p>
    <w:p w14:paraId="6CB88D5B" w14:textId="77777777" w:rsidR="000F15C2" w:rsidRPr="00C06085" w:rsidRDefault="000F15C2" w:rsidP="000F15C2">
      <w:pPr>
        <w:jc w:val="both"/>
        <w:rPr>
          <w:rFonts w:ascii="Arial" w:eastAsia="Calibri" w:hAnsi="Arial" w:cs="Arial"/>
          <w:iCs/>
          <w:sz w:val="20"/>
          <w:szCs w:val="20"/>
          <w:lang w:eastAsia="en-US"/>
        </w:rPr>
      </w:pPr>
    </w:p>
    <w:p w14:paraId="7F13BB37" w14:textId="2FBC4A6F" w:rsidR="000F15C2" w:rsidRPr="00C06085" w:rsidRDefault="000F15C2" w:rsidP="000F15C2">
      <w:pPr>
        <w:jc w:val="both"/>
        <w:rPr>
          <w:rFonts w:ascii="Arial" w:eastAsia="Calibri" w:hAnsi="Arial" w:cs="Arial"/>
          <w:sz w:val="22"/>
          <w:szCs w:val="22"/>
          <w:lang w:eastAsia="es-CO"/>
        </w:rPr>
      </w:pPr>
      <w:r w:rsidRPr="00C06085">
        <w:rPr>
          <w:rFonts w:ascii="Arial" w:eastAsia="Calibri" w:hAnsi="Arial" w:cs="Arial"/>
          <w:sz w:val="22"/>
          <w:szCs w:val="22"/>
          <w:lang w:eastAsia="es-CO"/>
        </w:rPr>
        <w:lastRenderedPageBreak/>
        <w:t xml:space="preserve">En el caso de la selección del personal operativo que realizará las actividades para el cumplimiento del objeto convenido, según los perfiles indicados, el Jardín Botánico realizó una selección </w:t>
      </w:r>
      <w:r w:rsidR="007924DB">
        <w:rPr>
          <w:rFonts w:ascii="Arial" w:eastAsia="Calibri" w:hAnsi="Arial" w:cs="Arial"/>
          <w:sz w:val="22"/>
          <w:szCs w:val="22"/>
          <w:lang w:eastAsia="es-CO"/>
        </w:rPr>
        <w:t xml:space="preserve">previa </w:t>
      </w:r>
      <w:r w:rsidRPr="00C06085">
        <w:rPr>
          <w:rFonts w:ascii="Arial" w:eastAsia="Calibri" w:hAnsi="Arial" w:cs="Arial"/>
          <w:sz w:val="22"/>
          <w:szCs w:val="22"/>
          <w:lang w:eastAsia="es-CO"/>
        </w:rPr>
        <w:t xml:space="preserve">del </w:t>
      </w:r>
      <w:r w:rsidR="0025395B" w:rsidRPr="00C06085">
        <w:rPr>
          <w:rFonts w:ascii="Arial" w:eastAsia="Calibri" w:hAnsi="Arial" w:cs="Arial"/>
          <w:sz w:val="22"/>
          <w:szCs w:val="22"/>
          <w:lang w:eastAsia="es-CO"/>
        </w:rPr>
        <w:t xml:space="preserve">personal </w:t>
      </w:r>
      <w:r w:rsidR="00DF7185" w:rsidRPr="00C06085">
        <w:rPr>
          <w:rFonts w:ascii="Arial" w:eastAsia="Calibri" w:hAnsi="Arial" w:cs="Arial"/>
          <w:sz w:val="22"/>
          <w:szCs w:val="22"/>
          <w:lang w:eastAsia="es-CO"/>
        </w:rPr>
        <w:t xml:space="preserve">y el avance en este periodo corresponde a la contratación </w:t>
      </w:r>
      <w:r w:rsidR="0025395B" w:rsidRPr="00C06085">
        <w:rPr>
          <w:rFonts w:ascii="Arial" w:eastAsia="Calibri" w:hAnsi="Arial" w:cs="Arial"/>
          <w:sz w:val="22"/>
          <w:szCs w:val="22"/>
          <w:lang w:eastAsia="es-CO"/>
        </w:rPr>
        <w:t>y firma</w:t>
      </w:r>
      <w:r w:rsidR="00DF7185" w:rsidRPr="00C06085">
        <w:rPr>
          <w:rFonts w:ascii="Arial" w:eastAsia="Calibri" w:hAnsi="Arial" w:cs="Arial"/>
          <w:sz w:val="22"/>
          <w:szCs w:val="22"/>
          <w:lang w:eastAsia="es-CO"/>
        </w:rPr>
        <w:t xml:space="preserve"> de acta de inicio de</w:t>
      </w:r>
      <w:r w:rsidRPr="00C06085">
        <w:rPr>
          <w:rFonts w:ascii="Arial" w:eastAsia="Calibri" w:hAnsi="Arial" w:cs="Arial"/>
          <w:sz w:val="22"/>
          <w:szCs w:val="22"/>
          <w:lang w:eastAsia="es-CO"/>
        </w:rPr>
        <w:t xml:space="preserve">: cuatro (4) jefes de cuadrilla, un (1) operario </w:t>
      </w:r>
      <w:r w:rsidR="00DF7185" w:rsidRPr="00C06085">
        <w:rPr>
          <w:rFonts w:ascii="Arial" w:eastAsia="Calibri" w:hAnsi="Arial" w:cs="Arial"/>
          <w:sz w:val="22"/>
          <w:szCs w:val="22"/>
          <w:lang w:eastAsia="es-CO"/>
        </w:rPr>
        <w:t>de alturas y 31</w:t>
      </w:r>
      <w:r w:rsidRPr="00C06085">
        <w:rPr>
          <w:rFonts w:ascii="Arial" w:eastAsia="Calibri" w:hAnsi="Arial" w:cs="Arial"/>
          <w:sz w:val="22"/>
          <w:szCs w:val="22"/>
          <w:lang w:eastAsia="es-CO"/>
        </w:rPr>
        <w:t xml:space="preserve"> operarios, </w:t>
      </w:r>
      <w:r w:rsidR="00DF7185" w:rsidRPr="00C06085">
        <w:rPr>
          <w:rFonts w:ascii="Arial" w:eastAsia="Calibri" w:hAnsi="Arial" w:cs="Arial"/>
          <w:sz w:val="22"/>
          <w:szCs w:val="22"/>
          <w:lang w:eastAsia="es-CO"/>
        </w:rPr>
        <w:t xml:space="preserve">relacionados a continuación. </w:t>
      </w:r>
      <w:r w:rsidRPr="00C06085">
        <w:rPr>
          <w:rFonts w:ascii="Arial" w:eastAsia="Calibri" w:hAnsi="Arial" w:cs="Arial"/>
          <w:sz w:val="22"/>
          <w:szCs w:val="22"/>
          <w:lang w:eastAsia="es-CO"/>
        </w:rPr>
        <w:t xml:space="preserve"> </w:t>
      </w:r>
    </w:p>
    <w:p w14:paraId="33022132" w14:textId="77777777" w:rsidR="000F15C2" w:rsidRPr="00C06085" w:rsidRDefault="000F15C2" w:rsidP="000F15C2">
      <w:pPr>
        <w:jc w:val="both"/>
        <w:rPr>
          <w:rFonts w:ascii="Arial" w:eastAsia="Calibri" w:hAnsi="Arial" w:cs="Arial"/>
          <w:sz w:val="22"/>
          <w:szCs w:val="22"/>
          <w:lang w:eastAsia="es-CO"/>
        </w:rPr>
      </w:pPr>
    </w:p>
    <w:p w14:paraId="73C04A83" w14:textId="6E05415D" w:rsidR="000F15C2" w:rsidRPr="00C06085" w:rsidRDefault="000F15C2" w:rsidP="000F15C2">
      <w:pPr>
        <w:jc w:val="center"/>
        <w:rPr>
          <w:rFonts w:ascii="Arial" w:hAnsi="Arial" w:cs="Arial"/>
          <w:sz w:val="20"/>
        </w:rPr>
      </w:pPr>
      <w:bookmarkStart w:id="6" w:name="_Toc30748802"/>
      <w:r w:rsidRPr="00C06085">
        <w:rPr>
          <w:rFonts w:ascii="Arial" w:hAnsi="Arial" w:cs="Arial"/>
          <w:b/>
          <w:sz w:val="20"/>
        </w:rPr>
        <w:t xml:space="preserve">Tabla </w:t>
      </w:r>
      <w:r w:rsidRPr="00C06085">
        <w:rPr>
          <w:rFonts w:ascii="Arial" w:hAnsi="Arial" w:cs="Arial"/>
          <w:b/>
          <w:sz w:val="20"/>
        </w:rPr>
        <w:fldChar w:fldCharType="begin"/>
      </w:r>
      <w:r w:rsidRPr="00C06085">
        <w:rPr>
          <w:rFonts w:ascii="Arial" w:hAnsi="Arial" w:cs="Arial"/>
          <w:b/>
          <w:sz w:val="20"/>
        </w:rPr>
        <w:instrText xml:space="preserve"> SEQ Tabla \* ARABIC </w:instrText>
      </w:r>
      <w:r w:rsidRPr="00C06085">
        <w:rPr>
          <w:rFonts w:ascii="Arial" w:hAnsi="Arial" w:cs="Arial"/>
          <w:b/>
          <w:sz w:val="20"/>
        </w:rPr>
        <w:fldChar w:fldCharType="separate"/>
      </w:r>
      <w:r w:rsidR="00025BC0">
        <w:rPr>
          <w:rFonts w:ascii="Arial" w:hAnsi="Arial" w:cs="Arial"/>
          <w:b/>
          <w:noProof/>
          <w:sz w:val="20"/>
        </w:rPr>
        <w:t>1</w:t>
      </w:r>
      <w:r w:rsidRPr="00C06085">
        <w:rPr>
          <w:rFonts w:ascii="Arial" w:hAnsi="Arial" w:cs="Arial"/>
          <w:b/>
          <w:sz w:val="20"/>
        </w:rPr>
        <w:fldChar w:fldCharType="end"/>
      </w:r>
      <w:r w:rsidRPr="00C06085">
        <w:rPr>
          <w:rFonts w:ascii="Arial" w:hAnsi="Arial" w:cs="Arial"/>
          <w:b/>
          <w:sz w:val="20"/>
        </w:rPr>
        <w:t>.</w:t>
      </w:r>
      <w:r w:rsidRPr="00C06085">
        <w:rPr>
          <w:rFonts w:ascii="Arial" w:hAnsi="Arial" w:cs="Arial"/>
          <w:sz w:val="20"/>
        </w:rPr>
        <w:t xml:space="preserve"> Equipo operativo </w:t>
      </w:r>
      <w:r w:rsidR="00536B06" w:rsidRPr="00C06085">
        <w:rPr>
          <w:rFonts w:ascii="Arial" w:hAnsi="Arial" w:cs="Arial"/>
          <w:sz w:val="20"/>
        </w:rPr>
        <w:t>contratado octubre- noviembre</w:t>
      </w:r>
      <w:bookmarkEnd w:id="6"/>
    </w:p>
    <w:p w14:paraId="7F908427" w14:textId="4A12CBB9" w:rsidR="00E7346A" w:rsidRPr="00C06085" w:rsidRDefault="00E7346A" w:rsidP="000F15C2">
      <w:pPr>
        <w:jc w:val="center"/>
        <w:rPr>
          <w:rFonts w:ascii="Arial" w:hAnsi="Arial" w:cs="Arial"/>
          <w:sz w:val="20"/>
        </w:rPr>
      </w:pPr>
    </w:p>
    <w:tbl>
      <w:tblPr>
        <w:tblStyle w:val="Tabladecuadrcula41"/>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2263"/>
        <w:gridCol w:w="1218"/>
        <w:gridCol w:w="1350"/>
        <w:gridCol w:w="1236"/>
        <w:gridCol w:w="1200"/>
        <w:gridCol w:w="1351"/>
      </w:tblGrid>
      <w:tr w:rsidR="0088430F" w:rsidRPr="00E309E7" w14:paraId="4A14145D" w14:textId="77777777" w:rsidTr="008C114D">
        <w:trPr>
          <w:cnfStyle w:val="100000000000" w:firstRow="1" w:lastRow="0" w:firstColumn="0" w:lastColumn="0" w:oddVBand="0" w:evenVBand="0" w:oddHBand="0" w:evenHBand="0" w:firstRowFirstColumn="0" w:firstRowLastColumn="0" w:lastRowFirstColumn="0" w:lastRowLastColumn="0"/>
          <w:trHeight w:val="720"/>
          <w:tblHeader/>
          <w:jc w:val="center"/>
        </w:trPr>
        <w:tc>
          <w:tcPr>
            <w:cnfStyle w:val="001000000000" w:firstRow="0" w:lastRow="0" w:firstColumn="1" w:lastColumn="0" w:oddVBand="0" w:evenVBand="0" w:oddHBand="0" w:evenHBand="0" w:firstRowFirstColumn="0" w:firstRowLastColumn="0" w:lastRowFirstColumn="0" w:lastRowLastColumn="0"/>
            <w:tcW w:w="841" w:type="dxa"/>
            <w:tcBorders>
              <w:top w:val="none" w:sz="0" w:space="0" w:color="auto"/>
              <w:left w:val="none" w:sz="0" w:space="0" w:color="auto"/>
              <w:bottom w:val="none" w:sz="0" w:space="0" w:color="auto"/>
              <w:right w:val="none" w:sz="0" w:space="0" w:color="auto"/>
            </w:tcBorders>
            <w:shd w:val="clear" w:color="auto" w:fill="C2D69B" w:themeFill="accent3" w:themeFillTint="99"/>
            <w:vAlign w:val="center"/>
          </w:tcPr>
          <w:p w14:paraId="3C03CAEE" w14:textId="704368F3" w:rsidR="0025395B" w:rsidRPr="00E309E7" w:rsidRDefault="0025395B" w:rsidP="0088430F">
            <w:pPr>
              <w:jc w:val="center"/>
              <w:rPr>
                <w:rFonts w:ascii="Arial" w:hAnsi="Arial" w:cs="Arial"/>
                <w:color w:val="auto"/>
                <w:sz w:val="18"/>
                <w:szCs w:val="18"/>
                <w:lang w:val="es-CO" w:eastAsia="es-CO"/>
              </w:rPr>
            </w:pPr>
            <w:r w:rsidRPr="00E309E7">
              <w:rPr>
                <w:rFonts w:ascii="Arial" w:hAnsi="Arial" w:cs="Arial"/>
                <w:color w:val="auto"/>
                <w:sz w:val="18"/>
                <w:szCs w:val="18"/>
                <w:lang w:val="es-CO" w:eastAsia="es-CO"/>
              </w:rPr>
              <w:t>CARGO</w:t>
            </w:r>
          </w:p>
        </w:tc>
        <w:tc>
          <w:tcPr>
            <w:tcW w:w="2263" w:type="dxa"/>
            <w:tcBorders>
              <w:top w:val="none" w:sz="0" w:space="0" w:color="auto"/>
              <w:left w:val="none" w:sz="0" w:space="0" w:color="auto"/>
              <w:bottom w:val="none" w:sz="0" w:space="0" w:color="auto"/>
              <w:right w:val="none" w:sz="0" w:space="0" w:color="auto"/>
            </w:tcBorders>
            <w:shd w:val="clear" w:color="auto" w:fill="C2D69B" w:themeFill="accent3" w:themeFillTint="99"/>
            <w:noWrap/>
            <w:vAlign w:val="center"/>
            <w:hideMark/>
          </w:tcPr>
          <w:p w14:paraId="6B9BD979" w14:textId="72D2A361" w:rsidR="0025395B" w:rsidRPr="00E309E7" w:rsidRDefault="0025395B"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eastAsia="es-CO"/>
              </w:rPr>
            </w:pPr>
            <w:r w:rsidRPr="00E309E7">
              <w:rPr>
                <w:rFonts w:ascii="Arial" w:hAnsi="Arial" w:cs="Arial"/>
                <w:color w:val="auto"/>
                <w:sz w:val="18"/>
                <w:szCs w:val="18"/>
                <w:lang w:val="es-CO" w:eastAsia="es-CO"/>
              </w:rPr>
              <w:t>CONTRATISTA</w:t>
            </w:r>
          </w:p>
        </w:tc>
        <w:tc>
          <w:tcPr>
            <w:tcW w:w="1215" w:type="dxa"/>
            <w:tcBorders>
              <w:top w:val="none" w:sz="0" w:space="0" w:color="auto"/>
              <w:left w:val="none" w:sz="0" w:space="0" w:color="auto"/>
              <w:bottom w:val="none" w:sz="0" w:space="0" w:color="auto"/>
              <w:right w:val="none" w:sz="0" w:space="0" w:color="auto"/>
            </w:tcBorders>
            <w:shd w:val="clear" w:color="auto" w:fill="C2D69B" w:themeFill="accent3" w:themeFillTint="99"/>
            <w:noWrap/>
            <w:vAlign w:val="center"/>
            <w:hideMark/>
          </w:tcPr>
          <w:p w14:paraId="54F2E1CE" w14:textId="15DBB0D4" w:rsidR="0025395B" w:rsidRPr="00E309E7" w:rsidRDefault="0025395B"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eastAsia="es-CO"/>
              </w:rPr>
            </w:pPr>
            <w:r w:rsidRPr="00E309E7">
              <w:rPr>
                <w:rFonts w:ascii="Arial" w:hAnsi="Arial" w:cs="Arial"/>
                <w:color w:val="auto"/>
                <w:sz w:val="18"/>
                <w:szCs w:val="18"/>
                <w:lang w:val="es-CO" w:eastAsia="es-CO"/>
              </w:rPr>
              <w:t>No. DE CEDULA</w:t>
            </w:r>
          </w:p>
        </w:tc>
        <w:tc>
          <w:tcPr>
            <w:tcW w:w="1350" w:type="dxa"/>
            <w:tcBorders>
              <w:top w:val="none" w:sz="0" w:space="0" w:color="auto"/>
              <w:left w:val="none" w:sz="0" w:space="0" w:color="auto"/>
              <w:bottom w:val="none" w:sz="0" w:space="0" w:color="auto"/>
              <w:right w:val="none" w:sz="0" w:space="0" w:color="auto"/>
            </w:tcBorders>
            <w:shd w:val="clear" w:color="auto" w:fill="C2D69B" w:themeFill="accent3" w:themeFillTint="99"/>
            <w:vAlign w:val="center"/>
            <w:hideMark/>
          </w:tcPr>
          <w:p w14:paraId="04CD7694" w14:textId="77777777" w:rsidR="0025395B" w:rsidRPr="00E309E7" w:rsidRDefault="0025395B"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eastAsia="es-CO"/>
              </w:rPr>
            </w:pPr>
            <w:r w:rsidRPr="00E309E7">
              <w:rPr>
                <w:rFonts w:ascii="Arial" w:hAnsi="Arial" w:cs="Arial"/>
                <w:color w:val="auto"/>
                <w:sz w:val="18"/>
                <w:szCs w:val="18"/>
                <w:lang w:val="es-CO" w:eastAsia="es-CO"/>
              </w:rPr>
              <w:t>PLAZO CONTRATO MESES</w:t>
            </w:r>
          </w:p>
        </w:tc>
        <w:tc>
          <w:tcPr>
            <w:tcW w:w="1160" w:type="dxa"/>
            <w:tcBorders>
              <w:top w:val="none" w:sz="0" w:space="0" w:color="auto"/>
              <w:left w:val="none" w:sz="0" w:space="0" w:color="auto"/>
              <w:bottom w:val="none" w:sz="0" w:space="0" w:color="auto"/>
              <w:right w:val="none" w:sz="0" w:space="0" w:color="auto"/>
            </w:tcBorders>
            <w:shd w:val="clear" w:color="auto" w:fill="C2D69B" w:themeFill="accent3" w:themeFillTint="99"/>
            <w:vAlign w:val="center"/>
            <w:hideMark/>
          </w:tcPr>
          <w:p w14:paraId="594ABDF7" w14:textId="5EB8C0AE" w:rsidR="0025395B" w:rsidRPr="00E309E7" w:rsidRDefault="0025395B"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eastAsia="es-CO"/>
              </w:rPr>
            </w:pPr>
            <w:r w:rsidRPr="00E309E7">
              <w:rPr>
                <w:rFonts w:ascii="Arial" w:hAnsi="Arial" w:cs="Arial"/>
                <w:color w:val="auto"/>
                <w:sz w:val="18"/>
                <w:szCs w:val="18"/>
                <w:lang w:val="es-CO" w:eastAsia="es-CO"/>
              </w:rPr>
              <w:t>No. CONTRATO</w:t>
            </w:r>
          </w:p>
        </w:tc>
        <w:tc>
          <w:tcPr>
            <w:tcW w:w="1200" w:type="dxa"/>
            <w:tcBorders>
              <w:top w:val="none" w:sz="0" w:space="0" w:color="auto"/>
              <w:left w:val="none" w:sz="0" w:space="0" w:color="auto"/>
              <w:bottom w:val="none" w:sz="0" w:space="0" w:color="auto"/>
              <w:right w:val="none" w:sz="0" w:space="0" w:color="auto"/>
            </w:tcBorders>
            <w:shd w:val="clear" w:color="auto" w:fill="C2D69B" w:themeFill="accent3" w:themeFillTint="99"/>
            <w:vAlign w:val="center"/>
            <w:hideMark/>
          </w:tcPr>
          <w:p w14:paraId="2366A165" w14:textId="45AB0C53" w:rsidR="0025395B" w:rsidRPr="00E309E7" w:rsidRDefault="0025395B"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eastAsia="es-CO"/>
              </w:rPr>
            </w:pPr>
            <w:r w:rsidRPr="00E309E7">
              <w:rPr>
                <w:rFonts w:ascii="Arial" w:hAnsi="Arial" w:cs="Arial"/>
                <w:color w:val="auto"/>
                <w:sz w:val="18"/>
                <w:szCs w:val="18"/>
                <w:lang w:val="es-CO" w:eastAsia="es-CO"/>
              </w:rPr>
              <w:t>FECHA DE INICIO</w:t>
            </w:r>
          </w:p>
        </w:tc>
        <w:tc>
          <w:tcPr>
            <w:tcW w:w="1351" w:type="dxa"/>
            <w:tcBorders>
              <w:top w:val="none" w:sz="0" w:space="0" w:color="auto"/>
              <w:left w:val="none" w:sz="0" w:space="0" w:color="auto"/>
              <w:bottom w:val="none" w:sz="0" w:space="0" w:color="auto"/>
              <w:right w:val="none" w:sz="0" w:space="0" w:color="auto"/>
            </w:tcBorders>
            <w:shd w:val="clear" w:color="auto" w:fill="C2D69B" w:themeFill="accent3" w:themeFillTint="99"/>
            <w:vAlign w:val="center"/>
            <w:hideMark/>
          </w:tcPr>
          <w:p w14:paraId="334A726A" w14:textId="224CDF5D" w:rsidR="0025395B" w:rsidRPr="00E309E7" w:rsidRDefault="0025395B"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eastAsia="es-CO"/>
              </w:rPr>
            </w:pPr>
            <w:r w:rsidRPr="00E309E7">
              <w:rPr>
                <w:rFonts w:ascii="Arial" w:hAnsi="Arial" w:cs="Arial"/>
                <w:color w:val="auto"/>
                <w:sz w:val="18"/>
                <w:szCs w:val="18"/>
                <w:lang w:val="es-CO" w:eastAsia="es-CO"/>
              </w:rPr>
              <w:t>FECHA FINAL</w:t>
            </w:r>
          </w:p>
        </w:tc>
      </w:tr>
      <w:tr w:rsidR="0088430F" w:rsidRPr="0088430F" w14:paraId="3ADB83AE" w14:textId="77777777" w:rsidTr="00E309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77B25546" w14:textId="4C4E5B4E"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7F5E150A" w14:textId="788CD690"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JAIME ALBA CELIS</w:t>
            </w:r>
          </w:p>
        </w:tc>
        <w:tc>
          <w:tcPr>
            <w:tcW w:w="1215" w:type="dxa"/>
            <w:shd w:val="clear" w:color="auto" w:fill="auto"/>
            <w:vAlign w:val="center"/>
            <w:hideMark/>
          </w:tcPr>
          <w:p w14:paraId="575A17FE"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79558880</w:t>
            </w:r>
          </w:p>
        </w:tc>
        <w:tc>
          <w:tcPr>
            <w:tcW w:w="1350" w:type="dxa"/>
            <w:shd w:val="clear" w:color="auto" w:fill="auto"/>
            <w:noWrap/>
            <w:vAlign w:val="center"/>
            <w:hideMark/>
          </w:tcPr>
          <w:p w14:paraId="365752C0"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4F0E63AB"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1272-2019</w:t>
            </w:r>
          </w:p>
        </w:tc>
        <w:tc>
          <w:tcPr>
            <w:tcW w:w="1200" w:type="dxa"/>
            <w:shd w:val="clear" w:color="auto" w:fill="auto"/>
            <w:noWrap/>
            <w:vAlign w:val="center"/>
            <w:hideMark/>
          </w:tcPr>
          <w:p w14:paraId="761281BE"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22/10/2019</w:t>
            </w:r>
          </w:p>
        </w:tc>
        <w:tc>
          <w:tcPr>
            <w:tcW w:w="1351" w:type="dxa"/>
            <w:shd w:val="clear" w:color="auto" w:fill="auto"/>
            <w:noWrap/>
            <w:vAlign w:val="center"/>
            <w:hideMark/>
          </w:tcPr>
          <w:p w14:paraId="3F084212"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21/03/2020</w:t>
            </w:r>
          </w:p>
        </w:tc>
      </w:tr>
      <w:tr w:rsidR="0088430F" w:rsidRPr="0088430F" w14:paraId="17B5D122" w14:textId="77777777" w:rsidTr="00E309E7">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4FB5D0B1" w14:textId="338C3E04"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 alturas</w:t>
            </w:r>
          </w:p>
        </w:tc>
        <w:tc>
          <w:tcPr>
            <w:tcW w:w="2263" w:type="dxa"/>
            <w:shd w:val="clear" w:color="auto" w:fill="auto"/>
            <w:noWrap/>
            <w:vAlign w:val="center"/>
            <w:hideMark/>
          </w:tcPr>
          <w:p w14:paraId="12578D92" w14:textId="0F7E44A3"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CRISTIAN KANT ESTUPIÑAN MARTINEZ</w:t>
            </w:r>
          </w:p>
        </w:tc>
        <w:tc>
          <w:tcPr>
            <w:tcW w:w="1215" w:type="dxa"/>
            <w:shd w:val="clear" w:color="auto" w:fill="auto"/>
            <w:vAlign w:val="center"/>
            <w:hideMark/>
          </w:tcPr>
          <w:p w14:paraId="43DEC7F8"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10698607</w:t>
            </w:r>
          </w:p>
        </w:tc>
        <w:tc>
          <w:tcPr>
            <w:tcW w:w="1350" w:type="dxa"/>
            <w:shd w:val="clear" w:color="auto" w:fill="auto"/>
            <w:noWrap/>
            <w:vAlign w:val="center"/>
            <w:hideMark/>
          </w:tcPr>
          <w:p w14:paraId="54AA5C32"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269FC19B"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1273-2019</w:t>
            </w:r>
          </w:p>
        </w:tc>
        <w:tc>
          <w:tcPr>
            <w:tcW w:w="1200" w:type="dxa"/>
            <w:shd w:val="clear" w:color="auto" w:fill="auto"/>
            <w:noWrap/>
            <w:vAlign w:val="center"/>
            <w:hideMark/>
          </w:tcPr>
          <w:p w14:paraId="59D3302C"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23/10/2019</w:t>
            </w:r>
          </w:p>
        </w:tc>
        <w:tc>
          <w:tcPr>
            <w:tcW w:w="1351" w:type="dxa"/>
            <w:shd w:val="clear" w:color="auto" w:fill="auto"/>
            <w:noWrap/>
            <w:vAlign w:val="center"/>
            <w:hideMark/>
          </w:tcPr>
          <w:p w14:paraId="15EBF229"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22/03/2020</w:t>
            </w:r>
          </w:p>
        </w:tc>
      </w:tr>
      <w:tr w:rsidR="0088430F" w:rsidRPr="0088430F" w14:paraId="0C64820E" w14:textId="77777777" w:rsidTr="00E309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75F0F4CF" w14:textId="15D3619C"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Jefe de cuadrilla</w:t>
            </w:r>
          </w:p>
        </w:tc>
        <w:tc>
          <w:tcPr>
            <w:tcW w:w="2263" w:type="dxa"/>
            <w:shd w:val="clear" w:color="auto" w:fill="auto"/>
            <w:noWrap/>
            <w:vAlign w:val="center"/>
            <w:hideMark/>
          </w:tcPr>
          <w:p w14:paraId="3524CEB5" w14:textId="0D13ECC5"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JHON JAIRO MARTINEZ</w:t>
            </w:r>
          </w:p>
        </w:tc>
        <w:tc>
          <w:tcPr>
            <w:tcW w:w="1215" w:type="dxa"/>
            <w:shd w:val="clear" w:color="auto" w:fill="auto"/>
            <w:vAlign w:val="center"/>
            <w:hideMark/>
          </w:tcPr>
          <w:p w14:paraId="601AC8EC"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94454078</w:t>
            </w:r>
          </w:p>
        </w:tc>
        <w:tc>
          <w:tcPr>
            <w:tcW w:w="1350" w:type="dxa"/>
            <w:shd w:val="clear" w:color="auto" w:fill="auto"/>
            <w:noWrap/>
            <w:vAlign w:val="center"/>
            <w:hideMark/>
          </w:tcPr>
          <w:p w14:paraId="7E9AF766"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1A11F2F4"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1274-2019</w:t>
            </w:r>
          </w:p>
        </w:tc>
        <w:tc>
          <w:tcPr>
            <w:tcW w:w="1200" w:type="dxa"/>
            <w:shd w:val="clear" w:color="auto" w:fill="auto"/>
            <w:noWrap/>
            <w:vAlign w:val="center"/>
            <w:hideMark/>
          </w:tcPr>
          <w:p w14:paraId="3DA22786"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22/10/2019</w:t>
            </w:r>
          </w:p>
        </w:tc>
        <w:tc>
          <w:tcPr>
            <w:tcW w:w="1351" w:type="dxa"/>
            <w:shd w:val="clear" w:color="auto" w:fill="auto"/>
            <w:noWrap/>
            <w:vAlign w:val="center"/>
            <w:hideMark/>
          </w:tcPr>
          <w:p w14:paraId="10D311F4"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21/03/2020</w:t>
            </w:r>
          </w:p>
        </w:tc>
      </w:tr>
      <w:tr w:rsidR="0088430F" w:rsidRPr="0088430F" w14:paraId="7DEC5F7C" w14:textId="77777777" w:rsidTr="00E309E7">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0E6276E9" w14:textId="1B654C00"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06DE0059" w14:textId="3729E4C6"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DIOMEDES PABON</w:t>
            </w:r>
          </w:p>
        </w:tc>
        <w:tc>
          <w:tcPr>
            <w:tcW w:w="1215" w:type="dxa"/>
            <w:shd w:val="clear" w:color="auto" w:fill="auto"/>
            <w:vAlign w:val="center"/>
            <w:hideMark/>
          </w:tcPr>
          <w:p w14:paraId="0DBFFEB9"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13285361</w:t>
            </w:r>
          </w:p>
        </w:tc>
        <w:tc>
          <w:tcPr>
            <w:tcW w:w="1350" w:type="dxa"/>
            <w:shd w:val="clear" w:color="auto" w:fill="auto"/>
            <w:noWrap/>
            <w:vAlign w:val="center"/>
            <w:hideMark/>
          </w:tcPr>
          <w:p w14:paraId="199BAF04"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0495DB96"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1275-2019</w:t>
            </w:r>
          </w:p>
        </w:tc>
        <w:tc>
          <w:tcPr>
            <w:tcW w:w="1200" w:type="dxa"/>
            <w:shd w:val="clear" w:color="auto" w:fill="auto"/>
            <w:noWrap/>
            <w:vAlign w:val="center"/>
            <w:hideMark/>
          </w:tcPr>
          <w:p w14:paraId="0415C6A3"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22/10/2019</w:t>
            </w:r>
          </w:p>
        </w:tc>
        <w:tc>
          <w:tcPr>
            <w:tcW w:w="1351" w:type="dxa"/>
            <w:shd w:val="clear" w:color="auto" w:fill="auto"/>
            <w:noWrap/>
            <w:vAlign w:val="center"/>
            <w:hideMark/>
          </w:tcPr>
          <w:p w14:paraId="52721715"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21/03/2020</w:t>
            </w:r>
          </w:p>
        </w:tc>
      </w:tr>
      <w:tr w:rsidR="0088430F" w:rsidRPr="0088430F" w14:paraId="088AC46B" w14:textId="77777777" w:rsidTr="00E309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05011657" w14:textId="7C76568D"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70181699" w14:textId="72788F60"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NYDIA BARRERA MOSQUERA</w:t>
            </w:r>
          </w:p>
        </w:tc>
        <w:tc>
          <w:tcPr>
            <w:tcW w:w="1215" w:type="dxa"/>
            <w:shd w:val="clear" w:color="auto" w:fill="auto"/>
            <w:vAlign w:val="center"/>
            <w:hideMark/>
          </w:tcPr>
          <w:p w14:paraId="6727E3D7"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63253806</w:t>
            </w:r>
          </w:p>
        </w:tc>
        <w:tc>
          <w:tcPr>
            <w:tcW w:w="1350" w:type="dxa"/>
            <w:shd w:val="clear" w:color="auto" w:fill="auto"/>
            <w:noWrap/>
            <w:vAlign w:val="center"/>
            <w:hideMark/>
          </w:tcPr>
          <w:p w14:paraId="005C9D7B"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7C121A26"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1276-2019</w:t>
            </w:r>
          </w:p>
        </w:tc>
        <w:tc>
          <w:tcPr>
            <w:tcW w:w="1200" w:type="dxa"/>
            <w:shd w:val="clear" w:color="auto" w:fill="auto"/>
            <w:noWrap/>
            <w:vAlign w:val="center"/>
            <w:hideMark/>
          </w:tcPr>
          <w:p w14:paraId="5D8212EC"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22/10/2019</w:t>
            </w:r>
          </w:p>
        </w:tc>
        <w:tc>
          <w:tcPr>
            <w:tcW w:w="1351" w:type="dxa"/>
            <w:shd w:val="clear" w:color="auto" w:fill="auto"/>
            <w:noWrap/>
            <w:vAlign w:val="center"/>
            <w:hideMark/>
          </w:tcPr>
          <w:p w14:paraId="621CDE58"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21/03/2020</w:t>
            </w:r>
          </w:p>
        </w:tc>
      </w:tr>
      <w:tr w:rsidR="0088430F" w:rsidRPr="0088430F" w14:paraId="0BA00888" w14:textId="77777777" w:rsidTr="00E309E7">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59EF79FF" w14:textId="62E3699D"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4E9DE64E" w14:textId="15C2C918"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BENIGNO DONATO</w:t>
            </w:r>
          </w:p>
        </w:tc>
        <w:tc>
          <w:tcPr>
            <w:tcW w:w="1215" w:type="dxa"/>
            <w:shd w:val="clear" w:color="auto" w:fill="auto"/>
            <w:vAlign w:val="center"/>
            <w:hideMark/>
          </w:tcPr>
          <w:p w14:paraId="1A992956"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10174006</w:t>
            </w:r>
          </w:p>
        </w:tc>
        <w:tc>
          <w:tcPr>
            <w:tcW w:w="1350" w:type="dxa"/>
            <w:shd w:val="clear" w:color="auto" w:fill="auto"/>
            <w:noWrap/>
            <w:vAlign w:val="center"/>
            <w:hideMark/>
          </w:tcPr>
          <w:p w14:paraId="00D38A68"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4E717A2B"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1277-2019</w:t>
            </w:r>
          </w:p>
        </w:tc>
        <w:tc>
          <w:tcPr>
            <w:tcW w:w="1200" w:type="dxa"/>
            <w:shd w:val="clear" w:color="auto" w:fill="auto"/>
            <w:noWrap/>
            <w:vAlign w:val="center"/>
            <w:hideMark/>
          </w:tcPr>
          <w:p w14:paraId="72689AE9"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22/10/2019</w:t>
            </w:r>
          </w:p>
        </w:tc>
        <w:tc>
          <w:tcPr>
            <w:tcW w:w="1351" w:type="dxa"/>
            <w:shd w:val="clear" w:color="auto" w:fill="auto"/>
            <w:noWrap/>
            <w:vAlign w:val="center"/>
            <w:hideMark/>
          </w:tcPr>
          <w:p w14:paraId="320BD967"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21/03/2020</w:t>
            </w:r>
          </w:p>
        </w:tc>
      </w:tr>
      <w:tr w:rsidR="0088430F" w:rsidRPr="0088430F" w14:paraId="50ED8D03" w14:textId="77777777" w:rsidTr="00E309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6481B0D2" w14:textId="495798C2"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15740128" w14:textId="53280566"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JOSE MIGUEL ALBA GARAY</w:t>
            </w:r>
          </w:p>
        </w:tc>
        <w:tc>
          <w:tcPr>
            <w:tcW w:w="1215" w:type="dxa"/>
            <w:shd w:val="clear" w:color="auto" w:fill="auto"/>
            <w:vAlign w:val="center"/>
            <w:hideMark/>
          </w:tcPr>
          <w:p w14:paraId="1E5D1467"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19412201</w:t>
            </w:r>
          </w:p>
        </w:tc>
        <w:tc>
          <w:tcPr>
            <w:tcW w:w="1350" w:type="dxa"/>
            <w:shd w:val="clear" w:color="auto" w:fill="auto"/>
            <w:noWrap/>
            <w:vAlign w:val="center"/>
            <w:hideMark/>
          </w:tcPr>
          <w:p w14:paraId="73E48816"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21459793"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1278-2019</w:t>
            </w:r>
          </w:p>
        </w:tc>
        <w:tc>
          <w:tcPr>
            <w:tcW w:w="1200" w:type="dxa"/>
            <w:shd w:val="clear" w:color="auto" w:fill="auto"/>
            <w:noWrap/>
            <w:vAlign w:val="center"/>
            <w:hideMark/>
          </w:tcPr>
          <w:p w14:paraId="05D4A551"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23/10/2019</w:t>
            </w:r>
          </w:p>
        </w:tc>
        <w:tc>
          <w:tcPr>
            <w:tcW w:w="1351" w:type="dxa"/>
            <w:shd w:val="clear" w:color="auto" w:fill="auto"/>
            <w:noWrap/>
            <w:vAlign w:val="center"/>
            <w:hideMark/>
          </w:tcPr>
          <w:p w14:paraId="49D6CFC5"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22/03/2020</w:t>
            </w:r>
          </w:p>
        </w:tc>
      </w:tr>
      <w:tr w:rsidR="0088430F" w:rsidRPr="0088430F" w14:paraId="0D32A57A" w14:textId="77777777" w:rsidTr="00E309E7">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2C2B0E11" w14:textId="7E64BAA4"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Jefe de cuadrilla</w:t>
            </w:r>
          </w:p>
        </w:tc>
        <w:tc>
          <w:tcPr>
            <w:tcW w:w="2263" w:type="dxa"/>
            <w:shd w:val="clear" w:color="auto" w:fill="auto"/>
            <w:noWrap/>
            <w:vAlign w:val="center"/>
            <w:hideMark/>
          </w:tcPr>
          <w:p w14:paraId="44477AC4" w14:textId="5E694D24"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NELSON GRUESO OCORO</w:t>
            </w:r>
          </w:p>
        </w:tc>
        <w:tc>
          <w:tcPr>
            <w:tcW w:w="1215" w:type="dxa"/>
            <w:shd w:val="clear" w:color="auto" w:fill="auto"/>
            <w:vAlign w:val="center"/>
            <w:hideMark/>
          </w:tcPr>
          <w:p w14:paraId="053D8068"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94401597</w:t>
            </w:r>
          </w:p>
        </w:tc>
        <w:tc>
          <w:tcPr>
            <w:tcW w:w="1350" w:type="dxa"/>
            <w:shd w:val="clear" w:color="auto" w:fill="auto"/>
            <w:noWrap/>
            <w:vAlign w:val="center"/>
            <w:hideMark/>
          </w:tcPr>
          <w:p w14:paraId="2373C909"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2BF41B0A"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1279-2019</w:t>
            </w:r>
          </w:p>
        </w:tc>
        <w:tc>
          <w:tcPr>
            <w:tcW w:w="1200" w:type="dxa"/>
            <w:shd w:val="clear" w:color="auto" w:fill="auto"/>
            <w:noWrap/>
            <w:vAlign w:val="center"/>
            <w:hideMark/>
          </w:tcPr>
          <w:p w14:paraId="4EBE0E06"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22/10/2019</w:t>
            </w:r>
          </w:p>
        </w:tc>
        <w:tc>
          <w:tcPr>
            <w:tcW w:w="1351" w:type="dxa"/>
            <w:shd w:val="clear" w:color="auto" w:fill="auto"/>
            <w:noWrap/>
            <w:vAlign w:val="center"/>
            <w:hideMark/>
          </w:tcPr>
          <w:p w14:paraId="6C2CC947"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21/03/2020</w:t>
            </w:r>
          </w:p>
        </w:tc>
      </w:tr>
      <w:tr w:rsidR="0088430F" w:rsidRPr="0088430F" w14:paraId="306BFAF4" w14:textId="77777777" w:rsidTr="00E309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4D57B55F" w14:textId="688F6E87"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6B02F662" w14:textId="0AC7651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GUSTAVO JUANIAS</w:t>
            </w:r>
          </w:p>
        </w:tc>
        <w:tc>
          <w:tcPr>
            <w:tcW w:w="1215" w:type="dxa"/>
            <w:shd w:val="clear" w:color="auto" w:fill="auto"/>
            <w:vAlign w:val="center"/>
            <w:hideMark/>
          </w:tcPr>
          <w:p w14:paraId="6BB30F3A"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80381359</w:t>
            </w:r>
          </w:p>
        </w:tc>
        <w:tc>
          <w:tcPr>
            <w:tcW w:w="1350" w:type="dxa"/>
            <w:shd w:val="clear" w:color="auto" w:fill="auto"/>
            <w:noWrap/>
            <w:vAlign w:val="center"/>
            <w:hideMark/>
          </w:tcPr>
          <w:p w14:paraId="4F5C0733"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188D155C"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1281-2019</w:t>
            </w:r>
          </w:p>
        </w:tc>
        <w:tc>
          <w:tcPr>
            <w:tcW w:w="1200" w:type="dxa"/>
            <w:shd w:val="clear" w:color="auto" w:fill="auto"/>
            <w:noWrap/>
            <w:vAlign w:val="center"/>
            <w:hideMark/>
          </w:tcPr>
          <w:p w14:paraId="77791820"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23/10/2019</w:t>
            </w:r>
          </w:p>
        </w:tc>
        <w:tc>
          <w:tcPr>
            <w:tcW w:w="1351" w:type="dxa"/>
            <w:shd w:val="clear" w:color="auto" w:fill="auto"/>
            <w:noWrap/>
            <w:vAlign w:val="center"/>
            <w:hideMark/>
          </w:tcPr>
          <w:p w14:paraId="7B9F7C2E"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22/03/2020</w:t>
            </w:r>
          </w:p>
        </w:tc>
      </w:tr>
      <w:tr w:rsidR="0088430F" w:rsidRPr="0088430F" w14:paraId="566C6A73" w14:textId="77777777" w:rsidTr="00E309E7">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6B68D1DD" w14:textId="61901119"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3987416D" w14:textId="38D5E344"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MARCELA GOMEZ</w:t>
            </w:r>
          </w:p>
        </w:tc>
        <w:tc>
          <w:tcPr>
            <w:tcW w:w="1215" w:type="dxa"/>
            <w:shd w:val="clear" w:color="auto" w:fill="auto"/>
            <w:vAlign w:val="center"/>
            <w:hideMark/>
          </w:tcPr>
          <w:p w14:paraId="14E5C3D3"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52186886</w:t>
            </w:r>
          </w:p>
        </w:tc>
        <w:tc>
          <w:tcPr>
            <w:tcW w:w="1350" w:type="dxa"/>
            <w:shd w:val="clear" w:color="auto" w:fill="auto"/>
            <w:noWrap/>
            <w:vAlign w:val="center"/>
            <w:hideMark/>
          </w:tcPr>
          <w:p w14:paraId="4D96253B"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141F2F63"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1282-2019</w:t>
            </w:r>
          </w:p>
        </w:tc>
        <w:tc>
          <w:tcPr>
            <w:tcW w:w="1200" w:type="dxa"/>
            <w:shd w:val="clear" w:color="auto" w:fill="auto"/>
            <w:noWrap/>
            <w:vAlign w:val="center"/>
            <w:hideMark/>
          </w:tcPr>
          <w:p w14:paraId="0B69B279"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24/10/2019</w:t>
            </w:r>
          </w:p>
        </w:tc>
        <w:tc>
          <w:tcPr>
            <w:tcW w:w="1351" w:type="dxa"/>
            <w:shd w:val="clear" w:color="auto" w:fill="auto"/>
            <w:noWrap/>
            <w:vAlign w:val="center"/>
            <w:hideMark/>
          </w:tcPr>
          <w:p w14:paraId="70F086B3"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23/03/2020</w:t>
            </w:r>
          </w:p>
        </w:tc>
      </w:tr>
      <w:tr w:rsidR="0088430F" w:rsidRPr="0088430F" w14:paraId="58FBB40E" w14:textId="77777777" w:rsidTr="00E309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0EDFE697" w14:textId="1ACB532F"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Jefe de cuadrilla</w:t>
            </w:r>
          </w:p>
        </w:tc>
        <w:tc>
          <w:tcPr>
            <w:tcW w:w="2263" w:type="dxa"/>
            <w:shd w:val="clear" w:color="auto" w:fill="auto"/>
            <w:noWrap/>
            <w:vAlign w:val="center"/>
            <w:hideMark/>
          </w:tcPr>
          <w:p w14:paraId="183CAD80" w14:textId="2F47F396"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ELIZABETH RONDON</w:t>
            </w:r>
          </w:p>
        </w:tc>
        <w:tc>
          <w:tcPr>
            <w:tcW w:w="1215" w:type="dxa"/>
            <w:shd w:val="clear" w:color="auto" w:fill="auto"/>
            <w:vAlign w:val="center"/>
            <w:hideMark/>
          </w:tcPr>
          <w:p w14:paraId="6AD8B44E"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40780933</w:t>
            </w:r>
          </w:p>
        </w:tc>
        <w:tc>
          <w:tcPr>
            <w:tcW w:w="1350" w:type="dxa"/>
            <w:shd w:val="clear" w:color="auto" w:fill="auto"/>
            <w:noWrap/>
            <w:vAlign w:val="center"/>
            <w:hideMark/>
          </w:tcPr>
          <w:p w14:paraId="168A0601"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48151CF8"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1286-2019</w:t>
            </w:r>
          </w:p>
        </w:tc>
        <w:tc>
          <w:tcPr>
            <w:tcW w:w="1200" w:type="dxa"/>
            <w:shd w:val="clear" w:color="auto" w:fill="auto"/>
            <w:noWrap/>
            <w:vAlign w:val="center"/>
            <w:hideMark/>
          </w:tcPr>
          <w:p w14:paraId="6D05304E"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24/10/2019</w:t>
            </w:r>
          </w:p>
        </w:tc>
        <w:tc>
          <w:tcPr>
            <w:tcW w:w="1351" w:type="dxa"/>
            <w:shd w:val="clear" w:color="auto" w:fill="auto"/>
            <w:noWrap/>
            <w:vAlign w:val="center"/>
            <w:hideMark/>
          </w:tcPr>
          <w:p w14:paraId="7B1B14D9"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23/03/2020</w:t>
            </w:r>
          </w:p>
        </w:tc>
      </w:tr>
      <w:tr w:rsidR="0088430F" w:rsidRPr="0088430F" w14:paraId="31110FD5" w14:textId="77777777" w:rsidTr="00E309E7">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77303A1B" w14:textId="7BA2C0D0"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Jefe de cuadrilla</w:t>
            </w:r>
          </w:p>
        </w:tc>
        <w:tc>
          <w:tcPr>
            <w:tcW w:w="2263" w:type="dxa"/>
            <w:shd w:val="clear" w:color="auto" w:fill="auto"/>
            <w:noWrap/>
            <w:vAlign w:val="center"/>
            <w:hideMark/>
          </w:tcPr>
          <w:p w14:paraId="4B37543A" w14:textId="3E9DE5EE"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JAMES FERNANDO RODRÍGUEZ VENTE</w:t>
            </w:r>
          </w:p>
        </w:tc>
        <w:tc>
          <w:tcPr>
            <w:tcW w:w="1215" w:type="dxa"/>
            <w:shd w:val="clear" w:color="auto" w:fill="auto"/>
            <w:vAlign w:val="center"/>
            <w:hideMark/>
          </w:tcPr>
          <w:p w14:paraId="24A7186D"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76277166</w:t>
            </w:r>
          </w:p>
        </w:tc>
        <w:tc>
          <w:tcPr>
            <w:tcW w:w="1350" w:type="dxa"/>
            <w:shd w:val="clear" w:color="auto" w:fill="auto"/>
            <w:noWrap/>
            <w:vAlign w:val="center"/>
            <w:hideMark/>
          </w:tcPr>
          <w:p w14:paraId="3960E1E5"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54C6CEEE"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1287-2019</w:t>
            </w:r>
          </w:p>
        </w:tc>
        <w:tc>
          <w:tcPr>
            <w:tcW w:w="1200" w:type="dxa"/>
            <w:shd w:val="clear" w:color="auto" w:fill="auto"/>
            <w:noWrap/>
            <w:vAlign w:val="center"/>
            <w:hideMark/>
          </w:tcPr>
          <w:p w14:paraId="69FD57E6"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24/10/2019</w:t>
            </w:r>
          </w:p>
        </w:tc>
        <w:tc>
          <w:tcPr>
            <w:tcW w:w="1351" w:type="dxa"/>
            <w:shd w:val="clear" w:color="auto" w:fill="auto"/>
            <w:noWrap/>
            <w:vAlign w:val="center"/>
            <w:hideMark/>
          </w:tcPr>
          <w:p w14:paraId="372211C9"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23/03/2020</w:t>
            </w:r>
          </w:p>
        </w:tc>
      </w:tr>
      <w:tr w:rsidR="0088430F" w:rsidRPr="0088430F" w14:paraId="193A2687" w14:textId="77777777" w:rsidTr="00E309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2514DC0D" w14:textId="2F063577"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7699209D" w14:textId="1032256F"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ARLINTON MENDEZ</w:t>
            </w:r>
          </w:p>
        </w:tc>
        <w:tc>
          <w:tcPr>
            <w:tcW w:w="1215" w:type="dxa"/>
            <w:shd w:val="clear" w:color="auto" w:fill="auto"/>
            <w:vAlign w:val="center"/>
            <w:hideMark/>
          </w:tcPr>
          <w:p w14:paraId="6B8516C0"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79684449</w:t>
            </w:r>
          </w:p>
        </w:tc>
        <w:tc>
          <w:tcPr>
            <w:tcW w:w="1350" w:type="dxa"/>
            <w:shd w:val="clear" w:color="auto" w:fill="auto"/>
            <w:noWrap/>
            <w:vAlign w:val="center"/>
            <w:hideMark/>
          </w:tcPr>
          <w:p w14:paraId="6BC6BD5B"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425B44C5"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1288-2019</w:t>
            </w:r>
          </w:p>
        </w:tc>
        <w:tc>
          <w:tcPr>
            <w:tcW w:w="1200" w:type="dxa"/>
            <w:shd w:val="clear" w:color="auto" w:fill="auto"/>
            <w:noWrap/>
            <w:vAlign w:val="center"/>
            <w:hideMark/>
          </w:tcPr>
          <w:p w14:paraId="426A0505"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24/10/2019</w:t>
            </w:r>
          </w:p>
        </w:tc>
        <w:tc>
          <w:tcPr>
            <w:tcW w:w="1351" w:type="dxa"/>
            <w:shd w:val="clear" w:color="auto" w:fill="auto"/>
            <w:noWrap/>
            <w:vAlign w:val="center"/>
            <w:hideMark/>
          </w:tcPr>
          <w:p w14:paraId="784F6748"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23/03/2020</w:t>
            </w:r>
          </w:p>
        </w:tc>
      </w:tr>
      <w:tr w:rsidR="0088430F" w:rsidRPr="0088430F" w14:paraId="2AB5B8EE" w14:textId="77777777" w:rsidTr="00E309E7">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6054D9CA" w14:textId="1C3DDB8B"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66E4B5C6" w14:textId="2C4A9F16"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EDISON MAURICIO GOMEZ GUTIERREZ</w:t>
            </w:r>
          </w:p>
        </w:tc>
        <w:tc>
          <w:tcPr>
            <w:tcW w:w="1215" w:type="dxa"/>
            <w:shd w:val="clear" w:color="auto" w:fill="auto"/>
            <w:vAlign w:val="center"/>
            <w:hideMark/>
          </w:tcPr>
          <w:p w14:paraId="6F1E57A0"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1005826035</w:t>
            </w:r>
          </w:p>
        </w:tc>
        <w:tc>
          <w:tcPr>
            <w:tcW w:w="1350" w:type="dxa"/>
            <w:shd w:val="clear" w:color="auto" w:fill="auto"/>
            <w:noWrap/>
            <w:vAlign w:val="center"/>
            <w:hideMark/>
          </w:tcPr>
          <w:p w14:paraId="7A148823"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00B7A007"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1290-2019</w:t>
            </w:r>
          </w:p>
        </w:tc>
        <w:tc>
          <w:tcPr>
            <w:tcW w:w="1200" w:type="dxa"/>
            <w:shd w:val="clear" w:color="auto" w:fill="auto"/>
            <w:noWrap/>
            <w:vAlign w:val="center"/>
            <w:hideMark/>
          </w:tcPr>
          <w:p w14:paraId="1F82E305"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25/10/2019</w:t>
            </w:r>
          </w:p>
        </w:tc>
        <w:tc>
          <w:tcPr>
            <w:tcW w:w="1351" w:type="dxa"/>
            <w:shd w:val="clear" w:color="auto" w:fill="auto"/>
            <w:noWrap/>
            <w:vAlign w:val="center"/>
            <w:hideMark/>
          </w:tcPr>
          <w:p w14:paraId="7B4BEC50"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24/03/2020</w:t>
            </w:r>
          </w:p>
        </w:tc>
      </w:tr>
      <w:tr w:rsidR="0088430F" w:rsidRPr="0088430F" w14:paraId="1BDFD1EF" w14:textId="77777777" w:rsidTr="00E309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023BA426" w14:textId="0C1C17A6"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18844812" w14:textId="3234175D"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MIGUEL ANTONIO PATIÑO MORENO</w:t>
            </w:r>
          </w:p>
        </w:tc>
        <w:tc>
          <w:tcPr>
            <w:tcW w:w="1215" w:type="dxa"/>
            <w:shd w:val="clear" w:color="auto" w:fill="auto"/>
            <w:vAlign w:val="center"/>
            <w:hideMark/>
          </w:tcPr>
          <w:p w14:paraId="25CDAA90"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19267380</w:t>
            </w:r>
          </w:p>
        </w:tc>
        <w:tc>
          <w:tcPr>
            <w:tcW w:w="1350" w:type="dxa"/>
            <w:shd w:val="clear" w:color="auto" w:fill="auto"/>
            <w:noWrap/>
            <w:vAlign w:val="center"/>
            <w:hideMark/>
          </w:tcPr>
          <w:p w14:paraId="5E152FDA"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6DD99A5B"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1291-2019</w:t>
            </w:r>
          </w:p>
        </w:tc>
        <w:tc>
          <w:tcPr>
            <w:tcW w:w="1200" w:type="dxa"/>
            <w:shd w:val="clear" w:color="auto" w:fill="auto"/>
            <w:noWrap/>
            <w:vAlign w:val="center"/>
            <w:hideMark/>
          </w:tcPr>
          <w:p w14:paraId="50037EEE"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25/10/2019</w:t>
            </w:r>
          </w:p>
        </w:tc>
        <w:tc>
          <w:tcPr>
            <w:tcW w:w="1351" w:type="dxa"/>
            <w:shd w:val="clear" w:color="auto" w:fill="auto"/>
            <w:noWrap/>
            <w:vAlign w:val="center"/>
            <w:hideMark/>
          </w:tcPr>
          <w:p w14:paraId="312963A0"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24/03/2020</w:t>
            </w:r>
          </w:p>
        </w:tc>
      </w:tr>
      <w:tr w:rsidR="0088430F" w:rsidRPr="0088430F" w14:paraId="0F618D42" w14:textId="77777777" w:rsidTr="00E309E7">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27694784" w14:textId="2CC3FEF7"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74858B5F" w14:textId="4514EA38"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EVANGELISTA MORALES</w:t>
            </w:r>
          </w:p>
        </w:tc>
        <w:tc>
          <w:tcPr>
            <w:tcW w:w="1215" w:type="dxa"/>
            <w:shd w:val="clear" w:color="auto" w:fill="auto"/>
            <w:vAlign w:val="center"/>
            <w:hideMark/>
          </w:tcPr>
          <w:p w14:paraId="4240BBA4"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1015016</w:t>
            </w:r>
          </w:p>
        </w:tc>
        <w:tc>
          <w:tcPr>
            <w:tcW w:w="1350" w:type="dxa"/>
            <w:shd w:val="clear" w:color="auto" w:fill="auto"/>
            <w:noWrap/>
            <w:vAlign w:val="center"/>
            <w:hideMark/>
          </w:tcPr>
          <w:p w14:paraId="486B4D6E"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57866068"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1292-2019</w:t>
            </w:r>
          </w:p>
        </w:tc>
        <w:tc>
          <w:tcPr>
            <w:tcW w:w="1200" w:type="dxa"/>
            <w:shd w:val="clear" w:color="auto" w:fill="auto"/>
            <w:noWrap/>
            <w:vAlign w:val="center"/>
            <w:hideMark/>
          </w:tcPr>
          <w:p w14:paraId="592D61C0"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29/10/2019</w:t>
            </w:r>
          </w:p>
        </w:tc>
        <w:tc>
          <w:tcPr>
            <w:tcW w:w="1351" w:type="dxa"/>
            <w:shd w:val="clear" w:color="auto" w:fill="auto"/>
            <w:noWrap/>
            <w:vAlign w:val="center"/>
            <w:hideMark/>
          </w:tcPr>
          <w:p w14:paraId="3D0BF923"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28/03/2020</w:t>
            </w:r>
          </w:p>
        </w:tc>
      </w:tr>
      <w:tr w:rsidR="0088430F" w:rsidRPr="0088430F" w14:paraId="1060E85D" w14:textId="77777777" w:rsidTr="00E309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6F9304A3" w14:textId="76192464"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2C74D2C7" w14:textId="0CE94F0D"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NEPTRO RAUL OLMOS</w:t>
            </w:r>
          </w:p>
        </w:tc>
        <w:tc>
          <w:tcPr>
            <w:tcW w:w="1215" w:type="dxa"/>
            <w:shd w:val="clear" w:color="auto" w:fill="auto"/>
            <w:vAlign w:val="center"/>
            <w:hideMark/>
          </w:tcPr>
          <w:p w14:paraId="18C6DFCE"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7302564</w:t>
            </w:r>
          </w:p>
        </w:tc>
        <w:tc>
          <w:tcPr>
            <w:tcW w:w="1350" w:type="dxa"/>
            <w:shd w:val="clear" w:color="auto" w:fill="auto"/>
            <w:noWrap/>
            <w:vAlign w:val="center"/>
            <w:hideMark/>
          </w:tcPr>
          <w:p w14:paraId="2084AE91"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1D29A427"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1293-2019</w:t>
            </w:r>
          </w:p>
        </w:tc>
        <w:tc>
          <w:tcPr>
            <w:tcW w:w="1200" w:type="dxa"/>
            <w:shd w:val="clear" w:color="auto" w:fill="auto"/>
            <w:noWrap/>
            <w:vAlign w:val="center"/>
            <w:hideMark/>
          </w:tcPr>
          <w:p w14:paraId="618B3DD7"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25/10/2019</w:t>
            </w:r>
          </w:p>
        </w:tc>
        <w:tc>
          <w:tcPr>
            <w:tcW w:w="1351" w:type="dxa"/>
            <w:shd w:val="clear" w:color="auto" w:fill="auto"/>
            <w:noWrap/>
            <w:vAlign w:val="center"/>
            <w:hideMark/>
          </w:tcPr>
          <w:p w14:paraId="35D03A7F"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24/03/2020</w:t>
            </w:r>
          </w:p>
        </w:tc>
      </w:tr>
      <w:tr w:rsidR="0088430F" w:rsidRPr="0088430F" w14:paraId="423EA2C6" w14:textId="77777777" w:rsidTr="00E309E7">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4A059D13" w14:textId="3D96084A"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70BF0389" w14:textId="7625E4DC"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DORA ABAUNZA</w:t>
            </w:r>
          </w:p>
        </w:tc>
        <w:tc>
          <w:tcPr>
            <w:tcW w:w="1215" w:type="dxa"/>
            <w:shd w:val="clear" w:color="auto" w:fill="auto"/>
            <w:vAlign w:val="center"/>
            <w:hideMark/>
          </w:tcPr>
          <w:p w14:paraId="6AF7911C"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52347455</w:t>
            </w:r>
          </w:p>
        </w:tc>
        <w:tc>
          <w:tcPr>
            <w:tcW w:w="1350" w:type="dxa"/>
            <w:shd w:val="clear" w:color="auto" w:fill="auto"/>
            <w:noWrap/>
            <w:vAlign w:val="center"/>
            <w:hideMark/>
          </w:tcPr>
          <w:p w14:paraId="3686C034"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6A886D6B"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1297-2019</w:t>
            </w:r>
          </w:p>
        </w:tc>
        <w:tc>
          <w:tcPr>
            <w:tcW w:w="1200" w:type="dxa"/>
            <w:shd w:val="clear" w:color="auto" w:fill="auto"/>
            <w:noWrap/>
            <w:vAlign w:val="center"/>
            <w:hideMark/>
          </w:tcPr>
          <w:p w14:paraId="0EDA9C9B"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01/11/2019</w:t>
            </w:r>
          </w:p>
        </w:tc>
        <w:tc>
          <w:tcPr>
            <w:tcW w:w="1351" w:type="dxa"/>
            <w:shd w:val="clear" w:color="auto" w:fill="auto"/>
            <w:noWrap/>
            <w:vAlign w:val="center"/>
            <w:hideMark/>
          </w:tcPr>
          <w:p w14:paraId="73B6AE03"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31/03/2020</w:t>
            </w:r>
          </w:p>
        </w:tc>
      </w:tr>
      <w:tr w:rsidR="0088430F" w:rsidRPr="0088430F" w14:paraId="52C036FD" w14:textId="77777777" w:rsidTr="00E309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11115280" w14:textId="3FC8D161"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77F75F2B" w14:textId="5467C5C8"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LUIS ALFONSO FIGUEROA</w:t>
            </w:r>
          </w:p>
        </w:tc>
        <w:tc>
          <w:tcPr>
            <w:tcW w:w="1215" w:type="dxa"/>
            <w:shd w:val="clear" w:color="auto" w:fill="auto"/>
            <w:vAlign w:val="center"/>
            <w:hideMark/>
          </w:tcPr>
          <w:p w14:paraId="680ADB45"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79058449</w:t>
            </w:r>
          </w:p>
        </w:tc>
        <w:tc>
          <w:tcPr>
            <w:tcW w:w="1350" w:type="dxa"/>
            <w:shd w:val="clear" w:color="auto" w:fill="auto"/>
            <w:noWrap/>
            <w:vAlign w:val="center"/>
            <w:hideMark/>
          </w:tcPr>
          <w:p w14:paraId="038AE094"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01D64092"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1303-2019</w:t>
            </w:r>
          </w:p>
        </w:tc>
        <w:tc>
          <w:tcPr>
            <w:tcW w:w="1200" w:type="dxa"/>
            <w:shd w:val="clear" w:color="auto" w:fill="auto"/>
            <w:noWrap/>
            <w:vAlign w:val="center"/>
            <w:hideMark/>
          </w:tcPr>
          <w:p w14:paraId="1377DA5D"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31/10/2019</w:t>
            </w:r>
          </w:p>
        </w:tc>
        <w:tc>
          <w:tcPr>
            <w:tcW w:w="1351" w:type="dxa"/>
            <w:shd w:val="clear" w:color="auto" w:fill="auto"/>
            <w:noWrap/>
            <w:vAlign w:val="center"/>
            <w:hideMark/>
          </w:tcPr>
          <w:p w14:paraId="7800D389"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30/03/2020</w:t>
            </w:r>
          </w:p>
        </w:tc>
      </w:tr>
      <w:tr w:rsidR="0088430F" w:rsidRPr="0088430F" w14:paraId="2569B16B" w14:textId="77777777" w:rsidTr="00E309E7">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0E111015" w14:textId="16154F8E"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330A6A71" w14:textId="6096B9C3"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FLOR ROBAYO</w:t>
            </w:r>
          </w:p>
        </w:tc>
        <w:tc>
          <w:tcPr>
            <w:tcW w:w="1215" w:type="dxa"/>
            <w:shd w:val="clear" w:color="auto" w:fill="auto"/>
            <w:vAlign w:val="center"/>
            <w:hideMark/>
          </w:tcPr>
          <w:p w14:paraId="31A2456C"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24198152</w:t>
            </w:r>
          </w:p>
        </w:tc>
        <w:tc>
          <w:tcPr>
            <w:tcW w:w="1350" w:type="dxa"/>
            <w:shd w:val="clear" w:color="auto" w:fill="auto"/>
            <w:noWrap/>
            <w:vAlign w:val="center"/>
            <w:hideMark/>
          </w:tcPr>
          <w:p w14:paraId="394E07F1"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01937BE0"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1304-2019</w:t>
            </w:r>
          </w:p>
        </w:tc>
        <w:tc>
          <w:tcPr>
            <w:tcW w:w="1200" w:type="dxa"/>
            <w:shd w:val="clear" w:color="auto" w:fill="auto"/>
            <w:noWrap/>
            <w:vAlign w:val="center"/>
            <w:hideMark/>
          </w:tcPr>
          <w:p w14:paraId="1203F341"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05/11/2019</w:t>
            </w:r>
          </w:p>
        </w:tc>
        <w:tc>
          <w:tcPr>
            <w:tcW w:w="1351" w:type="dxa"/>
            <w:shd w:val="clear" w:color="auto" w:fill="auto"/>
            <w:noWrap/>
            <w:vAlign w:val="center"/>
            <w:hideMark/>
          </w:tcPr>
          <w:p w14:paraId="3C97C4E7"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04/04/2020</w:t>
            </w:r>
          </w:p>
        </w:tc>
      </w:tr>
      <w:tr w:rsidR="0088430F" w:rsidRPr="0088430F" w14:paraId="1B46022B" w14:textId="77777777" w:rsidTr="00E309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67135C29" w14:textId="4A99C1D8"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62C8096C" w14:textId="3FA2B8C4"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BILIALDO GONZALEZ</w:t>
            </w:r>
          </w:p>
        </w:tc>
        <w:tc>
          <w:tcPr>
            <w:tcW w:w="1215" w:type="dxa"/>
            <w:shd w:val="clear" w:color="auto" w:fill="auto"/>
            <w:vAlign w:val="center"/>
            <w:hideMark/>
          </w:tcPr>
          <w:p w14:paraId="2F1E4CE0"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8709816</w:t>
            </w:r>
          </w:p>
        </w:tc>
        <w:tc>
          <w:tcPr>
            <w:tcW w:w="1350" w:type="dxa"/>
            <w:shd w:val="clear" w:color="auto" w:fill="auto"/>
            <w:noWrap/>
            <w:vAlign w:val="center"/>
            <w:hideMark/>
          </w:tcPr>
          <w:p w14:paraId="387802A5"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6F0A428A"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1305-2019</w:t>
            </w:r>
          </w:p>
        </w:tc>
        <w:tc>
          <w:tcPr>
            <w:tcW w:w="1200" w:type="dxa"/>
            <w:shd w:val="clear" w:color="auto" w:fill="auto"/>
            <w:noWrap/>
            <w:vAlign w:val="center"/>
            <w:hideMark/>
          </w:tcPr>
          <w:p w14:paraId="77A796B9"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01/11/2019</w:t>
            </w:r>
          </w:p>
        </w:tc>
        <w:tc>
          <w:tcPr>
            <w:tcW w:w="1351" w:type="dxa"/>
            <w:shd w:val="clear" w:color="auto" w:fill="auto"/>
            <w:noWrap/>
            <w:vAlign w:val="center"/>
            <w:hideMark/>
          </w:tcPr>
          <w:p w14:paraId="734E3B4E"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31/03/2020</w:t>
            </w:r>
          </w:p>
        </w:tc>
      </w:tr>
      <w:tr w:rsidR="0088430F" w:rsidRPr="0088430F" w14:paraId="24805007" w14:textId="77777777" w:rsidTr="00E309E7">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260BFE70" w14:textId="07AE4B59"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67CDF593" w14:textId="6CC38E8C"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HERNOVER NARVAEZ</w:t>
            </w:r>
          </w:p>
        </w:tc>
        <w:tc>
          <w:tcPr>
            <w:tcW w:w="1215" w:type="dxa"/>
            <w:shd w:val="clear" w:color="auto" w:fill="auto"/>
            <w:vAlign w:val="center"/>
            <w:hideMark/>
          </w:tcPr>
          <w:p w14:paraId="6352ECF4"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12206372</w:t>
            </w:r>
          </w:p>
        </w:tc>
        <w:tc>
          <w:tcPr>
            <w:tcW w:w="1350" w:type="dxa"/>
            <w:shd w:val="clear" w:color="auto" w:fill="auto"/>
            <w:noWrap/>
            <w:vAlign w:val="center"/>
            <w:hideMark/>
          </w:tcPr>
          <w:p w14:paraId="7F5943B3"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1E871BEC"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1306-2019</w:t>
            </w:r>
          </w:p>
        </w:tc>
        <w:tc>
          <w:tcPr>
            <w:tcW w:w="1200" w:type="dxa"/>
            <w:shd w:val="clear" w:color="auto" w:fill="auto"/>
            <w:noWrap/>
            <w:vAlign w:val="center"/>
            <w:hideMark/>
          </w:tcPr>
          <w:p w14:paraId="4046E3CF"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01/11/2019</w:t>
            </w:r>
          </w:p>
        </w:tc>
        <w:tc>
          <w:tcPr>
            <w:tcW w:w="1351" w:type="dxa"/>
            <w:shd w:val="clear" w:color="auto" w:fill="auto"/>
            <w:noWrap/>
            <w:vAlign w:val="center"/>
            <w:hideMark/>
          </w:tcPr>
          <w:p w14:paraId="7A9E4314"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31/03/2020</w:t>
            </w:r>
          </w:p>
        </w:tc>
      </w:tr>
      <w:tr w:rsidR="0088430F" w:rsidRPr="0088430F" w14:paraId="2AF6F605" w14:textId="77777777" w:rsidTr="00E309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7B2B4300" w14:textId="448D3A92"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698AD676" w14:textId="352CD412"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JOSE ANTONIO TOMBE</w:t>
            </w:r>
          </w:p>
        </w:tc>
        <w:tc>
          <w:tcPr>
            <w:tcW w:w="1215" w:type="dxa"/>
            <w:shd w:val="clear" w:color="auto" w:fill="auto"/>
            <w:vAlign w:val="center"/>
            <w:hideMark/>
          </w:tcPr>
          <w:p w14:paraId="0E52565F"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10723067</w:t>
            </w:r>
          </w:p>
        </w:tc>
        <w:tc>
          <w:tcPr>
            <w:tcW w:w="1350" w:type="dxa"/>
            <w:shd w:val="clear" w:color="auto" w:fill="auto"/>
            <w:noWrap/>
            <w:vAlign w:val="center"/>
            <w:hideMark/>
          </w:tcPr>
          <w:p w14:paraId="07C82467"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24292523"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1307-2019</w:t>
            </w:r>
          </w:p>
        </w:tc>
        <w:tc>
          <w:tcPr>
            <w:tcW w:w="1200" w:type="dxa"/>
            <w:shd w:val="clear" w:color="auto" w:fill="auto"/>
            <w:noWrap/>
            <w:vAlign w:val="center"/>
            <w:hideMark/>
          </w:tcPr>
          <w:p w14:paraId="59827F83"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08/11/2019</w:t>
            </w:r>
          </w:p>
        </w:tc>
        <w:tc>
          <w:tcPr>
            <w:tcW w:w="1351" w:type="dxa"/>
            <w:shd w:val="clear" w:color="auto" w:fill="auto"/>
            <w:noWrap/>
            <w:vAlign w:val="center"/>
            <w:hideMark/>
          </w:tcPr>
          <w:p w14:paraId="7E62AF95"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07/04/2020</w:t>
            </w:r>
          </w:p>
        </w:tc>
      </w:tr>
      <w:tr w:rsidR="0088430F" w:rsidRPr="0088430F" w14:paraId="4C298776" w14:textId="77777777" w:rsidTr="00E309E7">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27CA8B37" w14:textId="790CD771"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5F48E047" w14:textId="45B65541"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MARIA ESTELA AGUILLON</w:t>
            </w:r>
          </w:p>
        </w:tc>
        <w:tc>
          <w:tcPr>
            <w:tcW w:w="1215" w:type="dxa"/>
            <w:shd w:val="clear" w:color="auto" w:fill="auto"/>
            <w:vAlign w:val="center"/>
            <w:hideMark/>
          </w:tcPr>
          <w:p w14:paraId="09D0E20E"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52428122</w:t>
            </w:r>
          </w:p>
        </w:tc>
        <w:tc>
          <w:tcPr>
            <w:tcW w:w="1350" w:type="dxa"/>
            <w:shd w:val="clear" w:color="auto" w:fill="auto"/>
            <w:noWrap/>
            <w:vAlign w:val="center"/>
            <w:hideMark/>
          </w:tcPr>
          <w:p w14:paraId="2D7CF9E5"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2E8B929F"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1308-2019</w:t>
            </w:r>
          </w:p>
        </w:tc>
        <w:tc>
          <w:tcPr>
            <w:tcW w:w="1200" w:type="dxa"/>
            <w:shd w:val="clear" w:color="auto" w:fill="auto"/>
            <w:noWrap/>
            <w:vAlign w:val="center"/>
            <w:hideMark/>
          </w:tcPr>
          <w:p w14:paraId="3B849BBA"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01/11/2019</w:t>
            </w:r>
          </w:p>
        </w:tc>
        <w:tc>
          <w:tcPr>
            <w:tcW w:w="1351" w:type="dxa"/>
            <w:shd w:val="clear" w:color="auto" w:fill="auto"/>
            <w:noWrap/>
            <w:vAlign w:val="center"/>
            <w:hideMark/>
          </w:tcPr>
          <w:p w14:paraId="695710B9"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31/03/2020</w:t>
            </w:r>
          </w:p>
        </w:tc>
      </w:tr>
      <w:tr w:rsidR="0088430F" w:rsidRPr="0088430F" w14:paraId="57492163" w14:textId="77777777" w:rsidTr="00E309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7A5D5665" w14:textId="7CB1F32C"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703E962D" w14:textId="204B90D4"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JORGE ALBA</w:t>
            </w:r>
          </w:p>
        </w:tc>
        <w:tc>
          <w:tcPr>
            <w:tcW w:w="1215" w:type="dxa"/>
            <w:shd w:val="clear" w:color="auto" w:fill="auto"/>
            <w:vAlign w:val="center"/>
            <w:hideMark/>
          </w:tcPr>
          <w:p w14:paraId="2C143429"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19412202</w:t>
            </w:r>
          </w:p>
        </w:tc>
        <w:tc>
          <w:tcPr>
            <w:tcW w:w="1350" w:type="dxa"/>
            <w:shd w:val="clear" w:color="auto" w:fill="auto"/>
            <w:noWrap/>
            <w:vAlign w:val="center"/>
            <w:hideMark/>
          </w:tcPr>
          <w:p w14:paraId="1E21CD75"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11D3BCB3"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1309-2019</w:t>
            </w:r>
          </w:p>
        </w:tc>
        <w:tc>
          <w:tcPr>
            <w:tcW w:w="1200" w:type="dxa"/>
            <w:shd w:val="clear" w:color="auto" w:fill="auto"/>
            <w:noWrap/>
            <w:vAlign w:val="center"/>
            <w:hideMark/>
          </w:tcPr>
          <w:p w14:paraId="02FAE58A"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01/11/2019</w:t>
            </w:r>
          </w:p>
        </w:tc>
        <w:tc>
          <w:tcPr>
            <w:tcW w:w="1351" w:type="dxa"/>
            <w:shd w:val="clear" w:color="auto" w:fill="auto"/>
            <w:noWrap/>
            <w:vAlign w:val="center"/>
            <w:hideMark/>
          </w:tcPr>
          <w:p w14:paraId="6E448FAF"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31/03/2020</w:t>
            </w:r>
          </w:p>
        </w:tc>
      </w:tr>
      <w:tr w:rsidR="0088430F" w:rsidRPr="0088430F" w14:paraId="62D8E5B5" w14:textId="77777777" w:rsidTr="00E309E7">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07253077" w14:textId="51CAD931"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2B92CAA0" w14:textId="69C850DB"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BENITO SINISTERRA</w:t>
            </w:r>
          </w:p>
        </w:tc>
        <w:tc>
          <w:tcPr>
            <w:tcW w:w="1215" w:type="dxa"/>
            <w:shd w:val="clear" w:color="auto" w:fill="auto"/>
            <w:vAlign w:val="center"/>
            <w:hideMark/>
          </w:tcPr>
          <w:p w14:paraId="39743909"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76277231</w:t>
            </w:r>
          </w:p>
        </w:tc>
        <w:tc>
          <w:tcPr>
            <w:tcW w:w="1350" w:type="dxa"/>
            <w:shd w:val="clear" w:color="auto" w:fill="auto"/>
            <w:noWrap/>
            <w:vAlign w:val="center"/>
            <w:hideMark/>
          </w:tcPr>
          <w:p w14:paraId="3ABCF11A"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7D7A3C52"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1310-2019</w:t>
            </w:r>
          </w:p>
        </w:tc>
        <w:tc>
          <w:tcPr>
            <w:tcW w:w="1200" w:type="dxa"/>
            <w:shd w:val="clear" w:color="auto" w:fill="auto"/>
            <w:noWrap/>
            <w:vAlign w:val="center"/>
            <w:hideMark/>
          </w:tcPr>
          <w:p w14:paraId="556919BD"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01/11/2019</w:t>
            </w:r>
          </w:p>
        </w:tc>
        <w:tc>
          <w:tcPr>
            <w:tcW w:w="1351" w:type="dxa"/>
            <w:shd w:val="clear" w:color="auto" w:fill="auto"/>
            <w:noWrap/>
            <w:vAlign w:val="center"/>
            <w:hideMark/>
          </w:tcPr>
          <w:p w14:paraId="3C0D3C8E"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31/03/2020</w:t>
            </w:r>
          </w:p>
        </w:tc>
      </w:tr>
      <w:tr w:rsidR="0088430F" w:rsidRPr="0088430F" w14:paraId="4747008A" w14:textId="77777777" w:rsidTr="00E309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244A6C6D" w14:textId="6DFB1087"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35F12D97" w14:textId="38C0FDCD"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PEDRO CARRERO</w:t>
            </w:r>
          </w:p>
        </w:tc>
        <w:tc>
          <w:tcPr>
            <w:tcW w:w="1215" w:type="dxa"/>
            <w:shd w:val="clear" w:color="auto" w:fill="auto"/>
            <w:vAlign w:val="center"/>
            <w:hideMark/>
          </w:tcPr>
          <w:p w14:paraId="006ED5B9"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5530706</w:t>
            </w:r>
          </w:p>
        </w:tc>
        <w:tc>
          <w:tcPr>
            <w:tcW w:w="1350" w:type="dxa"/>
            <w:shd w:val="clear" w:color="auto" w:fill="auto"/>
            <w:noWrap/>
            <w:vAlign w:val="center"/>
            <w:hideMark/>
          </w:tcPr>
          <w:p w14:paraId="3709C1D8"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0C5E58AF"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1311-2019</w:t>
            </w:r>
          </w:p>
        </w:tc>
        <w:tc>
          <w:tcPr>
            <w:tcW w:w="1200" w:type="dxa"/>
            <w:shd w:val="clear" w:color="auto" w:fill="auto"/>
            <w:noWrap/>
            <w:vAlign w:val="center"/>
            <w:hideMark/>
          </w:tcPr>
          <w:p w14:paraId="1A7CEF05"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05/11/2019</w:t>
            </w:r>
          </w:p>
        </w:tc>
        <w:tc>
          <w:tcPr>
            <w:tcW w:w="1351" w:type="dxa"/>
            <w:shd w:val="clear" w:color="auto" w:fill="auto"/>
            <w:noWrap/>
            <w:vAlign w:val="center"/>
            <w:hideMark/>
          </w:tcPr>
          <w:p w14:paraId="45EA4432"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04/04/2020</w:t>
            </w:r>
          </w:p>
        </w:tc>
      </w:tr>
      <w:tr w:rsidR="0088430F" w:rsidRPr="0088430F" w14:paraId="6C9A1F40" w14:textId="77777777" w:rsidTr="00E309E7">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52C6A2D5" w14:textId="53B6022E"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09EC87D3" w14:textId="562E5E06"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ORLANDO BARRETO</w:t>
            </w:r>
          </w:p>
        </w:tc>
        <w:tc>
          <w:tcPr>
            <w:tcW w:w="1215" w:type="dxa"/>
            <w:shd w:val="clear" w:color="auto" w:fill="auto"/>
            <w:vAlign w:val="center"/>
            <w:hideMark/>
          </w:tcPr>
          <w:p w14:paraId="52236D63"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3275610</w:t>
            </w:r>
          </w:p>
        </w:tc>
        <w:tc>
          <w:tcPr>
            <w:tcW w:w="1350" w:type="dxa"/>
            <w:shd w:val="clear" w:color="auto" w:fill="auto"/>
            <w:noWrap/>
            <w:vAlign w:val="center"/>
            <w:hideMark/>
          </w:tcPr>
          <w:p w14:paraId="34285099"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09A8CB10"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1312-2019</w:t>
            </w:r>
          </w:p>
        </w:tc>
        <w:tc>
          <w:tcPr>
            <w:tcW w:w="1200" w:type="dxa"/>
            <w:shd w:val="clear" w:color="auto" w:fill="auto"/>
            <w:noWrap/>
            <w:vAlign w:val="center"/>
            <w:hideMark/>
          </w:tcPr>
          <w:p w14:paraId="2B82D13F"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01/11/2019</w:t>
            </w:r>
          </w:p>
        </w:tc>
        <w:tc>
          <w:tcPr>
            <w:tcW w:w="1351" w:type="dxa"/>
            <w:shd w:val="clear" w:color="auto" w:fill="auto"/>
            <w:noWrap/>
            <w:vAlign w:val="center"/>
            <w:hideMark/>
          </w:tcPr>
          <w:p w14:paraId="54A22CB6"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31/03/2020</w:t>
            </w:r>
          </w:p>
        </w:tc>
      </w:tr>
      <w:tr w:rsidR="0088430F" w:rsidRPr="0088430F" w14:paraId="7866E364" w14:textId="77777777" w:rsidTr="00E309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7884D808" w14:textId="087E715C"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lastRenderedPageBreak/>
              <w:t>Operario</w:t>
            </w:r>
          </w:p>
        </w:tc>
        <w:tc>
          <w:tcPr>
            <w:tcW w:w="2263" w:type="dxa"/>
            <w:shd w:val="clear" w:color="auto" w:fill="auto"/>
            <w:noWrap/>
            <w:vAlign w:val="center"/>
            <w:hideMark/>
          </w:tcPr>
          <w:p w14:paraId="6FADD1FC" w14:textId="2961A0CB"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URIEL RUIZ</w:t>
            </w:r>
          </w:p>
        </w:tc>
        <w:tc>
          <w:tcPr>
            <w:tcW w:w="1215" w:type="dxa"/>
            <w:shd w:val="clear" w:color="auto" w:fill="auto"/>
            <w:vAlign w:val="center"/>
            <w:hideMark/>
          </w:tcPr>
          <w:p w14:paraId="7A5D9493"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9805817</w:t>
            </w:r>
          </w:p>
        </w:tc>
        <w:tc>
          <w:tcPr>
            <w:tcW w:w="1350" w:type="dxa"/>
            <w:shd w:val="clear" w:color="auto" w:fill="auto"/>
            <w:noWrap/>
            <w:vAlign w:val="center"/>
            <w:hideMark/>
          </w:tcPr>
          <w:p w14:paraId="7319B81F"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3CB96CAE"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1314-2019</w:t>
            </w:r>
          </w:p>
        </w:tc>
        <w:tc>
          <w:tcPr>
            <w:tcW w:w="1200" w:type="dxa"/>
            <w:shd w:val="clear" w:color="auto" w:fill="auto"/>
            <w:noWrap/>
            <w:vAlign w:val="center"/>
            <w:hideMark/>
          </w:tcPr>
          <w:p w14:paraId="308B2CF3"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01/11/2019</w:t>
            </w:r>
          </w:p>
        </w:tc>
        <w:tc>
          <w:tcPr>
            <w:tcW w:w="1351" w:type="dxa"/>
            <w:shd w:val="clear" w:color="auto" w:fill="auto"/>
            <w:noWrap/>
            <w:vAlign w:val="center"/>
            <w:hideMark/>
          </w:tcPr>
          <w:p w14:paraId="664822AB"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31/03/2020</w:t>
            </w:r>
          </w:p>
        </w:tc>
      </w:tr>
      <w:tr w:rsidR="0088430F" w:rsidRPr="0088430F" w14:paraId="43FE4127" w14:textId="77777777" w:rsidTr="00E309E7">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05EA14B0" w14:textId="75CF974F"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1E2E7B66" w14:textId="1B609442"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JOSE ANTONIO RODRIGUEZ</w:t>
            </w:r>
          </w:p>
        </w:tc>
        <w:tc>
          <w:tcPr>
            <w:tcW w:w="1215" w:type="dxa"/>
            <w:shd w:val="clear" w:color="auto" w:fill="auto"/>
            <w:vAlign w:val="center"/>
            <w:hideMark/>
          </w:tcPr>
          <w:p w14:paraId="7840CC7F"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10179907</w:t>
            </w:r>
          </w:p>
        </w:tc>
        <w:tc>
          <w:tcPr>
            <w:tcW w:w="1350" w:type="dxa"/>
            <w:shd w:val="clear" w:color="auto" w:fill="auto"/>
            <w:noWrap/>
            <w:vAlign w:val="center"/>
            <w:hideMark/>
          </w:tcPr>
          <w:p w14:paraId="68F2192C"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2ABCA2B3"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1316-2019</w:t>
            </w:r>
          </w:p>
        </w:tc>
        <w:tc>
          <w:tcPr>
            <w:tcW w:w="1200" w:type="dxa"/>
            <w:shd w:val="clear" w:color="auto" w:fill="auto"/>
            <w:noWrap/>
            <w:vAlign w:val="center"/>
            <w:hideMark/>
          </w:tcPr>
          <w:p w14:paraId="21BA6E38"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07/11/2019</w:t>
            </w:r>
          </w:p>
        </w:tc>
        <w:tc>
          <w:tcPr>
            <w:tcW w:w="1351" w:type="dxa"/>
            <w:shd w:val="clear" w:color="auto" w:fill="auto"/>
            <w:noWrap/>
            <w:vAlign w:val="center"/>
            <w:hideMark/>
          </w:tcPr>
          <w:p w14:paraId="08230EDF"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06/04/2020</w:t>
            </w:r>
          </w:p>
        </w:tc>
      </w:tr>
      <w:tr w:rsidR="0088430F" w:rsidRPr="0088430F" w14:paraId="30D636AA" w14:textId="77777777" w:rsidTr="00E309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51FC5483" w14:textId="37EC9714"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0C163B3B" w14:textId="00285578"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LUVEIDA GARCIA</w:t>
            </w:r>
          </w:p>
        </w:tc>
        <w:tc>
          <w:tcPr>
            <w:tcW w:w="1215" w:type="dxa"/>
            <w:shd w:val="clear" w:color="auto" w:fill="auto"/>
            <w:vAlign w:val="center"/>
            <w:hideMark/>
          </w:tcPr>
          <w:p w14:paraId="4BEAF38A"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55163429</w:t>
            </w:r>
          </w:p>
        </w:tc>
        <w:tc>
          <w:tcPr>
            <w:tcW w:w="1350" w:type="dxa"/>
            <w:shd w:val="clear" w:color="auto" w:fill="auto"/>
            <w:noWrap/>
            <w:vAlign w:val="center"/>
            <w:hideMark/>
          </w:tcPr>
          <w:p w14:paraId="0F8DDC50"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5049A11C"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1319-2019</w:t>
            </w:r>
          </w:p>
        </w:tc>
        <w:tc>
          <w:tcPr>
            <w:tcW w:w="1200" w:type="dxa"/>
            <w:shd w:val="clear" w:color="auto" w:fill="auto"/>
            <w:noWrap/>
            <w:vAlign w:val="center"/>
            <w:hideMark/>
          </w:tcPr>
          <w:p w14:paraId="33B683EB"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06/11/2019</w:t>
            </w:r>
          </w:p>
        </w:tc>
        <w:tc>
          <w:tcPr>
            <w:tcW w:w="1351" w:type="dxa"/>
            <w:shd w:val="clear" w:color="auto" w:fill="auto"/>
            <w:noWrap/>
            <w:vAlign w:val="center"/>
            <w:hideMark/>
          </w:tcPr>
          <w:p w14:paraId="7BEF928D"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05/04/2020</w:t>
            </w:r>
          </w:p>
        </w:tc>
      </w:tr>
      <w:tr w:rsidR="0088430F" w:rsidRPr="0088430F" w14:paraId="17FE82FD" w14:textId="77777777" w:rsidTr="00E309E7">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6A1AA76C" w14:textId="0A6CAAF8"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24FBF2F3" w14:textId="584305F2"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JOSE LERMO VALENCIA</w:t>
            </w:r>
          </w:p>
        </w:tc>
        <w:tc>
          <w:tcPr>
            <w:tcW w:w="1215" w:type="dxa"/>
            <w:shd w:val="clear" w:color="auto" w:fill="auto"/>
            <w:vAlign w:val="center"/>
            <w:hideMark/>
          </w:tcPr>
          <w:p w14:paraId="70A409EC"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4601858</w:t>
            </w:r>
          </w:p>
        </w:tc>
        <w:tc>
          <w:tcPr>
            <w:tcW w:w="1350" w:type="dxa"/>
            <w:shd w:val="clear" w:color="auto" w:fill="auto"/>
            <w:noWrap/>
            <w:vAlign w:val="center"/>
            <w:hideMark/>
          </w:tcPr>
          <w:p w14:paraId="601DA508"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6C511F50"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1320-2019</w:t>
            </w:r>
          </w:p>
        </w:tc>
        <w:tc>
          <w:tcPr>
            <w:tcW w:w="1200" w:type="dxa"/>
            <w:shd w:val="clear" w:color="auto" w:fill="auto"/>
            <w:noWrap/>
            <w:vAlign w:val="center"/>
            <w:hideMark/>
          </w:tcPr>
          <w:p w14:paraId="7F2B201E"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05/11/2019</w:t>
            </w:r>
          </w:p>
        </w:tc>
        <w:tc>
          <w:tcPr>
            <w:tcW w:w="1351" w:type="dxa"/>
            <w:shd w:val="clear" w:color="auto" w:fill="auto"/>
            <w:noWrap/>
            <w:vAlign w:val="center"/>
            <w:hideMark/>
          </w:tcPr>
          <w:p w14:paraId="347C1A02"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04/04/2020</w:t>
            </w:r>
          </w:p>
        </w:tc>
      </w:tr>
      <w:tr w:rsidR="0088430F" w:rsidRPr="0088430F" w14:paraId="72C4E672" w14:textId="77777777" w:rsidTr="00E309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0C3557A0" w14:textId="05E79143"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19F3E999" w14:textId="1B95D7BE"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LEVI JAIMES</w:t>
            </w:r>
          </w:p>
        </w:tc>
        <w:tc>
          <w:tcPr>
            <w:tcW w:w="1215" w:type="dxa"/>
            <w:shd w:val="clear" w:color="auto" w:fill="auto"/>
            <w:vAlign w:val="center"/>
            <w:hideMark/>
          </w:tcPr>
          <w:p w14:paraId="3D554336"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1090389046</w:t>
            </w:r>
          </w:p>
        </w:tc>
        <w:tc>
          <w:tcPr>
            <w:tcW w:w="1350" w:type="dxa"/>
            <w:shd w:val="clear" w:color="auto" w:fill="auto"/>
            <w:noWrap/>
            <w:vAlign w:val="center"/>
            <w:hideMark/>
          </w:tcPr>
          <w:p w14:paraId="0B00440A"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243EE9CF"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1321-2019</w:t>
            </w:r>
          </w:p>
        </w:tc>
        <w:tc>
          <w:tcPr>
            <w:tcW w:w="1200" w:type="dxa"/>
            <w:shd w:val="clear" w:color="auto" w:fill="auto"/>
            <w:noWrap/>
            <w:vAlign w:val="center"/>
            <w:hideMark/>
          </w:tcPr>
          <w:p w14:paraId="1C9C6A31"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05/11/2019</w:t>
            </w:r>
          </w:p>
        </w:tc>
        <w:tc>
          <w:tcPr>
            <w:tcW w:w="1351" w:type="dxa"/>
            <w:shd w:val="clear" w:color="auto" w:fill="auto"/>
            <w:noWrap/>
            <w:vAlign w:val="center"/>
            <w:hideMark/>
          </w:tcPr>
          <w:p w14:paraId="37A291EC"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04/04/2020</w:t>
            </w:r>
          </w:p>
        </w:tc>
      </w:tr>
      <w:tr w:rsidR="0088430F" w:rsidRPr="0088430F" w14:paraId="02198928" w14:textId="77777777" w:rsidTr="00E309E7">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3C48F515" w14:textId="1FBC6E6A"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06C989D8" w14:textId="756F575C"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JHONATAN VARGAS</w:t>
            </w:r>
          </w:p>
        </w:tc>
        <w:tc>
          <w:tcPr>
            <w:tcW w:w="1215" w:type="dxa"/>
            <w:shd w:val="clear" w:color="auto" w:fill="auto"/>
            <w:vAlign w:val="center"/>
            <w:hideMark/>
          </w:tcPr>
          <w:p w14:paraId="7CB9E2A1"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1095486539</w:t>
            </w:r>
          </w:p>
        </w:tc>
        <w:tc>
          <w:tcPr>
            <w:tcW w:w="1350" w:type="dxa"/>
            <w:shd w:val="clear" w:color="auto" w:fill="auto"/>
            <w:noWrap/>
            <w:vAlign w:val="center"/>
            <w:hideMark/>
          </w:tcPr>
          <w:p w14:paraId="02383F6A"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42E581FA"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1322-2019</w:t>
            </w:r>
          </w:p>
        </w:tc>
        <w:tc>
          <w:tcPr>
            <w:tcW w:w="1200" w:type="dxa"/>
            <w:shd w:val="clear" w:color="auto" w:fill="auto"/>
            <w:noWrap/>
            <w:vAlign w:val="center"/>
            <w:hideMark/>
          </w:tcPr>
          <w:p w14:paraId="79B81DB3"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05/11/2019</w:t>
            </w:r>
          </w:p>
        </w:tc>
        <w:tc>
          <w:tcPr>
            <w:tcW w:w="1351" w:type="dxa"/>
            <w:shd w:val="clear" w:color="auto" w:fill="auto"/>
            <w:noWrap/>
            <w:vAlign w:val="center"/>
            <w:hideMark/>
          </w:tcPr>
          <w:p w14:paraId="2758509E"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04/04/2020</w:t>
            </w:r>
          </w:p>
        </w:tc>
      </w:tr>
      <w:tr w:rsidR="0088430F" w:rsidRPr="0088430F" w14:paraId="14276B65" w14:textId="77777777" w:rsidTr="00E309E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0AFF8C8E" w14:textId="2A91AD74"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28AF6926" w14:textId="55EEFCDF"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RIGOBERTO TOMBE</w:t>
            </w:r>
          </w:p>
        </w:tc>
        <w:tc>
          <w:tcPr>
            <w:tcW w:w="1215" w:type="dxa"/>
            <w:shd w:val="clear" w:color="auto" w:fill="auto"/>
            <w:vAlign w:val="center"/>
            <w:hideMark/>
          </w:tcPr>
          <w:p w14:paraId="6C619153"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1061710714</w:t>
            </w:r>
          </w:p>
        </w:tc>
        <w:tc>
          <w:tcPr>
            <w:tcW w:w="1350" w:type="dxa"/>
            <w:shd w:val="clear" w:color="auto" w:fill="auto"/>
            <w:noWrap/>
            <w:vAlign w:val="center"/>
            <w:hideMark/>
          </w:tcPr>
          <w:p w14:paraId="761108AC"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0686A181"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1329-2019</w:t>
            </w:r>
          </w:p>
        </w:tc>
        <w:tc>
          <w:tcPr>
            <w:tcW w:w="1200" w:type="dxa"/>
            <w:shd w:val="clear" w:color="auto" w:fill="auto"/>
            <w:noWrap/>
            <w:vAlign w:val="center"/>
            <w:hideMark/>
          </w:tcPr>
          <w:p w14:paraId="75EE7E71"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14/11/2019</w:t>
            </w:r>
          </w:p>
        </w:tc>
        <w:tc>
          <w:tcPr>
            <w:tcW w:w="1351" w:type="dxa"/>
            <w:shd w:val="clear" w:color="auto" w:fill="auto"/>
            <w:noWrap/>
            <w:vAlign w:val="center"/>
            <w:hideMark/>
          </w:tcPr>
          <w:p w14:paraId="5975B82D" w14:textId="77777777" w:rsidR="0025395B" w:rsidRPr="008C114D" w:rsidRDefault="0025395B"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13/11/2020</w:t>
            </w:r>
          </w:p>
        </w:tc>
      </w:tr>
      <w:tr w:rsidR="0088430F" w:rsidRPr="0088430F" w14:paraId="1F266028" w14:textId="77777777" w:rsidTr="00E309E7">
        <w:trPr>
          <w:trHeight w:val="255"/>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6F26C063" w14:textId="31B81521" w:rsidR="0025395B" w:rsidRPr="008C114D" w:rsidRDefault="0025395B"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Operario</w:t>
            </w:r>
          </w:p>
        </w:tc>
        <w:tc>
          <w:tcPr>
            <w:tcW w:w="2263" w:type="dxa"/>
            <w:shd w:val="clear" w:color="auto" w:fill="auto"/>
            <w:noWrap/>
            <w:vAlign w:val="center"/>
            <w:hideMark/>
          </w:tcPr>
          <w:p w14:paraId="474FBB63" w14:textId="08BFD2F2"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JESUS YALANDA</w:t>
            </w:r>
          </w:p>
        </w:tc>
        <w:tc>
          <w:tcPr>
            <w:tcW w:w="1215" w:type="dxa"/>
            <w:shd w:val="clear" w:color="auto" w:fill="auto"/>
            <w:vAlign w:val="center"/>
            <w:hideMark/>
          </w:tcPr>
          <w:p w14:paraId="58D4998F"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76273368</w:t>
            </w:r>
          </w:p>
        </w:tc>
        <w:tc>
          <w:tcPr>
            <w:tcW w:w="1350" w:type="dxa"/>
            <w:shd w:val="clear" w:color="auto" w:fill="auto"/>
            <w:noWrap/>
            <w:vAlign w:val="center"/>
            <w:hideMark/>
          </w:tcPr>
          <w:p w14:paraId="6F13DF8F"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5 meses</w:t>
            </w:r>
          </w:p>
        </w:tc>
        <w:tc>
          <w:tcPr>
            <w:tcW w:w="1160" w:type="dxa"/>
            <w:shd w:val="clear" w:color="auto" w:fill="auto"/>
            <w:noWrap/>
            <w:vAlign w:val="center"/>
            <w:hideMark/>
          </w:tcPr>
          <w:p w14:paraId="68745E44"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1333-2019</w:t>
            </w:r>
          </w:p>
        </w:tc>
        <w:tc>
          <w:tcPr>
            <w:tcW w:w="1200" w:type="dxa"/>
            <w:shd w:val="clear" w:color="auto" w:fill="auto"/>
            <w:noWrap/>
            <w:vAlign w:val="center"/>
            <w:hideMark/>
          </w:tcPr>
          <w:p w14:paraId="53515781"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19/11/2019</w:t>
            </w:r>
          </w:p>
        </w:tc>
        <w:tc>
          <w:tcPr>
            <w:tcW w:w="1351" w:type="dxa"/>
            <w:shd w:val="clear" w:color="auto" w:fill="auto"/>
            <w:noWrap/>
            <w:vAlign w:val="center"/>
            <w:hideMark/>
          </w:tcPr>
          <w:p w14:paraId="7296D2EA" w14:textId="77777777" w:rsidR="0025395B" w:rsidRPr="008C114D" w:rsidRDefault="0025395B"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18/04/2020</w:t>
            </w:r>
          </w:p>
        </w:tc>
      </w:tr>
    </w:tbl>
    <w:p w14:paraId="55D33954" w14:textId="3475ACD1" w:rsidR="009F0D0D" w:rsidRPr="00C06085" w:rsidRDefault="009F0D0D" w:rsidP="008B185C">
      <w:pPr>
        <w:tabs>
          <w:tab w:val="left" w:pos="426"/>
        </w:tabs>
        <w:jc w:val="both"/>
        <w:rPr>
          <w:rFonts w:ascii="Arial" w:hAnsi="Arial" w:cs="Arial"/>
          <w:bCs/>
          <w:sz w:val="22"/>
          <w:szCs w:val="22"/>
          <w:lang w:val="es-MX"/>
        </w:rPr>
      </w:pPr>
    </w:p>
    <w:p w14:paraId="29A6A067" w14:textId="01671427" w:rsidR="00C341DD" w:rsidRPr="00C06085" w:rsidRDefault="00660133" w:rsidP="00285C82">
      <w:pPr>
        <w:tabs>
          <w:tab w:val="left" w:pos="426"/>
        </w:tabs>
        <w:jc w:val="both"/>
        <w:rPr>
          <w:rFonts w:ascii="Arial" w:hAnsi="Arial" w:cs="Arial"/>
          <w:bCs/>
          <w:sz w:val="22"/>
          <w:szCs w:val="22"/>
          <w:lang w:val="es-MX"/>
        </w:rPr>
      </w:pPr>
      <w:r w:rsidRPr="00C06085">
        <w:rPr>
          <w:rFonts w:ascii="Arial" w:hAnsi="Arial" w:cs="Arial"/>
          <w:bCs/>
          <w:sz w:val="22"/>
          <w:szCs w:val="22"/>
          <w:lang w:val="es-MX"/>
        </w:rPr>
        <w:t>Adicionalmente</w:t>
      </w:r>
      <w:r w:rsidR="007924DB">
        <w:rPr>
          <w:rFonts w:ascii="Arial" w:hAnsi="Arial" w:cs="Arial"/>
          <w:bCs/>
          <w:sz w:val="22"/>
          <w:szCs w:val="22"/>
          <w:lang w:val="es-MX"/>
        </w:rPr>
        <w:t>,</w:t>
      </w:r>
      <w:r w:rsidRPr="00C06085">
        <w:rPr>
          <w:rFonts w:ascii="Arial" w:hAnsi="Arial" w:cs="Arial"/>
          <w:bCs/>
          <w:sz w:val="22"/>
          <w:szCs w:val="22"/>
          <w:lang w:val="es-MX"/>
        </w:rPr>
        <w:t xml:space="preserve"> en este periodo se realizó la firma de los tres </w:t>
      </w:r>
      <w:r w:rsidR="007924DB">
        <w:rPr>
          <w:rFonts w:ascii="Arial" w:hAnsi="Arial" w:cs="Arial"/>
          <w:bCs/>
          <w:sz w:val="22"/>
          <w:szCs w:val="22"/>
          <w:lang w:val="es-MX"/>
        </w:rPr>
        <w:t xml:space="preserve">(3) </w:t>
      </w:r>
      <w:r w:rsidRPr="00C06085">
        <w:rPr>
          <w:rFonts w:ascii="Arial" w:hAnsi="Arial" w:cs="Arial"/>
          <w:bCs/>
          <w:sz w:val="22"/>
          <w:szCs w:val="22"/>
          <w:lang w:val="es-MX"/>
        </w:rPr>
        <w:t>contratos faltantes</w:t>
      </w:r>
      <w:r w:rsidR="007924DB">
        <w:rPr>
          <w:rFonts w:ascii="Arial" w:hAnsi="Arial" w:cs="Arial"/>
          <w:bCs/>
          <w:sz w:val="22"/>
          <w:szCs w:val="22"/>
          <w:lang w:val="es-MX"/>
        </w:rPr>
        <w:t>, suscritos con los operarios</w:t>
      </w:r>
      <w:r w:rsidRPr="00C06085">
        <w:rPr>
          <w:rFonts w:ascii="Arial" w:hAnsi="Arial" w:cs="Arial"/>
          <w:bCs/>
          <w:sz w:val="22"/>
          <w:szCs w:val="22"/>
          <w:lang w:val="es-MX"/>
        </w:rPr>
        <w:t xml:space="preserve"> Jaime Ordoñez, </w:t>
      </w:r>
      <w:proofErr w:type="spellStart"/>
      <w:r w:rsidRPr="00C06085">
        <w:rPr>
          <w:rFonts w:ascii="Arial" w:hAnsi="Arial" w:cs="Arial"/>
          <w:bCs/>
          <w:sz w:val="22"/>
          <w:szCs w:val="22"/>
          <w:lang w:val="es-MX"/>
        </w:rPr>
        <w:t>Nataly</w:t>
      </w:r>
      <w:proofErr w:type="spellEnd"/>
      <w:r w:rsidRPr="00C06085">
        <w:rPr>
          <w:rFonts w:ascii="Arial" w:hAnsi="Arial" w:cs="Arial"/>
          <w:bCs/>
          <w:sz w:val="22"/>
          <w:szCs w:val="22"/>
          <w:lang w:val="es-MX"/>
        </w:rPr>
        <w:t xml:space="preserve"> Pinilla y Angie Villa</w:t>
      </w:r>
      <w:r w:rsidR="007924DB">
        <w:rPr>
          <w:rFonts w:ascii="Arial" w:hAnsi="Arial" w:cs="Arial"/>
          <w:bCs/>
          <w:sz w:val="22"/>
          <w:szCs w:val="22"/>
          <w:lang w:val="es-MX"/>
        </w:rPr>
        <w:t>,</w:t>
      </w:r>
      <w:r w:rsidRPr="00C06085">
        <w:rPr>
          <w:rFonts w:ascii="Arial" w:hAnsi="Arial" w:cs="Arial"/>
          <w:bCs/>
          <w:sz w:val="22"/>
          <w:szCs w:val="22"/>
          <w:lang w:val="es-MX"/>
        </w:rPr>
        <w:t xml:space="preserve"> sin </w:t>
      </w:r>
      <w:r w:rsidR="00947912" w:rsidRPr="00C06085">
        <w:rPr>
          <w:rFonts w:ascii="Arial" w:hAnsi="Arial" w:cs="Arial"/>
          <w:bCs/>
          <w:sz w:val="22"/>
          <w:szCs w:val="22"/>
          <w:lang w:val="es-MX"/>
        </w:rPr>
        <w:t>embargo</w:t>
      </w:r>
      <w:r w:rsidR="00947912">
        <w:rPr>
          <w:rFonts w:ascii="Arial" w:hAnsi="Arial" w:cs="Arial"/>
          <w:bCs/>
          <w:sz w:val="22"/>
          <w:szCs w:val="22"/>
          <w:lang w:val="es-MX"/>
        </w:rPr>
        <w:t>,</w:t>
      </w:r>
      <w:r w:rsidR="00947912" w:rsidRPr="00C06085">
        <w:rPr>
          <w:rFonts w:ascii="Arial" w:hAnsi="Arial" w:cs="Arial"/>
          <w:bCs/>
          <w:sz w:val="22"/>
          <w:szCs w:val="22"/>
          <w:lang w:val="es-MX"/>
        </w:rPr>
        <w:t xml:space="preserve"> los</w:t>
      </w:r>
      <w:r w:rsidRPr="00C06085">
        <w:rPr>
          <w:rFonts w:ascii="Arial" w:hAnsi="Arial" w:cs="Arial"/>
          <w:bCs/>
          <w:sz w:val="22"/>
          <w:szCs w:val="22"/>
          <w:lang w:val="es-MX"/>
        </w:rPr>
        <w:t xml:space="preserve"> contratos inicia</w:t>
      </w:r>
      <w:r w:rsidR="007924DB">
        <w:rPr>
          <w:rFonts w:ascii="Arial" w:hAnsi="Arial" w:cs="Arial"/>
          <w:bCs/>
          <w:sz w:val="22"/>
          <w:szCs w:val="22"/>
          <w:lang w:val="es-MX"/>
        </w:rPr>
        <w:t>rá</w:t>
      </w:r>
      <w:r w:rsidRPr="00C06085">
        <w:rPr>
          <w:rFonts w:ascii="Arial" w:hAnsi="Arial" w:cs="Arial"/>
          <w:bCs/>
          <w:sz w:val="22"/>
          <w:szCs w:val="22"/>
          <w:lang w:val="es-MX"/>
        </w:rPr>
        <w:t>n en diciembre</w:t>
      </w:r>
      <w:r w:rsidR="007924DB">
        <w:rPr>
          <w:rFonts w:ascii="Arial" w:hAnsi="Arial" w:cs="Arial"/>
          <w:bCs/>
          <w:sz w:val="22"/>
          <w:szCs w:val="22"/>
          <w:lang w:val="es-MX"/>
        </w:rPr>
        <w:t>, por lo que</w:t>
      </w:r>
      <w:r w:rsidRPr="00C06085">
        <w:rPr>
          <w:rFonts w:ascii="Arial" w:hAnsi="Arial" w:cs="Arial"/>
          <w:bCs/>
          <w:sz w:val="22"/>
          <w:szCs w:val="22"/>
          <w:lang w:val="es-MX"/>
        </w:rPr>
        <w:t xml:space="preserve"> se verán reflejados en el próximo informe bimestral.</w:t>
      </w:r>
      <w:r w:rsidR="00C341DD" w:rsidRPr="00C06085">
        <w:rPr>
          <w:rFonts w:ascii="Arial" w:hAnsi="Arial" w:cs="Arial"/>
          <w:bCs/>
          <w:sz w:val="22"/>
          <w:szCs w:val="22"/>
          <w:lang w:val="es-MX"/>
        </w:rPr>
        <w:t xml:space="preserve"> </w:t>
      </w:r>
    </w:p>
    <w:p w14:paraId="7E3C231F" w14:textId="09D6BD10" w:rsidR="00C341DD" w:rsidRPr="00C06085" w:rsidRDefault="009F0D0D" w:rsidP="00660133">
      <w:pPr>
        <w:tabs>
          <w:tab w:val="left" w:pos="426"/>
        </w:tabs>
        <w:jc w:val="both"/>
        <w:rPr>
          <w:rFonts w:ascii="Arial" w:hAnsi="Arial" w:cs="Arial"/>
          <w:b/>
          <w:i/>
          <w:sz w:val="20"/>
          <w:szCs w:val="20"/>
        </w:rPr>
      </w:pPr>
      <w:r w:rsidRPr="00C06085">
        <w:rPr>
          <w:rFonts w:ascii="Arial" w:hAnsi="Arial" w:cs="Arial"/>
          <w:bCs/>
          <w:sz w:val="22"/>
          <w:szCs w:val="22"/>
          <w:lang w:val="es-MX"/>
        </w:rPr>
        <w:t xml:space="preserve"> </w:t>
      </w:r>
    </w:p>
    <w:p w14:paraId="48CF2531" w14:textId="06161E95" w:rsidR="00C341DD" w:rsidRPr="00C06085" w:rsidRDefault="00C341DD" w:rsidP="00C341DD">
      <w:pPr>
        <w:pStyle w:val="Descripcin"/>
        <w:rPr>
          <w:rFonts w:ascii="Arial" w:hAnsi="Arial" w:cs="Arial"/>
          <w:i w:val="0"/>
          <w:color w:val="auto"/>
          <w:sz w:val="20"/>
          <w:szCs w:val="20"/>
          <w:lang w:val="es-ES_tradnl"/>
        </w:rPr>
      </w:pPr>
      <w:bookmarkStart w:id="7" w:name="_Toc30748724"/>
      <w:r w:rsidRPr="00C06085">
        <w:rPr>
          <w:rFonts w:ascii="Arial" w:hAnsi="Arial" w:cs="Arial"/>
          <w:b/>
          <w:i w:val="0"/>
          <w:color w:val="auto"/>
          <w:sz w:val="20"/>
          <w:szCs w:val="20"/>
          <w:lang w:val="es-ES_tradnl"/>
        </w:rPr>
        <w:t xml:space="preserve">Anexo </w:t>
      </w:r>
      <w:r w:rsidRPr="00C06085">
        <w:rPr>
          <w:rFonts w:ascii="Arial" w:hAnsi="Arial" w:cs="Arial"/>
          <w:b/>
          <w:i w:val="0"/>
          <w:color w:val="auto"/>
          <w:sz w:val="20"/>
          <w:szCs w:val="20"/>
          <w:lang w:val="es-ES_tradnl"/>
        </w:rPr>
        <w:fldChar w:fldCharType="begin"/>
      </w:r>
      <w:r w:rsidRPr="00C06085">
        <w:rPr>
          <w:rFonts w:ascii="Arial" w:hAnsi="Arial" w:cs="Arial"/>
          <w:b/>
          <w:i w:val="0"/>
          <w:color w:val="auto"/>
          <w:sz w:val="20"/>
          <w:szCs w:val="20"/>
          <w:lang w:val="es-ES_tradnl"/>
        </w:rPr>
        <w:instrText xml:space="preserve"> SEQ Anexo \* ARABIC </w:instrText>
      </w:r>
      <w:r w:rsidRPr="00C06085">
        <w:rPr>
          <w:rFonts w:ascii="Arial" w:hAnsi="Arial" w:cs="Arial"/>
          <w:b/>
          <w:i w:val="0"/>
          <w:color w:val="auto"/>
          <w:sz w:val="20"/>
          <w:szCs w:val="20"/>
          <w:lang w:val="es-ES_tradnl"/>
        </w:rPr>
        <w:fldChar w:fldCharType="separate"/>
      </w:r>
      <w:r w:rsidR="00025BC0">
        <w:rPr>
          <w:rFonts w:ascii="Arial" w:hAnsi="Arial" w:cs="Arial"/>
          <w:b/>
          <w:i w:val="0"/>
          <w:noProof/>
          <w:color w:val="auto"/>
          <w:sz w:val="20"/>
          <w:szCs w:val="20"/>
          <w:lang w:val="es-ES_tradnl"/>
        </w:rPr>
        <w:t>2</w:t>
      </w:r>
      <w:r w:rsidRPr="00C06085">
        <w:rPr>
          <w:rFonts w:ascii="Arial" w:hAnsi="Arial" w:cs="Arial"/>
          <w:b/>
          <w:i w:val="0"/>
          <w:color w:val="auto"/>
          <w:sz w:val="20"/>
          <w:szCs w:val="20"/>
          <w:lang w:val="es-ES_tradnl"/>
        </w:rPr>
        <w:fldChar w:fldCharType="end"/>
      </w:r>
      <w:r w:rsidRPr="00C06085">
        <w:rPr>
          <w:rFonts w:ascii="Arial" w:hAnsi="Arial" w:cs="Arial"/>
          <w:b/>
          <w:i w:val="0"/>
          <w:color w:val="auto"/>
          <w:sz w:val="20"/>
          <w:szCs w:val="20"/>
          <w:lang w:val="es-ES_tradnl"/>
        </w:rPr>
        <w:t>.</w:t>
      </w:r>
      <w:r w:rsidRPr="00C06085">
        <w:rPr>
          <w:rFonts w:ascii="Arial" w:hAnsi="Arial" w:cs="Arial"/>
          <w:i w:val="0"/>
          <w:color w:val="auto"/>
          <w:sz w:val="20"/>
          <w:szCs w:val="20"/>
          <w:lang w:val="es-ES_tradnl"/>
        </w:rPr>
        <w:t xml:space="preserve"> </w:t>
      </w:r>
      <w:r w:rsidR="0025395B" w:rsidRPr="00C06085">
        <w:rPr>
          <w:rFonts w:ascii="Arial" w:hAnsi="Arial" w:cs="Arial"/>
          <w:i w:val="0"/>
          <w:color w:val="auto"/>
          <w:sz w:val="20"/>
          <w:szCs w:val="20"/>
          <w:lang w:val="es-ES_tradnl"/>
        </w:rPr>
        <w:t>Contratos suscritos</w:t>
      </w:r>
      <w:r w:rsidR="00570488" w:rsidRPr="00C06085">
        <w:rPr>
          <w:rFonts w:ascii="Arial" w:hAnsi="Arial" w:cs="Arial"/>
          <w:i w:val="0"/>
          <w:color w:val="auto"/>
          <w:sz w:val="20"/>
          <w:szCs w:val="20"/>
          <w:lang w:val="es-ES_tradnl"/>
        </w:rPr>
        <w:t>.</w:t>
      </w:r>
      <w:bookmarkEnd w:id="7"/>
    </w:p>
    <w:p w14:paraId="49F1A6B5" w14:textId="77777777" w:rsidR="00570488" w:rsidRPr="00C06085" w:rsidRDefault="00570488" w:rsidP="00570488">
      <w:pPr>
        <w:rPr>
          <w:rFonts w:ascii="Arial" w:hAnsi="Arial" w:cs="Arial"/>
          <w:lang w:eastAsia="en-US"/>
        </w:rPr>
      </w:pPr>
    </w:p>
    <w:p w14:paraId="5EF761E6" w14:textId="0B975EEB" w:rsidR="00570488" w:rsidRPr="00C06085" w:rsidRDefault="00570488" w:rsidP="004123DD">
      <w:pPr>
        <w:pStyle w:val="Ttulo2"/>
        <w:keepLines/>
        <w:numPr>
          <w:ilvl w:val="1"/>
          <w:numId w:val="2"/>
        </w:numPr>
        <w:spacing w:before="200" w:after="0"/>
        <w:rPr>
          <w:rFonts w:ascii="Arial" w:hAnsi="Arial" w:cs="Arial"/>
          <w:lang w:eastAsia="en-US"/>
        </w:rPr>
      </w:pPr>
      <w:bookmarkStart w:id="8" w:name="_Toc30748777"/>
      <w:r w:rsidRPr="00C06085">
        <w:rPr>
          <w:rFonts w:ascii="Arial" w:hAnsi="Arial" w:cs="Arial"/>
          <w:i w:val="0"/>
          <w:sz w:val="22"/>
          <w:szCs w:val="24"/>
          <w:u w:val="single"/>
          <w:lang w:eastAsia="ar-SA"/>
        </w:rPr>
        <w:t>ELEMENTOS ASOCIADOS A LA SEGURIDAD Y SALUD EN EL TRABAJO</w:t>
      </w:r>
      <w:bookmarkEnd w:id="8"/>
    </w:p>
    <w:p w14:paraId="5C445C88" w14:textId="77777777" w:rsidR="00C439BF" w:rsidRPr="00C06085" w:rsidRDefault="00C439BF" w:rsidP="00C439BF">
      <w:pPr>
        <w:jc w:val="both"/>
        <w:rPr>
          <w:rFonts w:ascii="Arial" w:hAnsi="Arial" w:cs="Arial"/>
          <w:bCs/>
          <w:sz w:val="22"/>
          <w:szCs w:val="22"/>
          <w:lang w:val="es-MX"/>
        </w:rPr>
      </w:pPr>
    </w:p>
    <w:p w14:paraId="67E33A8B" w14:textId="4DA38761" w:rsidR="00E773E7" w:rsidRPr="00C06085" w:rsidRDefault="00E773E7" w:rsidP="009E589D">
      <w:pPr>
        <w:pStyle w:val="Ttulo3"/>
        <w:rPr>
          <w:rFonts w:ascii="Arial" w:hAnsi="Arial" w:cs="Arial"/>
          <w:sz w:val="22"/>
          <w:lang w:val="es-MX"/>
        </w:rPr>
      </w:pPr>
      <w:bookmarkStart w:id="9" w:name="_Toc30748778"/>
      <w:r w:rsidRPr="00C06085">
        <w:rPr>
          <w:rFonts w:ascii="Arial" w:hAnsi="Arial" w:cs="Arial"/>
          <w:sz w:val="22"/>
          <w:lang w:val="es-MX"/>
        </w:rPr>
        <w:t>2.2.1. Dotación básica, E</w:t>
      </w:r>
      <w:r w:rsidR="007247AA">
        <w:rPr>
          <w:rFonts w:ascii="Arial" w:hAnsi="Arial" w:cs="Arial"/>
          <w:sz w:val="22"/>
          <w:lang w:val="es-MX"/>
        </w:rPr>
        <w:t xml:space="preserve">lementos de </w:t>
      </w:r>
      <w:r w:rsidRPr="00C06085">
        <w:rPr>
          <w:rFonts w:ascii="Arial" w:hAnsi="Arial" w:cs="Arial"/>
          <w:sz w:val="22"/>
          <w:lang w:val="es-MX"/>
        </w:rPr>
        <w:t>P</w:t>
      </w:r>
      <w:r w:rsidR="007247AA">
        <w:rPr>
          <w:rFonts w:ascii="Arial" w:hAnsi="Arial" w:cs="Arial"/>
          <w:sz w:val="22"/>
          <w:lang w:val="es-MX"/>
        </w:rPr>
        <w:t xml:space="preserve">rotección </w:t>
      </w:r>
      <w:r w:rsidRPr="00C06085">
        <w:rPr>
          <w:rFonts w:ascii="Arial" w:hAnsi="Arial" w:cs="Arial"/>
          <w:sz w:val="22"/>
          <w:lang w:val="es-MX"/>
        </w:rPr>
        <w:t>P</w:t>
      </w:r>
      <w:r w:rsidR="007247AA">
        <w:rPr>
          <w:rFonts w:ascii="Arial" w:hAnsi="Arial" w:cs="Arial"/>
          <w:sz w:val="22"/>
          <w:lang w:val="es-MX"/>
        </w:rPr>
        <w:t>ersonal -EPP</w:t>
      </w:r>
      <w:r w:rsidRPr="00C06085">
        <w:rPr>
          <w:rFonts w:ascii="Arial" w:hAnsi="Arial" w:cs="Arial"/>
          <w:sz w:val="22"/>
          <w:lang w:val="es-MX"/>
        </w:rPr>
        <w:t xml:space="preserve"> </w:t>
      </w:r>
      <w:r w:rsidR="007247AA" w:rsidRPr="00C06085">
        <w:rPr>
          <w:rFonts w:ascii="Arial" w:hAnsi="Arial" w:cs="Arial"/>
          <w:sz w:val="22"/>
          <w:lang w:val="es-MX"/>
        </w:rPr>
        <w:t>(recursos del convenio)</w:t>
      </w:r>
      <w:r w:rsidR="007247AA">
        <w:rPr>
          <w:rFonts w:ascii="Arial" w:hAnsi="Arial" w:cs="Arial"/>
          <w:sz w:val="22"/>
          <w:lang w:val="es-MX"/>
        </w:rPr>
        <w:t xml:space="preserve"> </w:t>
      </w:r>
      <w:r w:rsidRPr="00C06085">
        <w:rPr>
          <w:rFonts w:ascii="Arial" w:hAnsi="Arial" w:cs="Arial"/>
          <w:sz w:val="22"/>
          <w:lang w:val="es-MX"/>
        </w:rPr>
        <w:t>y botiquines.</w:t>
      </w:r>
      <w:bookmarkEnd w:id="9"/>
    </w:p>
    <w:p w14:paraId="25B46B42" w14:textId="08870ABA" w:rsidR="00C439BF" w:rsidRPr="00C06085" w:rsidRDefault="00C439BF" w:rsidP="00C439BF">
      <w:pPr>
        <w:jc w:val="both"/>
        <w:rPr>
          <w:rFonts w:ascii="Arial" w:hAnsi="Arial" w:cs="Arial"/>
          <w:sz w:val="22"/>
          <w:szCs w:val="22"/>
        </w:rPr>
      </w:pPr>
    </w:p>
    <w:p w14:paraId="14629B91" w14:textId="6A7AFCB2" w:rsidR="003D3A24" w:rsidRPr="00C06085" w:rsidRDefault="003D18F3" w:rsidP="00E773E7">
      <w:pPr>
        <w:jc w:val="both"/>
        <w:rPr>
          <w:rFonts w:ascii="Arial" w:hAnsi="Arial" w:cs="Arial"/>
          <w:sz w:val="22"/>
          <w:szCs w:val="22"/>
          <w:lang w:val="es-CO"/>
        </w:rPr>
      </w:pPr>
      <w:r w:rsidRPr="00C06085">
        <w:rPr>
          <w:rFonts w:ascii="Arial" w:hAnsi="Arial" w:cs="Arial"/>
          <w:sz w:val="22"/>
          <w:szCs w:val="22"/>
          <w:lang w:val="es-CO"/>
        </w:rPr>
        <w:t>E</w:t>
      </w:r>
      <w:r w:rsidR="00E773E7" w:rsidRPr="00C06085">
        <w:rPr>
          <w:rFonts w:ascii="Arial" w:hAnsi="Arial" w:cs="Arial"/>
          <w:sz w:val="22"/>
          <w:szCs w:val="22"/>
          <w:lang w:val="es-CO"/>
        </w:rPr>
        <w:t>l Jardín Botánico</w:t>
      </w:r>
      <w:r w:rsidR="00BB567C" w:rsidRPr="00C06085">
        <w:rPr>
          <w:rFonts w:ascii="Arial" w:hAnsi="Arial" w:cs="Arial"/>
          <w:sz w:val="22"/>
          <w:szCs w:val="22"/>
          <w:lang w:val="es-CO"/>
        </w:rPr>
        <w:t xml:space="preserve"> </w:t>
      </w:r>
      <w:r w:rsidR="00CF0AEC" w:rsidRPr="00C06085">
        <w:rPr>
          <w:rFonts w:ascii="Arial" w:hAnsi="Arial" w:cs="Arial"/>
          <w:sz w:val="22"/>
          <w:szCs w:val="22"/>
          <w:lang w:val="es-CO"/>
        </w:rPr>
        <w:t xml:space="preserve">inicialmente había </w:t>
      </w:r>
      <w:r w:rsidR="007247AA">
        <w:rPr>
          <w:rFonts w:ascii="Arial" w:hAnsi="Arial" w:cs="Arial"/>
          <w:sz w:val="22"/>
          <w:szCs w:val="22"/>
          <w:lang w:val="es-CO"/>
        </w:rPr>
        <w:t>previsto</w:t>
      </w:r>
      <w:r w:rsidR="007247AA" w:rsidRPr="00C06085">
        <w:rPr>
          <w:rFonts w:ascii="Arial" w:hAnsi="Arial" w:cs="Arial"/>
          <w:sz w:val="22"/>
          <w:szCs w:val="22"/>
          <w:lang w:val="es-CO"/>
        </w:rPr>
        <w:t xml:space="preserve"> </w:t>
      </w:r>
      <w:r w:rsidR="007247AA">
        <w:rPr>
          <w:rFonts w:ascii="Arial" w:hAnsi="Arial" w:cs="Arial"/>
          <w:sz w:val="22"/>
          <w:szCs w:val="22"/>
          <w:lang w:val="es-CO"/>
        </w:rPr>
        <w:t>adicionar</w:t>
      </w:r>
      <w:r w:rsidR="008C114D">
        <w:rPr>
          <w:rFonts w:ascii="Arial" w:hAnsi="Arial" w:cs="Arial"/>
          <w:sz w:val="22"/>
          <w:szCs w:val="22"/>
          <w:lang w:val="es-CO"/>
        </w:rPr>
        <w:t xml:space="preserve"> los recursos del convenio </w:t>
      </w:r>
      <w:r w:rsidR="007247AA">
        <w:rPr>
          <w:rFonts w:ascii="Arial" w:hAnsi="Arial" w:cs="Arial"/>
          <w:sz w:val="22"/>
          <w:szCs w:val="22"/>
          <w:lang w:val="es-CO"/>
        </w:rPr>
        <w:t xml:space="preserve">en </w:t>
      </w:r>
      <w:r w:rsidR="00BB567C" w:rsidRPr="00C06085">
        <w:rPr>
          <w:rFonts w:ascii="Arial" w:hAnsi="Arial" w:cs="Arial"/>
          <w:sz w:val="22"/>
          <w:szCs w:val="22"/>
          <w:lang w:val="es-CO"/>
        </w:rPr>
        <w:t>el</w:t>
      </w:r>
      <w:r w:rsidR="00E773E7" w:rsidRPr="00C06085">
        <w:rPr>
          <w:rFonts w:ascii="Arial" w:hAnsi="Arial" w:cs="Arial"/>
          <w:sz w:val="22"/>
          <w:szCs w:val="22"/>
          <w:lang w:val="es-CO"/>
        </w:rPr>
        <w:t xml:space="preserve"> contrato corporativo vigente</w:t>
      </w:r>
      <w:r w:rsidR="00BB567C" w:rsidRPr="00C06085">
        <w:rPr>
          <w:rFonts w:ascii="Arial" w:hAnsi="Arial" w:cs="Arial"/>
          <w:sz w:val="22"/>
          <w:szCs w:val="22"/>
          <w:lang w:val="es-CO"/>
        </w:rPr>
        <w:t xml:space="preserve"> N° 1102-2019, para el suministro de dotación</w:t>
      </w:r>
      <w:r w:rsidR="003D3A24" w:rsidRPr="00C06085">
        <w:rPr>
          <w:rFonts w:ascii="Arial" w:hAnsi="Arial" w:cs="Arial"/>
          <w:sz w:val="22"/>
          <w:szCs w:val="22"/>
          <w:lang w:val="es-CO"/>
        </w:rPr>
        <w:t xml:space="preserve"> (con la imagen institucional del convenio)</w:t>
      </w:r>
      <w:r w:rsidR="00433333" w:rsidRPr="00C06085">
        <w:rPr>
          <w:rFonts w:ascii="Arial" w:hAnsi="Arial" w:cs="Arial"/>
          <w:sz w:val="22"/>
          <w:szCs w:val="22"/>
          <w:lang w:val="es-CO"/>
        </w:rPr>
        <w:t xml:space="preserve">, </w:t>
      </w:r>
      <w:r w:rsidR="007247AA">
        <w:rPr>
          <w:rFonts w:ascii="Arial" w:hAnsi="Arial" w:cs="Arial"/>
          <w:sz w:val="22"/>
          <w:szCs w:val="22"/>
          <w:lang w:val="es-CO"/>
        </w:rPr>
        <w:t xml:space="preserve">los </w:t>
      </w:r>
      <w:r w:rsidR="00433333" w:rsidRPr="00C06085">
        <w:rPr>
          <w:rFonts w:ascii="Arial" w:hAnsi="Arial" w:cs="Arial"/>
          <w:sz w:val="22"/>
          <w:szCs w:val="22"/>
          <w:lang w:val="es-CO"/>
        </w:rPr>
        <w:t>EPP y botiquines</w:t>
      </w:r>
      <w:r w:rsidR="003D3A24" w:rsidRPr="00C06085">
        <w:rPr>
          <w:rFonts w:ascii="Arial" w:hAnsi="Arial" w:cs="Arial"/>
          <w:sz w:val="22"/>
          <w:szCs w:val="22"/>
          <w:lang w:val="es-CO"/>
        </w:rPr>
        <w:t>.</w:t>
      </w:r>
      <w:r w:rsidR="00DB1346" w:rsidRPr="00C06085">
        <w:rPr>
          <w:rFonts w:ascii="Arial" w:hAnsi="Arial" w:cs="Arial"/>
          <w:sz w:val="22"/>
          <w:szCs w:val="22"/>
          <w:lang w:val="es-CO"/>
        </w:rPr>
        <w:t xml:space="preserve"> </w:t>
      </w:r>
    </w:p>
    <w:p w14:paraId="04D1DDB5" w14:textId="77777777" w:rsidR="003D3A24" w:rsidRPr="00C06085" w:rsidRDefault="003D3A24" w:rsidP="00E773E7">
      <w:pPr>
        <w:jc w:val="both"/>
        <w:rPr>
          <w:rFonts w:ascii="Arial" w:hAnsi="Arial" w:cs="Arial"/>
          <w:sz w:val="22"/>
          <w:szCs w:val="22"/>
          <w:lang w:val="es-CO"/>
        </w:rPr>
      </w:pPr>
    </w:p>
    <w:p w14:paraId="77A13F8B" w14:textId="4EE8CF66" w:rsidR="006A5C19" w:rsidRPr="00C06085" w:rsidRDefault="007E2ABB" w:rsidP="00534B15">
      <w:pPr>
        <w:jc w:val="both"/>
        <w:rPr>
          <w:rFonts w:ascii="Arial" w:hAnsi="Arial" w:cs="Arial"/>
          <w:i/>
          <w:sz w:val="20"/>
          <w:szCs w:val="20"/>
        </w:rPr>
      </w:pPr>
      <w:r w:rsidRPr="00C06085">
        <w:rPr>
          <w:rFonts w:ascii="Arial" w:hAnsi="Arial" w:cs="Arial"/>
          <w:sz w:val="22"/>
          <w:szCs w:val="22"/>
          <w:lang w:val="es-CO"/>
        </w:rPr>
        <w:t>Sin embargo</w:t>
      </w:r>
      <w:r w:rsidR="00534B15" w:rsidRPr="00C06085">
        <w:rPr>
          <w:rFonts w:ascii="Arial" w:hAnsi="Arial" w:cs="Arial"/>
          <w:sz w:val="22"/>
          <w:szCs w:val="22"/>
          <w:lang w:val="es-CO"/>
        </w:rPr>
        <w:t xml:space="preserve">, </w:t>
      </w:r>
      <w:r w:rsidRPr="00C06085">
        <w:rPr>
          <w:rFonts w:ascii="Arial" w:hAnsi="Arial" w:cs="Arial"/>
          <w:sz w:val="22"/>
          <w:szCs w:val="22"/>
          <w:lang w:val="es-CO"/>
        </w:rPr>
        <w:t>evaluada la ejecución y el cumplimiento del contratista, la entidad decidió termina</w:t>
      </w:r>
      <w:r w:rsidR="007247AA">
        <w:rPr>
          <w:rFonts w:ascii="Arial" w:hAnsi="Arial" w:cs="Arial"/>
          <w:sz w:val="22"/>
          <w:szCs w:val="22"/>
          <w:lang w:val="es-CO"/>
        </w:rPr>
        <w:t>r</w:t>
      </w:r>
      <w:r w:rsidRPr="00C06085">
        <w:rPr>
          <w:rFonts w:ascii="Arial" w:hAnsi="Arial" w:cs="Arial"/>
          <w:sz w:val="22"/>
          <w:szCs w:val="22"/>
          <w:lang w:val="es-CO"/>
        </w:rPr>
        <w:t xml:space="preserve"> el contrato e iniciar el trámite sancionatorio contemplado el artículo 86 de la </w:t>
      </w:r>
      <w:r w:rsidR="007247AA">
        <w:rPr>
          <w:rFonts w:ascii="Arial" w:hAnsi="Arial" w:cs="Arial"/>
          <w:sz w:val="22"/>
          <w:szCs w:val="22"/>
          <w:lang w:val="es-CO"/>
        </w:rPr>
        <w:t>L</w:t>
      </w:r>
      <w:r w:rsidRPr="00C06085">
        <w:rPr>
          <w:rFonts w:ascii="Arial" w:hAnsi="Arial" w:cs="Arial"/>
          <w:sz w:val="22"/>
          <w:szCs w:val="22"/>
          <w:lang w:val="es-CO"/>
        </w:rPr>
        <w:t xml:space="preserve">ey 1474 de 2011, por evidenciar un grave retraso y posible incumplimiento de las obligaciones principales del contratista. En virtud de lo anterior, y en aras de salvaguardar los recursos del convenio, </w:t>
      </w:r>
      <w:r w:rsidR="00534B15" w:rsidRPr="00C06085">
        <w:rPr>
          <w:rFonts w:ascii="Arial" w:hAnsi="Arial" w:cs="Arial"/>
          <w:sz w:val="22"/>
          <w:szCs w:val="22"/>
          <w:lang w:val="es-CO"/>
        </w:rPr>
        <w:t>el Jardín Botánico adelantar</w:t>
      </w:r>
      <w:r w:rsidR="007247AA">
        <w:rPr>
          <w:rFonts w:ascii="Arial" w:hAnsi="Arial" w:cs="Arial"/>
          <w:sz w:val="22"/>
          <w:szCs w:val="22"/>
          <w:lang w:val="es-CO"/>
        </w:rPr>
        <w:t>á</w:t>
      </w:r>
      <w:r w:rsidR="00534B15" w:rsidRPr="00C06085">
        <w:rPr>
          <w:rFonts w:ascii="Arial" w:hAnsi="Arial" w:cs="Arial"/>
          <w:sz w:val="22"/>
          <w:szCs w:val="22"/>
          <w:lang w:val="es-CO"/>
        </w:rPr>
        <w:t xml:space="preserve"> un proceso de contratación para la </w:t>
      </w:r>
      <w:r w:rsidR="007247AA">
        <w:rPr>
          <w:rFonts w:ascii="Arial" w:hAnsi="Arial" w:cs="Arial"/>
          <w:sz w:val="22"/>
          <w:szCs w:val="22"/>
          <w:lang w:val="es-CO"/>
        </w:rPr>
        <w:t xml:space="preserve">adquisición de la </w:t>
      </w:r>
      <w:r w:rsidR="00534B15" w:rsidRPr="00C06085">
        <w:rPr>
          <w:rFonts w:ascii="Arial" w:hAnsi="Arial" w:cs="Arial"/>
          <w:sz w:val="22"/>
          <w:szCs w:val="22"/>
          <w:lang w:val="es-CO"/>
        </w:rPr>
        <w:t>dotación</w:t>
      </w:r>
      <w:r w:rsidR="00891B3B">
        <w:rPr>
          <w:rFonts w:ascii="Arial" w:hAnsi="Arial" w:cs="Arial"/>
          <w:sz w:val="22"/>
          <w:szCs w:val="22"/>
          <w:lang w:val="es-CO"/>
        </w:rPr>
        <w:t xml:space="preserve">, </w:t>
      </w:r>
      <w:r w:rsidR="00C34C0F">
        <w:rPr>
          <w:rFonts w:ascii="Arial" w:hAnsi="Arial" w:cs="Arial"/>
          <w:sz w:val="22"/>
          <w:szCs w:val="22"/>
          <w:lang w:val="es-CO"/>
        </w:rPr>
        <w:t xml:space="preserve">los </w:t>
      </w:r>
      <w:r w:rsidR="00891B3B">
        <w:rPr>
          <w:rFonts w:ascii="Arial" w:hAnsi="Arial" w:cs="Arial"/>
          <w:sz w:val="22"/>
          <w:szCs w:val="22"/>
          <w:lang w:val="es-CO"/>
        </w:rPr>
        <w:t>elementos de protección personal y botiquines</w:t>
      </w:r>
      <w:r w:rsidR="00534B15" w:rsidRPr="00C06085">
        <w:rPr>
          <w:rFonts w:ascii="Arial" w:hAnsi="Arial" w:cs="Arial"/>
          <w:sz w:val="22"/>
          <w:szCs w:val="22"/>
          <w:lang w:val="es-CO"/>
        </w:rPr>
        <w:t xml:space="preserve"> requerid</w:t>
      </w:r>
      <w:r w:rsidR="00C34C0F">
        <w:rPr>
          <w:rFonts w:ascii="Arial" w:hAnsi="Arial" w:cs="Arial"/>
          <w:sz w:val="22"/>
          <w:szCs w:val="22"/>
          <w:lang w:val="es-CO"/>
        </w:rPr>
        <w:t>os</w:t>
      </w:r>
      <w:r w:rsidR="00534B15" w:rsidRPr="00C06085">
        <w:rPr>
          <w:rFonts w:ascii="Arial" w:hAnsi="Arial" w:cs="Arial"/>
          <w:sz w:val="22"/>
          <w:szCs w:val="22"/>
          <w:lang w:val="es-CO"/>
        </w:rPr>
        <w:t xml:space="preserve"> por el convenio.</w:t>
      </w:r>
    </w:p>
    <w:p w14:paraId="1FD68545" w14:textId="56EAD1F6" w:rsidR="00433333" w:rsidRPr="00C06085" w:rsidRDefault="002E4937" w:rsidP="00433333">
      <w:pPr>
        <w:pStyle w:val="Ttulo3"/>
        <w:rPr>
          <w:rFonts w:ascii="Arial" w:hAnsi="Arial" w:cs="Arial"/>
          <w:sz w:val="22"/>
          <w:highlight w:val="yellow"/>
          <w:lang w:val="es-MX"/>
        </w:rPr>
      </w:pPr>
      <w:bookmarkStart w:id="10" w:name="_Toc30748779"/>
      <w:r w:rsidRPr="00C06085">
        <w:rPr>
          <w:rFonts w:ascii="Arial" w:hAnsi="Arial" w:cs="Arial"/>
          <w:sz w:val="22"/>
          <w:lang w:val="es-MX"/>
        </w:rPr>
        <w:t>2.2.2</w:t>
      </w:r>
      <w:r w:rsidR="00433333" w:rsidRPr="00C06085">
        <w:rPr>
          <w:rFonts w:ascii="Arial" w:hAnsi="Arial" w:cs="Arial"/>
          <w:sz w:val="22"/>
          <w:lang w:val="es-MX"/>
        </w:rPr>
        <w:t xml:space="preserve">. Elementos de </w:t>
      </w:r>
      <w:r w:rsidR="007247AA">
        <w:rPr>
          <w:rFonts w:ascii="Arial" w:hAnsi="Arial" w:cs="Arial"/>
          <w:sz w:val="22"/>
          <w:lang w:val="es-MX"/>
        </w:rPr>
        <w:t>P</w:t>
      </w:r>
      <w:r w:rsidR="00433333" w:rsidRPr="00C06085">
        <w:rPr>
          <w:rFonts w:ascii="Arial" w:hAnsi="Arial" w:cs="Arial"/>
          <w:sz w:val="22"/>
          <w:lang w:val="es-MX"/>
        </w:rPr>
        <w:t xml:space="preserve">rotección </w:t>
      </w:r>
      <w:r w:rsidR="007247AA">
        <w:rPr>
          <w:rFonts w:ascii="Arial" w:hAnsi="Arial" w:cs="Arial"/>
          <w:sz w:val="22"/>
          <w:lang w:val="es-MX"/>
        </w:rPr>
        <w:t>P</w:t>
      </w:r>
      <w:r w:rsidR="00433333" w:rsidRPr="00C06085">
        <w:rPr>
          <w:rFonts w:ascii="Arial" w:hAnsi="Arial" w:cs="Arial"/>
          <w:sz w:val="22"/>
          <w:lang w:val="es-MX"/>
        </w:rPr>
        <w:t>ersonal (contrapartida IDIGER).</w:t>
      </w:r>
      <w:bookmarkEnd w:id="10"/>
    </w:p>
    <w:p w14:paraId="03C36D49" w14:textId="77777777" w:rsidR="00433333" w:rsidRPr="00C06085" w:rsidRDefault="00433333" w:rsidP="00433333">
      <w:pPr>
        <w:tabs>
          <w:tab w:val="left" w:pos="426"/>
        </w:tabs>
        <w:jc w:val="both"/>
        <w:rPr>
          <w:rFonts w:ascii="Arial" w:hAnsi="Arial" w:cs="Arial"/>
          <w:bCs/>
          <w:sz w:val="22"/>
          <w:szCs w:val="22"/>
          <w:highlight w:val="yellow"/>
          <w:lang w:val="es-MX"/>
        </w:rPr>
      </w:pPr>
    </w:p>
    <w:p w14:paraId="3803E8FF" w14:textId="7BB95E12" w:rsidR="00433333" w:rsidRPr="00C06085" w:rsidRDefault="009E589D" w:rsidP="005A0835">
      <w:pPr>
        <w:tabs>
          <w:tab w:val="left" w:pos="426"/>
        </w:tabs>
        <w:jc w:val="both"/>
        <w:rPr>
          <w:rFonts w:ascii="Arial" w:hAnsi="Arial" w:cs="Arial"/>
          <w:bCs/>
          <w:sz w:val="22"/>
          <w:szCs w:val="22"/>
          <w:lang w:val="es-MX"/>
        </w:rPr>
      </w:pPr>
      <w:r w:rsidRPr="00C06085">
        <w:rPr>
          <w:rFonts w:ascii="Arial" w:hAnsi="Arial" w:cs="Arial"/>
          <w:bCs/>
          <w:sz w:val="22"/>
          <w:szCs w:val="22"/>
          <w:lang w:val="es-MX"/>
        </w:rPr>
        <w:t>El 7 de noviembre</w:t>
      </w:r>
      <w:r w:rsidR="00F3439C">
        <w:rPr>
          <w:rFonts w:ascii="Arial" w:hAnsi="Arial" w:cs="Arial"/>
          <w:bCs/>
          <w:sz w:val="22"/>
          <w:szCs w:val="22"/>
          <w:lang w:val="es-MX"/>
        </w:rPr>
        <w:t xml:space="preserve"> de 2019</w:t>
      </w:r>
      <w:r w:rsidRPr="00C06085">
        <w:rPr>
          <w:rFonts w:ascii="Arial" w:hAnsi="Arial" w:cs="Arial"/>
          <w:bCs/>
          <w:sz w:val="22"/>
          <w:szCs w:val="22"/>
          <w:lang w:val="es-MX"/>
        </w:rPr>
        <w:t xml:space="preserve"> se recibi</w:t>
      </w:r>
      <w:r w:rsidR="00F3439C">
        <w:rPr>
          <w:rFonts w:ascii="Arial" w:hAnsi="Arial" w:cs="Arial"/>
          <w:bCs/>
          <w:sz w:val="22"/>
          <w:szCs w:val="22"/>
          <w:lang w:val="es-MX"/>
        </w:rPr>
        <w:t>eron</w:t>
      </w:r>
      <w:r w:rsidR="00891B3B">
        <w:rPr>
          <w:rFonts w:ascii="Arial" w:hAnsi="Arial" w:cs="Arial"/>
          <w:bCs/>
          <w:sz w:val="22"/>
          <w:szCs w:val="22"/>
          <w:lang w:val="es-MX"/>
        </w:rPr>
        <w:t xml:space="preserve"> </w:t>
      </w:r>
      <w:r w:rsidR="00976157" w:rsidRPr="00C06085">
        <w:rPr>
          <w:rFonts w:ascii="Arial" w:hAnsi="Arial" w:cs="Arial"/>
          <w:bCs/>
          <w:sz w:val="22"/>
          <w:szCs w:val="22"/>
          <w:lang w:val="es-MX"/>
        </w:rPr>
        <w:t>por parte de IDIGER</w:t>
      </w:r>
      <w:r w:rsidR="00976157">
        <w:rPr>
          <w:rFonts w:ascii="Arial" w:hAnsi="Arial" w:cs="Arial"/>
          <w:bCs/>
          <w:sz w:val="22"/>
          <w:szCs w:val="22"/>
          <w:lang w:val="es-MX"/>
        </w:rPr>
        <w:t xml:space="preserve"> los elementos de protección </w:t>
      </w:r>
      <w:r w:rsidR="009B0377">
        <w:rPr>
          <w:rFonts w:ascii="Arial" w:hAnsi="Arial" w:cs="Arial"/>
          <w:bCs/>
          <w:sz w:val="22"/>
          <w:szCs w:val="22"/>
          <w:lang w:val="es-MX"/>
        </w:rPr>
        <w:t xml:space="preserve">personal </w:t>
      </w:r>
      <w:r w:rsidRPr="00C06085">
        <w:rPr>
          <w:rFonts w:ascii="Arial" w:hAnsi="Arial" w:cs="Arial"/>
          <w:bCs/>
          <w:sz w:val="22"/>
          <w:szCs w:val="22"/>
          <w:lang w:val="es-MX"/>
        </w:rPr>
        <w:t>consignados en los estudios previos</w:t>
      </w:r>
      <w:r w:rsidR="008D1CF4">
        <w:rPr>
          <w:rFonts w:ascii="Arial" w:hAnsi="Arial" w:cs="Arial"/>
          <w:bCs/>
          <w:sz w:val="22"/>
          <w:szCs w:val="22"/>
          <w:lang w:val="es-MX"/>
        </w:rPr>
        <w:t>,</w:t>
      </w:r>
      <w:r w:rsidRPr="00C06085">
        <w:rPr>
          <w:rFonts w:ascii="Arial" w:hAnsi="Arial" w:cs="Arial"/>
          <w:bCs/>
          <w:sz w:val="22"/>
          <w:szCs w:val="22"/>
          <w:lang w:val="es-MX"/>
        </w:rPr>
        <w:t xml:space="preserve"> los cuales se </w:t>
      </w:r>
      <w:r w:rsidR="008D1CF4">
        <w:rPr>
          <w:rFonts w:ascii="Arial" w:hAnsi="Arial" w:cs="Arial"/>
          <w:bCs/>
          <w:sz w:val="22"/>
          <w:szCs w:val="22"/>
          <w:lang w:val="es-MX"/>
        </w:rPr>
        <w:t>relacionan</w:t>
      </w:r>
      <w:r w:rsidR="008D1CF4" w:rsidRPr="00C06085">
        <w:rPr>
          <w:rFonts w:ascii="Arial" w:hAnsi="Arial" w:cs="Arial"/>
          <w:bCs/>
          <w:sz w:val="22"/>
          <w:szCs w:val="22"/>
          <w:lang w:val="es-MX"/>
        </w:rPr>
        <w:t xml:space="preserve"> </w:t>
      </w:r>
      <w:r w:rsidRPr="00C06085">
        <w:rPr>
          <w:rFonts w:ascii="Arial" w:hAnsi="Arial" w:cs="Arial"/>
          <w:bCs/>
          <w:sz w:val="22"/>
          <w:szCs w:val="22"/>
          <w:lang w:val="es-MX"/>
        </w:rPr>
        <w:t>a continuación</w:t>
      </w:r>
      <w:r w:rsidR="008D1CF4">
        <w:rPr>
          <w:rFonts w:ascii="Arial" w:hAnsi="Arial" w:cs="Arial"/>
          <w:bCs/>
          <w:sz w:val="22"/>
          <w:szCs w:val="22"/>
          <w:lang w:val="es-MX"/>
        </w:rPr>
        <w:t>, y fueron entregados posteriormente por el JBB al personal operativo</w:t>
      </w:r>
      <w:r w:rsidRPr="00C06085">
        <w:rPr>
          <w:rFonts w:ascii="Arial" w:hAnsi="Arial" w:cs="Arial"/>
          <w:bCs/>
          <w:sz w:val="22"/>
          <w:szCs w:val="22"/>
          <w:lang w:val="es-MX"/>
        </w:rPr>
        <w:t>:</w:t>
      </w:r>
    </w:p>
    <w:p w14:paraId="401464AB" w14:textId="77777777" w:rsidR="009E589D" w:rsidRPr="00C06085" w:rsidRDefault="009E589D" w:rsidP="005A0835">
      <w:pPr>
        <w:tabs>
          <w:tab w:val="left" w:pos="426"/>
        </w:tabs>
        <w:jc w:val="both"/>
        <w:rPr>
          <w:rFonts w:ascii="Arial" w:hAnsi="Arial" w:cs="Arial"/>
          <w:bCs/>
          <w:sz w:val="22"/>
          <w:szCs w:val="22"/>
          <w:lang w:val="es-MX"/>
        </w:rPr>
      </w:pPr>
    </w:p>
    <w:p w14:paraId="5AC5BC8D" w14:textId="687C2776" w:rsidR="009E589D" w:rsidRPr="00C06085" w:rsidRDefault="009E589D" w:rsidP="009E589D">
      <w:pPr>
        <w:jc w:val="center"/>
        <w:rPr>
          <w:rFonts w:ascii="Arial" w:hAnsi="Arial" w:cs="Arial"/>
          <w:b/>
          <w:sz w:val="20"/>
        </w:rPr>
      </w:pPr>
      <w:bookmarkStart w:id="11" w:name="_Toc30748803"/>
      <w:r w:rsidRPr="00C06085">
        <w:rPr>
          <w:rFonts w:ascii="Arial" w:hAnsi="Arial" w:cs="Arial"/>
          <w:b/>
          <w:sz w:val="20"/>
        </w:rPr>
        <w:t xml:space="preserve">Tabla </w:t>
      </w:r>
      <w:r w:rsidRPr="00C06085">
        <w:rPr>
          <w:rFonts w:ascii="Arial" w:hAnsi="Arial" w:cs="Arial"/>
          <w:b/>
          <w:sz w:val="20"/>
        </w:rPr>
        <w:fldChar w:fldCharType="begin"/>
      </w:r>
      <w:r w:rsidRPr="00C06085">
        <w:rPr>
          <w:rFonts w:ascii="Arial" w:hAnsi="Arial" w:cs="Arial"/>
          <w:b/>
          <w:sz w:val="20"/>
        </w:rPr>
        <w:instrText xml:space="preserve"> SEQ Tabla \* ARABIC </w:instrText>
      </w:r>
      <w:r w:rsidRPr="00C06085">
        <w:rPr>
          <w:rFonts w:ascii="Arial" w:hAnsi="Arial" w:cs="Arial"/>
          <w:b/>
          <w:sz w:val="20"/>
        </w:rPr>
        <w:fldChar w:fldCharType="separate"/>
      </w:r>
      <w:r w:rsidR="00025BC0">
        <w:rPr>
          <w:rFonts w:ascii="Arial" w:hAnsi="Arial" w:cs="Arial"/>
          <w:b/>
          <w:noProof/>
          <w:sz w:val="20"/>
        </w:rPr>
        <w:t>2</w:t>
      </w:r>
      <w:r w:rsidRPr="00C06085">
        <w:rPr>
          <w:rFonts w:ascii="Arial" w:hAnsi="Arial" w:cs="Arial"/>
          <w:b/>
          <w:sz w:val="20"/>
        </w:rPr>
        <w:fldChar w:fldCharType="end"/>
      </w:r>
      <w:r w:rsidRPr="00C06085">
        <w:rPr>
          <w:rFonts w:ascii="Arial" w:hAnsi="Arial" w:cs="Arial"/>
          <w:b/>
          <w:sz w:val="20"/>
        </w:rPr>
        <w:t xml:space="preserve">. </w:t>
      </w:r>
      <w:r w:rsidRPr="00C06085">
        <w:rPr>
          <w:rFonts w:ascii="Arial" w:hAnsi="Arial" w:cs="Arial"/>
          <w:sz w:val="20"/>
        </w:rPr>
        <w:t>Elementos de protección personal IDIGER</w:t>
      </w:r>
      <w:bookmarkEnd w:id="11"/>
    </w:p>
    <w:tbl>
      <w:tblPr>
        <w:tblStyle w:val="Tabladecuadrcula41"/>
        <w:tblW w:w="3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1714"/>
      </w:tblGrid>
      <w:tr w:rsidR="0088430F" w:rsidRPr="008C114D" w14:paraId="62A29C84" w14:textId="77777777" w:rsidTr="008C114D">
        <w:trPr>
          <w:cnfStyle w:val="100000000000" w:firstRow="1" w:lastRow="0" w:firstColumn="0" w:lastColumn="0" w:oddVBand="0" w:evenVBand="0" w:oddHBand="0"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1905" w:type="dxa"/>
            <w:tcBorders>
              <w:top w:val="none" w:sz="0" w:space="0" w:color="auto"/>
              <w:left w:val="none" w:sz="0" w:space="0" w:color="auto"/>
              <w:bottom w:val="none" w:sz="0" w:space="0" w:color="auto"/>
              <w:right w:val="none" w:sz="0" w:space="0" w:color="auto"/>
            </w:tcBorders>
            <w:shd w:val="clear" w:color="auto" w:fill="C2D69B" w:themeFill="accent3" w:themeFillTint="99"/>
            <w:vAlign w:val="center"/>
          </w:tcPr>
          <w:p w14:paraId="28A84023" w14:textId="20397C13" w:rsidR="009E589D" w:rsidRPr="008C114D" w:rsidRDefault="009E589D" w:rsidP="0088430F">
            <w:pPr>
              <w:jc w:val="center"/>
              <w:rPr>
                <w:rFonts w:ascii="Arial" w:hAnsi="Arial" w:cs="Arial"/>
                <w:color w:val="auto"/>
                <w:sz w:val="18"/>
                <w:szCs w:val="18"/>
                <w:lang w:val="es-CO" w:eastAsia="es-CO"/>
              </w:rPr>
            </w:pPr>
            <w:r w:rsidRPr="008C114D">
              <w:rPr>
                <w:rFonts w:ascii="Arial" w:hAnsi="Arial" w:cs="Arial"/>
                <w:color w:val="auto"/>
                <w:sz w:val="18"/>
                <w:szCs w:val="18"/>
                <w:lang w:val="es-CO" w:eastAsia="es-CO"/>
              </w:rPr>
              <w:lastRenderedPageBreak/>
              <w:t>ELEMENTOS</w:t>
            </w:r>
          </w:p>
        </w:tc>
        <w:tc>
          <w:tcPr>
            <w:tcW w:w="1714" w:type="dxa"/>
            <w:tcBorders>
              <w:top w:val="none" w:sz="0" w:space="0" w:color="auto"/>
              <w:left w:val="none" w:sz="0" w:space="0" w:color="auto"/>
              <w:bottom w:val="none" w:sz="0" w:space="0" w:color="auto"/>
              <w:right w:val="none" w:sz="0" w:space="0" w:color="auto"/>
            </w:tcBorders>
            <w:shd w:val="clear" w:color="auto" w:fill="C2D69B" w:themeFill="accent3" w:themeFillTint="99"/>
            <w:noWrap/>
            <w:vAlign w:val="center"/>
            <w:hideMark/>
          </w:tcPr>
          <w:p w14:paraId="59B138A2" w14:textId="03736DAB" w:rsidR="009E589D" w:rsidRPr="008C114D" w:rsidRDefault="009E589D"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eastAsia="es-CO"/>
              </w:rPr>
            </w:pPr>
            <w:r w:rsidRPr="008C114D">
              <w:rPr>
                <w:rFonts w:ascii="Arial" w:hAnsi="Arial" w:cs="Arial"/>
                <w:color w:val="auto"/>
                <w:sz w:val="18"/>
                <w:szCs w:val="18"/>
                <w:lang w:val="es-CO" w:eastAsia="es-CO"/>
              </w:rPr>
              <w:t>CANTIDAD</w:t>
            </w:r>
          </w:p>
        </w:tc>
      </w:tr>
      <w:tr w:rsidR="0088430F" w:rsidRPr="0088430F" w14:paraId="173DE05F" w14:textId="77777777" w:rsidTr="008C11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vAlign w:val="center"/>
          </w:tcPr>
          <w:p w14:paraId="135B592F" w14:textId="061EE635" w:rsidR="009E589D" w:rsidRPr="008C114D" w:rsidRDefault="009E589D"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Guantes de vaqueta</w:t>
            </w:r>
          </w:p>
        </w:tc>
        <w:tc>
          <w:tcPr>
            <w:tcW w:w="1714" w:type="dxa"/>
            <w:shd w:val="clear" w:color="auto" w:fill="auto"/>
            <w:noWrap/>
            <w:vAlign w:val="center"/>
            <w:hideMark/>
          </w:tcPr>
          <w:p w14:paraId="327922C3" w14:textId="3830F734" w:rsidR="009E589D" w:rsidRPr="008C114D" w:rsidRDefault="009E589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39</w:t>
            </w:r>
          </w:p>
        </w:tc>
      </w:tr>
      <w:tr w:rsidR="0088430F" w:rsidRPr="0088430F" w14:paraId="690F0483" w14:textId="77777777" w:rsidTr="008C114D">
        <w:trPr>
          <w:trHeight w:val="255"/>
          <w:jc w:val="center"/>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vAlign w:val="center"/>
          </w:tcPr>
          <w:p w14:paraId="3BD56A5D" w14:textId="1E13A2CC" w:rsidR="009E589D" w:rsidRPr="008C114D" w:rsidRDefault="009E589D"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Tapabocas</w:t>
            </w:r>
          </w:p>
        </w:tc>
        <w:tc>
          <w:tcPr>
            <w:tcW w:w="1714" w:type="dxa"/>
            <w:shd w:val="clear" w:color="auto" w:fill="auto"/>
            <w:noWrap/>
            <w:vAlign w:val="center"/>
            <w:hideMark/>
          </w:tcPr>
          <w:p w14:paraId="055E5811" w14:textId="0F62FF65" w:rsidR="009E589D" w:rsidRPr="008C114D" w:rsidRDefault="009E589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39</w:t>
            </w:r>
          </w:p>
        </w:tc>
      </w:tr>
      <w:tr w:rsidR="0088430F" w:rsidRPr="0088430F" w14:paraId="7F9781BC" w14:textId="77777777" w:rsidTr="008C114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905" w:type="dxa"/>
            <w:shd w:val="clear" w:color="auto" w:fill="auto"/>
            <w:vAlign w:val="center"/>
          </w:tcPr>
          <w:p w14:paraId="002CF9C6" w14:textId="6094BBB7" w:rsidR="009E589D" w:rsidRPr="008C114D" w:rsidRDefault="009E589D" w:rsidP="0088430F">
            <w:pPr>
              <w:jc w:val="center"/>
              <w:rPr>
                <w:rFonts w:ascii="Arial" w:hAnsi="Arial" w:cs="Arial"/>
                <w:b w:val="0"/>
                <w:sz w:val="18"/>
                <w:szCs w:val="18"/>
                <w:lang w:val="es-CO" w:eastAsia="es-CO"/>
              </w:rPr>
            </w:pPr>
            <w:r w:rsidRPr="008C114D">
              <w:rPr>
                <w:rFonts w:ascii="Arial" w:hAnsi="Arial" w:cs="Arial"/>
                <w:b w:val="0"/>
                <w:sz w:val="18"/>
                <w:szCs w:val="18"/>
                <w:lang w:val="es-CO" w:eastAsia="es-CO"/>
              </w:rPr>
              <w:t>Gafas de seguridad</w:t>
            </w:r>
          </w:p>
        </w:tc>
        <w:tc>
          <w:tcPr>
            <w:tcW w:w="1714" w:type="dxa"/>
            <w:shd w:val="clear" w:color="auto" w:fill="auto"/>
            <w:noWrap/>
            <w:vAlign w:val="center"/>
            <w:hideMark/>
          </w:tcPr>
          <w:p w14:paraId="5876CEC9" w14:textId="01BA9AC1" w:rsidR="009E589D" w:rsidRPr="008C114D" w:rsidRDefault="009E589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eastAsia="es-CO"/>
              </w:rPr>
            </w:pPr>
            <w:r w:rsidRPr="008C114D">
              <w:rPr>
                <w:rFonts w:ascii="Arial" w:hAnsi="Arial" w:cs="Arial"/>
                <w:sz w:val="18"/>
                <w:szCs w:val="18"/>
                <w:lang w:val="es-CO" w:eastAsia="es-CO"/>
              </w:rPr>
              <w:t>39</w:t>
            </w:r>
          </w:p>
        </w:tc>
      </w:tr>
    </w:tbl>
    <w:p w14:paraId="44302547" w14:textId="77777777" w:rsidR="006A5C19" w:rsidRPr="00260894" w:rsidRDefault="006A5C19" w:rsidP="00260894">
      <w:pPr>
        <w:jc w:val="both"/>
        <w:rPr>
          <w:rFonts w:ascii="Arial" w:hAnsi="Arial" w:cs="Arial"/>
          <w:b/>
          <w:sz w:val="22"/>
          <w:szCs w:val="22"/>
          <w:highlight w:val="yellow"/>
        </w:rPr>
      </w:pPr>
    </w:p>
    <w:p w14:paraId="72062F80" w14:textId="267B09BE" w:rsidR="00C439BF" w:rsidRPr="00C06085" w:rsidRDefault="002E4937" w:rsidP="006A5C19">
      <w:pPr>
        <w:pStyle w:val="Ttulo3"/>
        <w:rPr>
          <w:rFonts w:ascii="Arial" w:hAnsi="Arial" w:cs="Arial"/>
          <w:sz w:val="22"/>
          <w:lang w:val="es-MX"/>
        </w:rPr>
      </w:pPr>
      <w:bookmarkStart w:id="12" w:name="_Toc30748780"/>
      <w:r w:rsidRPr="00C06085">
        <w:rPr>
          <w:rFonts w:ascii="Arial" w:hAnsi="Arial" w:cs="Arial"/>
          <w:sz w:val="22"/>
          <w:lang w:val="es-MX"/>
        </w:rPr>
        <w:t>2.2.3</w:t>
      </w:r>
      <w:r w:rsidR="006A5C19" w:rsidRPr="00C06085">
        <w:rPr>
          <w:rFonts w:ascii="Arial" w:hAnsi="Arial" w:cs="Arial"/>
          <w:sz w:val="22"/>
          <w:lang w:val="es-MX"/>
        </w:rPr>
        <w:t xml:space="preserve">. </w:t>
      </w:r>
      <w:r w:rsidR="00C439BF" w:rsidRPr="00C06085">
        <w:rPr>
          <w:rFonts w:ascii="Arial" w:hAnsi="Arial" w:cs="Arial"/>
          <w:sz w:val="22"/>
          <w:lang w:val="es-MX"/>
        </w:rPr>
        <w:t>Señalización.</w:t>
      </w:r>
      <w:bookmarkEnd w:id="12"/>
      <w:r w:rsidR="00C439BF" w:rsidRPr="00C06085">
        <w:rPr>
          <w:rFonts w:ascii="Arial" w:hAnsi="Arial" w:cs="Arial"/>
          <w:sz w:val="22"/>
          <w:lang w:val="es-MX"/>
        </w:rPr>
        <w:t xml:space="preserve"> </w:t>
      </w:r>
    </w:p>
    <w:p w14:paraId="513AF6FF" w14:textId="77777777" w:rsidR="006A5C19" w:rsidRPr="00C06085" w:rsidRDefault="006A5C19" w:rsidP="006A5C19">
      <w:pPr>
        <w:rPr>
          <w:rFonts w:ascii="Arial" w:hAnsi="Arial" w:cs="Arial"/>
          <w:lang w:val="es-MX"/>
        </w:rPr>
      </w:pPr>
    </w:p>
    <w:p w14:paraId="5FE07814" w14:textId="140FEA97" w:rsidR="00C12A39" w:rsidRDefault="00E773E7" w:rsidP="00C439BF">
      <w:pPr>
        <w:jc w:val="both"/>
        <w:rPr>
          <w:rFonts w:ascii="Arial" w:hAnsi="Arial" w:cs="Arial"/>
          <w:sz w:val="22"/>
          <w:szCs w:val="22"/>
          <w:lang w:val="es-CO"/>
        </w:rPr>
      </w:pPr>
      <w:r w:rsidRPr="00C06085">
        <w:rPr>
          <w:rFonts w:ascii="Arial" w:hAnsi="Arial" w:cs="Arial"/>
          <w:sz w:val="22"/>
          <w:szCs w:val="22"/>
          <w:lang w:val="es-CO"/>
        </w:rPr>
        <w:t xml:space="preserve">Para el caso de las labores </w:t>
      </w:r>
      <w:r w:rsidR="00586607" w:rsidRPr="00C06085">
        <w:rPr>
          <w:rFonts w:ascii="Arial" w:hAnsi="Arial" w:cs="Arial"/>
          <w:sz w:val="22"/>
          <w:szCs w:val="22"/>
          <w:lang w:val="es-CO"/>
        </w:rPr>
        <w:t xml:space="preserve">a realizar </w:t>
      </w:r>
      <w:r w:rsidRPr="00C06085">
        <w:rPr>
          <w:rFonts w:ascii="Arial" w:hAnsi="Arial" w:cs="Arial"/>
          <w:sz w:val="22"/>
          <w:szCs w:val="22"/>
          <w:lang w:val="es-CO"/>
        </w:rPr>
        <w:t>en los corredores viales</w:t>
      </w:r>
      <w:r w:rsidR="00586607" w:rsidRPr="00C06085">
        <w:rPr>
          <w:rFonts w:ascii="Arial" w:hAnsi="Arial" w:cs="Arial"/>
          <w:sz w:val="22"/>
          <w:szCs w:val="22"/>
          <w:lang w:val="es-CO"/>
        </w:rPr>
        <w:t>,</w:t>
      </w:r>
      <w:r w:rsidRPr="00C06085">
        <w:rPr>
          <w:rFonts w:ascii="Arial" w:hAnsi="Arial" w:cs="Arial"/>
          <w:sz w:val="22"/>
          <w:szCs w:val="22"/>
          <w:lang w:val="es-CO"/>
        </w:rPr>
        <w:t xml:space="preserve"> se requerirá </w:t>
      </w:r>
      <w:r w:rsidR="006A5C19" w:rsidRPr="00C06085">
        <w:rPr>
          <w:rFonts w:ascii="Arial" w:hAnsi="Arial" w:cs="Arial"/>
          <w:sz w:val="22"/>
          <w:szCs w:val="22"/>
          <w:lang w:val="es-CO"/>
        </w:rPr>
        <w:t>c</w:t>
      </w:r>
      <w:r w:rsidR="00C439BF" w:rsidRPr="00C06085">
        <w:rPr>
          <w:rFonts w:ascii="Arial" w:hAnsi="Arial" w:cs="Arial"/>
          <w:sz w:val="22"/>
          <w:szCs w:val="22"/>
          <w:lang w:val="es-CO"/>
        </w:rPr>
        <w:t>ontar con señalización preventiva de tránsito de aproximación, l</w:t>
      </w:r>
      <w:r w:rsidR="00C12A39">
        <w:rPr>
          <w:rFonts w:ascii="Arial" w:hAnsi="Arial" w:cs="Arial"/>
          <w:sz w:val="22"/>
          <w:szCs w:val="22"/>
          <w:lang w:val="es-CO"/>
        </w:rPr>
        <w:t>a</w:t>
      </w:r>
      <w:r w:rsidR="00C439BF" w:rsidRPr="00C06085">
        <w:rPr>
          <w:rFonts w:ascii="Arial" w:hAnsi="Arial" w:cs="Arial"/>
          <w:sz w:val="22"/>
          <w:szCs w:val="22"/>
          <w:lang w:val="es-CO"/>
        </w:rPr>
        <w:t xml:space="preserve"> cual debe tener </w:t>
      </w:r>
      <w:r w:rsidR="008C114D" w:rsidRPr="00C06085">
        <w:rPr>
          <w:rFonts w:ascii="Arial" w:hAnsi="Arial" w:cs="Arial"/>
          <w:sz w:val="22"/>
          <w:szCs w:val="22"/>
          <w:lang w:val="es-CO"/>
        </w:rPr>
        <w:t xml:space="preserve">las </w:t>
      </w:r>
      <w:r w:rsidR="008C114D">
        <w:rPr>
          <w:rFonts w:ascii="Arial" w:hAnsi="Arial" w:cs="Arial"/>
          <w:sz w:val="22"/>
          <w:szCs w:val="22"/>
          <w:lang w:val="es-CO"/>
        </w:rPr>
        <w:t xml:space="preserve">características establecidas en el Plan de Manejo de Tráfico aprobado. </w:t>
      </w:r>
    </w:p>
    <w:p w14:paraId="56C43218" w14:textId="77777777" w:rsidR="00C12A39" w:rsidRDefault="00C12A39" w:rsidP="00C439BF">
      <w:pPr>
        <w:jc w:val="both"/>
        <w:rPr>
          <w:rFonts w:ascii="Arial" w:hAnsi="Arial" w:cs="Arial"/>
          <w:sz w:val="22"/>
          <w:szCs w:val="22"/>
          <w:lang w:val="es-CO"/>
        </w:rPr>
      </w:pPr>
    </w:p>
    <w:p w14:paraId="319F0B16" w14:textId="1283B4CC" w:rsidR="00C439BF" w:rsidRPr="00C06085" w:rsidRDefault="000115FE" w:rsidP="00C439BF">
      <w:pPr>
        <w:jc w:val="both"/>
        <w:rPr>
          <w:rFonts w:ascii="Arial" w:hAnsi="Arial" w:cs="Arial"/>
          <w:sz w:val="22"/>
          <w:szCs w:val="22"/>
          <w:lang w:val="es-CO"/>
        </w:rPr>
      </w:pPr>
      <w:r w:rsidRPr="00C06085">
        <w:rPr>
          <w:rFonts w:ascii="Arial" w:hAnsi="Arial" w:cs="Arial"/>
          <w:sz w:val="22"/>
          <w:szCs w:val="22"/>
          <w:lang w:val="es-CO"/>
        </w:rPr>
        <w:t xml:space="preserve">Teniendo en cuenta que el Jardín Botánico adquirirá los elementos antes mencionados, </w:t>
      </w:r>
      <w:r w:rsidR="00586607" w:rsidRPr="00C06085">
        <w:rPr>
          <w:rFonts w:ascii="Arial" w:hAnsi="Arial" w:cs="Arial"/>
          <w:sz w:val="22"/>
          <w:szCs w:val="22"/>
          <w:lang w:val="es-CO"/>
        </w:rPr>
        <w:t xml:space="preserve">con cargo a los recursos del convenio, </w:t>
      </w:r>
      <w:r w:rsidRPr="00C06085">
        <w:rPr>
          <w:rFonts w:ascii="Arial" w:hAnsi="Arial" w:cs="Arial"/>
          <w:sz w:val="22"/>
          <w:szCs w:val="22"/>
          <w:lang w:val="es-CO"/>
        </w:rPr>
        <w:t>salvo la cinta de señalización que será aportada por el IDIGER</w:t>
      </w:r>
      <w:r w:rsidR="00C12A39">
        <w:rPr>
          <w:rFonts w:ascii="Arial" w:hAnsi="Arial" w:cs="Arial"/>
          <w:sz w:val="22"/>
          <w:szCs w:val="22"/>
          <w:lang w:val="es-CO"/>
        </w:rPr>
        <w:t>,</w:t>
      </w:r>
      <w:r w:rsidR="007E2ABB" w:rsidRPr="00C06085">
        <w:rPr>
          <w:rFonts w:ascii="Arial" w:hAnsi="Arial" w:cs="Arial"/>
          <w:sz w:val="22"/>
          <w:szCs w:val="22"/>
          <w:lang w:val="es-CO"/>
        </w:rPr>
        <w:t xml:space="preserve"> a la fecha</w:t>
      </w:r>
      <w:r w:rsidR="00C12A39">
        <w:rPr>
          <w:rFonts w:ascii="Arial" w:hAnsi="Arial" w:cs="Arial"/>
          <w:sz w:val="22"/>
          <w:szCs w:val="22"/>
          <w:lang w:val="es-CO"/>
        </w:rPr>
        <w:t xml:space="preserve"> de corte de este informe</w:t>
      </w:r>
      <w:r w:rsidR="007E2ABB" w:rsidRPr="00C06085">
        <w:rPr>
          <w:rFonts w:ascii="Arial" w:hAnsi="Arial" w:cs="Arial"/>
          <w:sz w:val="22"/>
          <w:szCs w:val="22"/>
          <w:lang w:val="es-CO"/>
        </w:rPr>
        <w:t xml:space="preserve">, la entidad </w:t>
      </w:r>
      <w:r w:rsidR="008C114D">
        <w:rPr>
          <w:rFonts w:ascii="Arial" w:hAnsi="Arial" w:cs="Arial"/>
          <w:sz w:val="22"/>
          <w:szCs w:val="22"/>
          <w:lang w:val="es-CO"/>
        </w:rPr>
        <w:t xml:space="preserve">realizó los estudios previos y la </w:t>
      </w:r>
      <w:r w:rsidR="007E2ABB" w:rsidRPr="00C06085">
        <w:rPr>
          <w:rFonts w:ascii="Arial" w:hAnsi="Arial" w:cs="Arial"/>
          <w:sz w:val="22"/>
          <w:szCs w:val="22"/>
          <w:lang w:val="es-CO"/>
        </w:rPr>
        <w:t xml:space="preserve">solicitud de contratación </w:t>
      </w:r>
      <w:r w:rsidR="00C12A39">
        <w:rPr>
          <w:rFonts w:ascii="Arial" w:hAnsi="Arial" w:cs="Arial"/>
          <w:sz w:val="22"/>
          <w:szCs w:val="22"/>
          <w:lang w:val="es-CO"/>
        </w:rPr>
        <w:t>ante</w:t>
      </w:r>
      <w:r w:rsidR="007E2ABB" w:rsidRPr="00C06085">
        <w:rPr>
          <w:rFonts w:ascii="Arial" w:hAnsi="Arial" w:cs="Arial"/>
          <w:sz w:val="22"/>
          <w:szCs w:val="22"/>
          <w:lang w:val="es-CO"/>
        </w:rPr>
        <w:t xml:space="preserve"> la oficina jurídica</w:t>
      </w:r>
      <w:r w:rsidR="00C12A39">
        <w:rPr>
          <w:rFonts w:ascii="Arial" w:hAnsi="Arial" w:cs="Arial"/>
          <w:sz w:val="22"/>
          <w:szCs w:val="22"/>
          <w:lang w:val="es-CO"/>
        </w:rPr>
        <w:t>. Los documentos</w:t>
      </w:r>
      <w:r w:rsidR="008C114D">
        <w:rPr>
          <w:rFonts w:ascii="Arial" w:hAnsi="Arial" w:cs="Arial"/>
          <w:sz w:val="22"/>
          <w:szCs w:val="22"/>
          <w:lang w:val="es-CO"/>
        </w:rPr>
        <w:t xml:space="preserve"> se encuentra</w:t>
      </w:r>
      <w:r w:rsidR="00C12A39">
        <w:rPr>
          <w:rFonts w:ascii="Arial" w:hAnsi="Arial" w:cs="Arial"/>
          <w:sz w:val="22"/>
          <w:szCs w:val="22"/>
          <w:lang w:val="es-CO"/>
        </w:rPr>
        <w:t>n</w:t>
      </w:r>
      <w:r w:rsidR="008C114D">
        <w:rPr>
          <w:rFonts w:ascii="Arial" w:hAnsi="Arial" w:cs="Arial"/>
          <w:sz w:val="22"/>
          <w:szCs w:val="22"/>
          <w:lang w:val="es-CO"/>
        </w:rPr>
        <w:t xml:space="preserve"> en revisión para</w:t>
      </w:r>
      <w:r w:rsidR="00A02E22" w:rsidRPr="00C06085">
        <w:rPr>
          <w:rFonts w:ascii="Arial" w:hAnsi="Arial" w:cs="Arial"/>
          <w:sz w:val="22"/>
          <w:szCs w:val="22"/>
          <w:lang w:val="es-CO"/>
        </w:rPr>
        <w:t xml:space="preserve"> proceder a publicar el proceso.</w:t>
      </w:r>
    </w:p>
    <w:p w14:paraId="3D791971" w14:textId="77777777" w:rsidR="00C439BF" w:rsidRPr="008C114D" w:rsidRDefault="00C439BF" w:rsidP="00C439BF">
      <w:pPr>
        <w:jc w:val="both"/>
        <w:rPr>
          <w:rFonts w:ascii="Arial" w:hAnsi="Arial" w:cs="Arial"/>
          <w:sz w:val="22"/>
          <w:szCs w:val="22"/>
          <w:lang w:val="es-CO"/>
        </w:rPr>
      </w:pPr>
    </w:p>
    <w:p w14:paraId="69D1E4B5" w14:textId="2FFFE33A" w:rsidR="00C439BF" w:rsidRPr="00C06085" w:rsidRDefault="002E4937" w:rsidP="006D6406">
      <w:pPr>
        <w:pStyle w:val="Ttulo3"/>
        <w:rPr>
          <w:rFonts w:ascii="Arial" w:hAnsi="Arial" w:cs="Arial"/>
          <w:sz w:val="22"/>
          <w:lang w:val="es-MX"/>
        </w:rPr>
      </w:pPr>
      <w:bookmarkStart w:id="13" w:name="_Toc30748781"/>
      <w:r w:rsidRPr="00C06085">
        <w:rPr>
          <w:rFonts w:ascii="Arial" w:hAnsi="Arial" w:cs="Arial"/>
          <w:sz w:val="22"/>
          <w:lang w:val="es-MX"/>
        </w:rPr>
        <w:t>2.2.4</w:t>
      </w:r>
      <w:r w:rsidR="006D6406" w:rsidRPr="00C06085">
        <w:rPr>
          <w:rFonts w:ascii="Arial" w:hAnsi="Arial" w:cs="Arial"/>
          <w:sz w:val="22"/>
          <w:lang w:val="es-MX"/>
        </w:rPr>
        <w:t xml:space="preserve">. </w:t>
      </w:r>
      <w:r w:rsidR="00C439BF" w:rsidRPr="00C06085">
        <w:rPr>
          <w:rFonts w:ascii="Arial" w:hAnsi="Arial" w:cs="Arial"/>
          <w:sz w:val="22"/>
          <w:lang w:val="es-MX"/>
        </w:rPr>
        <w:t>Punto de hidratación.</w:t>
      </w:r>
      <w:bookmarkEnd w:id="13"/>
    </w:p>
    <w:p w14:paraId="343FD9BB" w14:textId="5B83F52F" w:rsidR="00C439BF" w:rsidRPr="00C06085" w:rsidRDefault="00C439BF" w:rsidP="00C439BF">
      <w:pPr>
        <w:jc w:val="both"/>
        <w:rPr>
          <w:rFonts w:ascii="Arial" w:hAnsi="Arial" w:cs="Arial"/>
          <w:sz w:val="22"/>
          <w:szCs w:val="22"/>
        </w:rPr>
      </w:pPr>
    </w:p>
    <w:p w14:paraId="5E9DC06A" w14:textId="247F2B63" w:rsidR="00C439BF" w:rsidRPr="00C06085" w:rsidRDefault="007E2ABB" w:rsidP="00C439BF">
      <w:pPr>
        <w:jc w:val="both"/>
        <w:rPr>
          <w:rFonts w:ascii="Arial" w:hAnsi="Arial" w:cs="Arial"/>
          <w:sz w:val="22"/>
          <w:szCs w:val="22"/>
          <w:lang w:val="es-CO"/>
        </w:rPr>
      </w:pPr>
      <w:r w:rsidRPr="00C06085">
        <w:rPr>
          <w:rFonts w:ascii="Arial" w:hAnsi="Arial" w:cs="Arial"/>
          <w:sz w:val="22"/>
          <w:szCs w:val="22"/>
        </w:rPr>
        <w:t>Inicialmente</w:t>
      </w:r>
      <w:r w:rsidR="00621ACA">
        <w:rPr>
          <w:rFonts w:ascii="Arial" w:hAnsi="Arial" w:cs="Arial"/>
          <w:sz w:val="22"/>
          <w:szCs w:val="22"/>
        </w:rPr>
        <w:t>,</w:t>
      </w:r>
      <w:r w:rsidRPr="00C06085">
        <w:rPr>
          <w:rFonts w:ascii="Arial" w:hAnsi="Arial" w:cs="Arial"/>
          <w:sz w:val="22"/>
          <w:szCs w:val="22"/>
        </w:rPr>
        <w:t xml:space="preserve"> el Jardín Botánico</w:t>
      </w:r>
      <w:r w:rsidR="005A0835" w:rsidRPr="00C06085">
        <w:rPr>
          <w:rFonts w:ascii="Arial" w:hAnsi="Arial" w:cs="Arial"/>
          <w:sz w:val="22"/>
          <w:szCs w:val="22"/>
        </w:rPr>
        <w:t xml:space="preserve"> planteó adici</w:t>
      </w:r>
      <w:r w:rsidR="00621ACA">
        <w:rPr>
          <w:rFonts w:ascii="Arial" w:hAnsi="Arial" w:cs="Arial"/>
          <w:sz w:val="22"/>
          <w:szCs w:val="22"/>
        </w:rPr>
        <w:t>onar</w:t>
      </w:r>
      <w:r w:rsidR="005A0835" w:rsidRPr="00C06085">
        <w:rPr>
          <w:rFonts w:ascii="Arial" w:hAnsi="Arial" w:cs="Arial"/>
          <w:sz w:val="22"/>
          <w:szCs w:val="22"/>
        </w:rPr>
        <w:t xml:space="preserve"> los recursos del convenio </w:t>
      </w:r>
      <w:r w:rsidR="00A02E22" w:rsidRPr="00C06085">
        <w:rPr>
          <w:rFonts w:ascii="Arial" w:hAnsi="Arial" w:cs="Arial"/>
          <w:sz w:val="22"/>
          <w:szCs w:val="22"/>
        </w:rPr>
        <w:t xml:space="preserve">al </w:t>
      </w:r>
      <w:r w:rsidR="005A0835" w:rsidRPr="00C06085">
        <w:rPr>
          <w:rFonts w:ascii="Arial" w:hAnsi="Arial" w:cs="Arial"/>
          <w:sz w:val="22"/>
          <w:szCs w:val="22"/>
          <w:lang w:val="es-CO"/>
        </w:rPr>
        <w:t xml:space="preserve">contrato corporativo </w:t>
      </w:r>
      <w:r w:rsidR="005A0835" w:rsidRPr="00C06085">
        <w:rPr>
          <w:rFonts w:ascii="Arial" w:hAnsi="Arial" w:cs="Arial"/>
          <w:sz w:val="22"/>
          <w:szCs w:val="22"/>
        </w:rPr>
        <w:t>vigente de refrigerios No. 1222-2019, para incluir en él</w:t>
      </w:r>
      <w:r w:rsidR="00A02E22" w:rsidRPr="00C06085">
        <w:rPr>
          <w:rFonts w:ascii="Arial" w:hAnsi="Arial" w:cs="Arial"/>
          <w:sz w:val="22"/>
          <w:szCs w:val="22"/>
        </w:rPr>
        <w:t>,</w:t>
      </w:r>
      <w:r w:rsidR="005A0835" w:rsidRPr="00C06085">
        <w:rPr>
          <w:rFonts w:ascii="Arial" w:hAnsi="Arial" w:cs="Arial"/>
          <w:sz w:val="22"/>
          <w:szCs w:val="22"/>
        </w:rPr>
        <w:t xml:space="preserve"> el suministro de botellas de agua, según lo</w:t>
      </w:r>
      <w:r w:rsidR="00C439BF" w:rsidRPr="00C06085">
        <w:rPr>
          <w:rFonts w:ascii="Arial" w:hAnsi="Arial" w:cs="Arial"/>
          <w:sz w:val="22"/>
          <w:szCs w:val="22"/>
        </w:rPr>
        <w:t xml:space="preserve"> dispuesto en el artículo 23 de la Resolución 2400 de 1979 del Ministerio de Trabajo y Seguridad Social. </w:t>
      </w:r>
      <w:r w:rsidR="006D6406" w:rsidRPr="00C06085">
        <w:rPr>
          <w:rFonts w:ascii="Arial" w:hAnsi="Arial" w:cs="Arial"/>
          <w:sz w:val="22"/>
          <w:szCs w:val="22"/>
        </w:rPr>
        <w:t xml:space="preserve">Así las cosas, </w:t>
      </w:r>
      <w:r w:rsidR="005A0835" w:rsidRPr="00C06085">
        <w:rPr>
          <w:rFonts w:ascii="Arial" w:hAnsi="Arial" w:cs="Arial"/>
          <w:sz w:val="22"/>
          <w:szCs w:val="22"/>
        </w:rPr>
        <w:t>se realizó el estudio de mercado de las botellas de agua para su aceptación por parte del contratista</w:t>
      </w:r>
      <w:r w:rsidR="00A02E22" w:rsidRPr="00C06085">
        <w:rPr>
          <w:rFonts w:ascii="Arial" w:hAnsi="Arial" w:cs="Arial"/>
          <w:sz w:val="22"/>
          <w:szCs w:val="22"/>
        </w:rPr>
        <w:t xml:space="preserve"> del Jardín;</w:t>
      </w:r>
      <w:r w:rsidR="005A0835" w:rsidRPr="00C06085">
        <w:rPr>
          <w:rFonts w:ascii="Arial" w:hAnsi="Arial" w:cs="Arial"/>
          <w:sz w:val="22"/>
          <w:szCs w:val="22"/>
        </w:rPr>
        <w:t xml:space="preserve"> sin </w:t>
      </w:r>
      <w:r w:rsidR="00DA490F" w:rsidRPr="00C06085">
        <w:rPr>
          <w:rFonts w:ascii="Arial" w:hAnsi="Arial" w:cs="Arial"/>
          <w:sz w:val="22"/>
          <w:szCs w:val="22"/>
        </w:rPr>
        <w:t>embargo,</w:t>
      </w:r>
      <w:r w:rsidR="005A0835" w:rsidRPr="00C06085">
        <w:rPr>
          <w:rFonts w:ascii="Arial" w:hAnsi="Arial" w:cs="Arial"/>
          <w:sz w:val="22"/>
          <w:szCs w:val="22"/>
        </w:rPr>
        <w:t xml:space="preserve"> </w:t>
      </w:r>
      <w:r w:rsidR="00A02E22" w:rsidRPr="00C06085">
        <w:rPr>
          <w:rFonts w:ascii="Arial" w:hAnsi="Arial" w:cs="Arial"/>
          <w:sz w:val="22"/>
          <w:szCs w:val="22"/>
        </w:rPr>
        <w:t>éste cotizó</w:t>
      </w:r>
      <w:r w:rsidR="005A0835" w:rsidRPr="00C06085">
        <w:rPr>
          <w:rFonts w:ascii="Arial" w:hAnsi="Arial" w:cs="Arial"/>
          <w:sz w:val="22"/>
          <w:szCs w:val="22"/>
        </w:rPr>
        <w:t xml:space="preserve"> un valor</w:t>
      </w:r>
      <w:r w:rsidR="00A02E22" w:rsidRPr="00C06085">
        <w:rPr>
          <w:rFonts w:ascii="Arial" w:hAnsi="Arial" w:cs="Arial"/>
          <w:sz w:val="22"/>
          <w:szCs w:val="22"/>
        </w:rPr>
        <w:t xml:space="preserve"> muy</w:t>
      </w:r>
      <w:r w:rsidR="005A0835" w:rsidRPr="00C06085">
        <w:rPr>
          <w:rFonts w:ascii="Arial" w:hAnsi="Arial" w:cs="Arial"/>
          <w:sz w:val="22"/>
          <w:szCs w:val="22"/>
        </w:rPr>
        <w:t xml:space="preserve"> superior</w:t>
      </w:r>
      <w:r w:rsidRPr="00C06085">
        <w:rPr>
          <w:rFonts w:ascii="Arial" w:hAnsi="Arial" w:cs="Arial"/>
          <w:sz w:val="22"/>
          <w:szCs w:val="22"/>
        </w:rPr>
        <w:t>, que triplica</w:t>
      </w:r>
      <w:r w:rsidR="00A02E22" w:rsidRPr="00C06085">
        <w:rPr>
          <w:rFonts w:ascii="Arial" w:hAnsi="Arial" w:cs="Arial"/>
          <w:sz w:val="22"/>
          <w:szCs w:val="22"/>
        </w:rPr>
        <w:t>ba</w:t>
      </w:r>
      <w:r w:rsidRPr="00C06085">
        <w:rPr>
          <w:rFonts w:ascii="Arial" w:hAnsi="Arial" w:cs="Arial"/>
          <w:sz w:val="22"/>
          <w:szCs w:val="22"/>
        </w:rPr>
        <w:t xml:space="preserve"> el </w:t>
      </w:r>
      <w:r w:rsidR="00A02E22" w:rsidRPr="00C06085">
        <w:rPr>
          <w:rFonts w:ascii="Arial" w:hAnsi="Arial" w:cs="Arial"/>
          <w:sz w:val="22"/>
          <w:szCs w:val="22"/>
        </w:rPr>
        <w:t>de la</w:t>
      </w:r>
      <w:r w:rsidRPr="00C06085">
        <w:rPr>
          <w:rFonts w:ascii="Arial" w:hAnsi="Arial" w:cs="Arial"/>
          <w:sz w:val="22"/>
          <w:szCs w:val="22"/>
        </w:rPr>
        <w:t xml:space="preserve"> unidad en el mercado, </w:t>
      </w:r>
      <w:r w:rsidR="00A02E22" w:rsidRPr="00C06085">
        <w:rPr>
          <w:rFonts w:ascii="Arial" w:hAnsi="Arial" w:cs="Arial"/>
          <w:sz w:val="22"/>
          <w:szCs w:val="22"/>
        </w:rPr>
        <w:t xml:space="preserve">por lo cual, la asesora jurídica </w:t>
      </w:r>
      <w:r w:rsidR="00DA490F" w:rsidRPr="00C06085">
        <w:rPr>
          <w:rFonts w:ascii="Arial" w:hAnsi="Arial" w:cs="Arial"/>
          <w:sz w:val="22"/>
          <w:szCs w:val="22"/>
        </w:rPr>
        <w:t xml:space="preserve">recomendó adelantar un </w:t>
      </w:r>
      <w:r w:rsidR="00A02E22" w:rsidRPr="00C06085">
        <w:rPr>
          <w:rFonts w:ascii="Arial" w:hAnsi="Arial" w:cs="Arial"/>
          <w:sz w:val="22"/>
          <w:szCs w:val="22"/>
        </w:rPr>
        <w:t xml:space="preserve">nuevo </w:t>
      </w:r>
      <w:r w:rsidR="00DA490F" w:rsidRPr="00C06085">
        <w:rPr>
          <w:rFonts w:ascii="Arial" w:hAnsi="Arial" w:cs="Arial"/>
          <w:sz w:val="22"/>
          <w:szCs w:val="22"/>
        </w:rPr>
        <w:t xml:space="preserve">proceso </w:t>
      </w:r>
      <w:r w:rsidR="00A02E22" w:rsidRPr="00C06085">
        <w:rPr>
          <w:rFonts w:ascii="Arial" w:hAnsi="Arial" w:cs="Arial"/>
          <w:sz w:val="22"/>
          <w:szCs w:val="22"/>
        </w:rPr>
        <w:t xml:space="preserve">para la adquisición </w:t>
      </w:r>
      <w:r w:rsidR="00DA490F" w:rsidRPr="00C06085">
        <w:rPr>
          <w:rFonts w:ascii="Arial" w:hAnsi="Arial" w:cs="Arial"/>
          <w:sz w:val="22"/>
          <w:szCs w:val="22"/>
        </w:rPr>
        <w:t xml:space="preserve">de </w:t>
      </w:r>
      <w:r w:rsidR="00A02E22" w:rsidRPr="00C06085">
        <w:rPr>
          <w:rFonts w:ascii="Arial" w:hAnsi="Arial" w:cs="Arial"/>
          <w:sz w:val="22"/>
          <w:szCs w:val="22"/>
        </w:rPr>
        <w:t xml:space="preserve">las </w:t>
      </w:r>
      <w:r w:rsidR="00DA490F" w:rsidRPr="00C06085">
        <w:rPr>
          <w:rFonts w:ascii="Arial" w:hAnsi="Arial" w:cs="Arial"/>
          <w:sz w:val="22"/>
          <w:szCs w:val="22"/>
        </w:rPr>
        <w:t>botellas de agua</w:t>
      </w:r>
      <w:r w:rsidR="00A02E22" w:rsidRPr="00C06085">
        <w:rPr>
          <w:rFonts w:ascii="Arial" w:hAnsi="Arial" w:cs="Arial"/>
          <w:sz w:val="22"/>
          <w:szCs w:val="22"/>
        </w:rPr>
        <w:t>,</w:t>
      </w:r>
      <w:r w:rsidR="00DA490F" w:rsidRPr="00C06085">
        <w:rPr>
          <w:rFonts w:ascii="Arial" w:hAnsi="Arial" w:cs="Arial"/>
          <w:sz w:val="22"/>
          <w:szCs w:val="22"/>
        </w:rPr>
        <w:t xml:space="preserve"> </w:t>
      </w:r>
      <w:r w:rsidR="00A02E22" w:rsidRPr="00C06085">
        <w:rPr>
          <w:rFonts w:ascii="Arial" w:hAnsi="Arial" w:cs="Arial"/>
          <w:sz w:val="22"/>
          <w:szCs w:val="22"/>
        </w:rPr>
        <w:t xml:space="preserve">bajo </w:t>
      </w:r>
      <w:r w:rsidR="00DA490F" w:rsidRPr="00C06085">
        <w:rPr>
          <w:rFonts w:ascii="Arial" w:hAnsi="Arial" w:cs="Arial"/>
          <w:sz w:val="22"/>
          <w:szCs w:val="22"/>
        </w:rPr>
        <w:t xml:space="preserve">la modalidad de </w:t>
      </w:r>
      <w:r w:rsidR="00A02E22" w:rsidRPr="00C06085">
        <w:rPr>
          <w:rFonts w:ascii="Arial" w:hAnsi="Arial" w:cs="Arial"/>
          <w:sz w:val="22"/>
          <w:szCs w:val="22"/>
        </w:rPr>
        <w:t>una</w:t>
      </w:r>
      <w:r w:rsidRPr="00C06085">
        <w:rPr>
          <w:rFonts w:ascii="Arial" w:hAnsi="Arial" w:cs="Arial"/>
          <w:sz w:val="22"/>
          <w:szCs w:val="22"/>
        </w:rPr>
        <w:t xml:space="preserve"> </w:t>
      </w:r>
      <w:r w:rsidR="00DA490F" w:rsidRPr="00C06085">
        <w:rPr>
          <w:rFonts w:ascii="Arial" w:hAnsi="Arial" w:cs="Arial"/>
          <w:sz w:val="22"/>
          <w:szCs w:val="22"/>
        </w:rPr>
        <w:t>mínima cuantía</w:t>
      </w:r>
      <w:r w:rsidRPr="00C06085">
        <w:rPr>
          <w:rFonts w:ascii="Arial" w:hAnsi="Arial" w:cs="Arial"/>
          <w:sz w:val="22"/>
          <w:szCs w:val="22"/>
        </w:rPr>
        <w:t xml:space="preserve"> por grandes superficies</w:t>
      </w:r>
      <w:r w:rsidR="00621ACA">
        <w:rPr>
          <w:rFonts w:ascii="Arial" w:hAnsi="Arial" w:cs="Arial"/>
          <w:sz w:val="22"/>
          <w:szCs w:val="22"/>
        </w:rPr>
        <w:t>,</w:t>
      </w:r>
      <w:r w:rsidRPr="00C06085">
        <w:rPr>
          <w:rFonts w:ascii="Arial" w:hAnsi="Arial" w:cs="Arial"/>
          <w:sz w:val="22"/>
          <w:szCs w:val="22"/>
        </w:rPr>
        <w:t xml:space="preserve"> por la tienda virtual de Colombia </w:t>
      </w:r>
      <w:r w:rsidR="00621ACA">
        <w:rPr>
          <w:rFonts w:ascii="Arial" w:hAnsi="Arial" w:cs="Arial"/>
          <w:sz w:val="22"/>
          <w:szCs w:val="22"/>
        </w:rPr>
        <w:t>C</w:t>
      </w:r>
      <w:r w:rsidRPr="00C06085">
        <w:rPr>
          <w:rFonts w:ascii="Arial" w:hAnsi="Arial" w:cs="Arial"/>
          <w:sz w:val="22"/>
          <w:szCs w:val="22"/>
        </w:rPr>
        <w:t xml:space="preserve">ompra </w:t>
      </w:r>
      <w:r w:rsidR="00621ACA">
        <w:rPr>
          <w:rFonts w:ascii="Arial" w:hAnsi="Arial" w:cs="Arial"/>
          <w:sz w:val="22"/>
          <w:szCs w:val="22"/>
        </w:rPr>
        <w:t>E</w:t>
      </w:r>
      <w:r w:rsidRPr="00C06085">
        <w:rPr>
          <w:rFonts w:ascii="Arial" w:hAnsi="Arial" w:cs="Arial"/>
          <w:sz w:val="22"/>
          <w:szCs w:val="22"/>
        </w:rPr>
        <w:t>ficiente</w:t>
      </w:r>
      <w:r w:rsidR="00621ACA">
        <w:rPr>
          <w:rFonts w:ascii="Arial" w:hAnsi="Arial" w:cs="Arial"/>
          <w:sz w:val="22"/>
          <w:szCs w:val="22"/>
        </w:rPr>
        <w:t>. De esta forma</w:t>
      </w:r>
      <w:r w:rsidR="00A02E22" w:rsidRPr="00C06085">
        <w:rPr>
          <w:rFonts w:ascii="Arial" w:hAnsi="Arial" w:cs="Arial"/>
          <w:sz w:val="22"/>
          <w:szCs w:val="22"/>
        </w:rPr>
        <w:t xml:space="preserve">, </w:t>
      </w:r>
      <w:r w:rsidR="00621ACA">
        <w:rPr>
          <w:rFonts w:ascii="Arial" w:hAnsi="Arial" w:cs="Arial"/>
          <w:sz w:val="22"/>
          <w:szCs w:val="22"/>
        </w:rPr>
        <w:t xml:space="preserve">se </w:t>
      </w:r>
      <w:r w:rsidR="00A02E22" w:rsidRPr="00C06085">
        <w:rPr>
          <w:rFonts w:ascii="Arial" w:hAnsi="Arial" w:cs="Arial"/>
          <w:sz w:val="22"/>
          <w:szCs w:val="22"/>
        </w:rPr>
        <w:t>busca obtener el mayor ahorro y la más efic</w:t>
      </w:r>
      <w:r w:rsidR="008C114D">
        <w:rPr>
          <w:rFonts w:ascii="Arial" w:hAnsi="Arial" w:cs="Arial"/>
          <w:sz w:val="22"/>
          <w:szCs w:val="22"/>
        </w:rPr>
        <w:t>iente ejecución de los recursos</w:t>
      </w:r>
      <w:r w:rsidR="00621ACA">
        <w:rPr>
          <w:rFonts w:ascii="Arial" w:hAnsi="Arial" w:cs="Arial"/>
          <w:sz w:val="22"/>
          <w:szCs w:val="22"/>
        </w:rPr>
        <w:t xml:space="preserve">. El </w:t>
      </w:r>
      <w:r w:rsidR="008C114D">
        <w:rPr>
          <w:rFonts w:ascii="Arial" w:hAnsi="Arial" w:cs="Arial"/>
          <w:sz w:val="22"/>
          <w:szCs w:val="22"/>
        </w:rPr>
        <w:t>trámite se encuentra en proceso.</w:t>
      </w:r>
    </w:p>
    <w:p w14:paraId="38219B05" w14:textId="77777777" w:rsidR="00352F4A" w:rsidRPr="00C06085" w:rsidRDefault="00352F4A" w:rsidP="00352F4A">
      <w:pPr>
        <w:pStyle w:val="Ttulo2"/>
        <w:keepLines/>
        <w:spacing w:before="200" w:after="0"/>
        <w:ind w:left="420"/>
        <w:rPr>
          <w:rFonts w:ascii="Arial" w:hAnsi="Arial" w:cs="Arial"/>
          <w:i w:val="0"/>
          <w:sz w:val="22"/>
          <w:szCs w:val="24"/>
          <w:u w:val="single"/>
          <w:lang w:eastAsia="ar-SA"/>
        </w:rPr>
      </w:pPr>
    </w:p>
    <w:p w14:paraId="7C44E9ED" w14:textId="77777777" w:rsidR="00352F4A" w:rsidRPr="00C06085" w:rsidRDefault="00352F4A" w:rsidP="004123DD">
      <w:pPr>
        <w:pStyle w:val="Ttulo2"/>
        <w:keepLines/>
        <w:numPr>
          <w:ilvl w:val="1"/>
          <w:numId w:val="2"/>
        </w:numPr>
        <w:spacing w:before="200" w:after="0"/>
        <w:rPr>
          <w:rFonts w:ascii="Arial" w:hAnsi="Arial" w:cs="Arial"/>
          <w:i w:val="0"/>
          <w:sz w:val="22"/>
          <w:szCs w:val="24"/>
          <w:u w:val="single"/>
          <w:lang w:eastAsia="ar-SA"/>
        </w:rPr>
      </w:pPr>
      <w:bookmarkStart w:id="14" w:name="_Toc30748782"/>
      <w:r w:rsidRPr="00C06085">
        <w:rPr>
          <w:rFonts w:ascii="Arial" w:hAnsi="Arial" w:cs="Arial"/>
          <w:i w:val="0"/>
          <w:sz w:val="22"/>
          <w:szCs w:val="24"/>
          <w:u w:val="single"/>
          <w:lang w:eastAsia="ar-SA"/>
        </w:rPr>
        <w:t>HERRAMIENTAS, EQUIPOS Y MATERIALES</w:t>
      </w:r>
      <w:bookmarkEnd w:id="14"/>
    </w:p>
    <w:p w14:paraId="7ACF2480" w14:textId="77777777" w:rsidR="00352F4A" w:rsidRPr="00C06085" w:rsidRDefault="00352F4A" w:rsidP="00352F4A">
      <w:pPr>
        <w:rPr>
          <w:rFonts w:ascii="Arial" w:hAnsi="Arial" w:cs="Arial"/>
          <w:lang w:eastAsia="ar-SA"/>
        </w:rPr>
      </w:pPr>
    </w:p>
    <w:p w14:paraId="73D53A45" w14:textId="5B510461" w:rsidR="00352F4A" w:rsidRPr="00C06085" w:rsidRDefault="00535C93" w:rsidP="00352F4A">
      <w:pPr>
        <w:jc w:val="both"/>
        <w:rPr>
          <w:rFonts w:ascii="Arial" w:hAnsi="Arial" w:cs="Arial"/>
          <w:sz w:val="22"/>
          <w:szCs w:val="22"/>
        </w:rPr>
      </w:pPr>
      <w:r>
        <w:rPr>
          <w:rFonts w:ascii="Arial" w:hAnsi="Arial" w:cs="Arial"/>
          <w:sz w:val="22"/>
          <w:szCs w:val="22"/>
        </w:rPr>
        <w:t>E</w:t>
      </w:r>
      <w:r w:rsidR="00352F4A" w:rsidRPr="00C06085">
        <w:rPr>
          <w:rFonts w:ascii="Arial" w:hAnsi="Arial" w:cs="Arial"/>
          <w:sz w:val="22"/>
          <w:szCs w:val="22"/>
        </w:rPr>
        <w:t xml:space="preserve">l IDIGER realizará el préstamo o suministro de </w:t>
      </w:r>
      <w:r>
        <w:rPr>
          <w:rFonts w:ascii="Arial" w:hAnsi="Arial" w:cs="Arial"/>
          <w:sz w:val="22"/>
          <w:szCs w:val="22"/>
        </w:rPr>
        <w:t>herramientas, equipos y materiales varios</w:t>
      </w:r>
      <w:r w:rsidR="00352F4A" w:rsidRPr="00C06085">
        <w:rPr>
          <w:rFonts w:ascii="Arial" w:hAnsi="Arial" w:cs="Arial"/>
          <w:sz w:val="22"/>
          <w:szCs w:val="22"/>
        </w:rPr>
        <w:t xml:space="preserve"> para la ejecución de</w:t>
      </w:r>
      <w:r>
        <w:rPr>
          <w:rFonts w:ascii="Arial" w:hAnsi="Arial" w:cs="Arial"/>
          <w:sz w:val="22"/>
          <w:szCs w:val="22"/>
        </w:rPr>
        <w:t xml:space="preserve"> </w:t>
      </w:r>
      <w:r w:rsidR="00352F4A" w:rsidRPr="00C06085">
        <w:rPr>
          <w:rFonts w:ascii="Arial" w:hAnsi="Arial" w:cs="Arial"/>
          <w:sz w:val="22"/>
          <w:szCs w:val="22"/>
        </w:rPr>
        <w:t>l</w:t>
      </w:r>
      <w:r>
        <w:rPr>
          <w:rFonts w:ascii="Arial" w:hAnsi="Arial" w:cs="Arial"/>
          <w:sz w:val="22"/>
          <w:szCs w:val="22"/>
        </w:rPr>
        <w:t>as acciones propias del</w:t>
      </w:r>
      <w:r w:rsidR="00352F4A" w:rsidRPr="00C06085">
        <w:rPr>
          <w:rFonts w:ascii="Arial" w:hAnsi="Arial" w:cs="Arial"/>
          <w:sz w:val="22"/>
          <w:szCs w:val="22"/>
        </w:rPr>
        <w:t xml:space="preserve"> convenio, según </w:t>
      </w:r>
      <w:r>
        <w:rPr>
          <w:rFonts w:ascii="Arial" w:hAnsi="Arial" w:cs="Arial"/>
          <w:sz w:val="22"/>
          <w:szCs w:val="22"/>
        </w:rPr>
        <w:t xml:space="preserve">la </w:t>
      </w:r>
      <w:r w:rsidR="00352F4A" w:rsidRPr="00C06085">
        <w:rPr>
          <w:rFonts w:ascii="Arial" w:hAnsi="Arial" w:cs="Arial"/>
          <w:sz w:val="22"/>
          <w:szCs w:val="22"/>
        </w:rPr>
        <w:t>disponibilidad</w:t>
      </w:r>
      <w:r w:rsidRPr="00535C93">
        <w:t xml:space="preserve"> </w:t>
      </w:r>
      <w:r w:rsidRPr="00535C93">
        <w:rPr>
          <w:rFonts w:ascii="Arial" w:hAnsi="Arial" w:cs="Arial"/>
          <w:sz w:val="22"/>
          <w:szCs w:val="22"/>
        </w:rPr>
        <w:t>que de ellos se encuentre en el Centro Distrital Logístico y de Reserva</w:t>
      </w:r>
      <w:r w:rsidR="00352F4A" w:rsidRPr="00C06085">
        <w:rPr>
          <w:rFonts w:ascii="Arial" w:hAnsi="Arial" w:cs="Arial"/>
          <w:sz w:val="22"/>
          <w:szCs w:val="22"/>
        </w:rPr>
        <w:t>. P</w:t>
      </w:r>
      <w:r>
        <w:rPr>
          <w:rFonts w:ascii="Arial" w:hAnsi="Arial" w:cs="Arial"/>
          <w:sz w:val="22"/>
          <w:szCs w:val="22"/>
        </w:rPr>
        <w:t>o</w:t>
      </w:r>
      <w:r w:rsidR="00352F4A" w:rsidRPr="00C06085">
        <w:rPr>
          <w:rFonts w:ascii="Arial" w:hAnsi="Arial" w:cs="Arial"/>
          <w:sz w:val="22"/>
          <w:szCs w:val="22"/>
        </w:rPr>
        <w:t xml:space="preserve">r ello, el </w:t>
      </w:r>
      <w:r w:rsidR="005A0835" w:rsidRPr="00C06085">
        <w:rPr>
          <w:rFonts w:ascii="Arial" w:hAnsi="Arial" w:cs="Arial"/>
          <w:sz w:val="22"/>
          <w:szCs w:val="22"/>
        </w:rPr>
        <w:t xml:space="preserve">Jardín Botánico hizo la </w:t>
      </w:r>
      <w:r w:rsidR="00352F4A" w:rsidRPr="00C06085">
        <w:rPr>
          <w:rFonts w:ascii="Arial" w:hAnsi="Arial" w:cs="Arial"/>
          <w:sz w:val="22"/>
          <w:szCs w:val="22"/>
        </w:rPr>
        <w:t>solicitud, mediante correo electrónico remitido a Oscar Cañón</w:t>
      </w:r>
      <w:r>
        <w:rPr>
          <w:rFonts w:ascii="Arial" w:hAnsi="Arial" w:cs="Arial"/>
          <w:sz w:val="22"/>
          <w:szCs w:val="22"/>
        </w:rPr>
        <w:t xml:space="preserve"> </w:t>
      </w:r>
      <w:r w:rsidR="00352F4A" w:rsidRPr="00C06085">
        <w:rPr>
          <w:rFonts w:ascii="Arial" w:hAnsi="Arial" w:cs="Arial"/>
          <w:sz w:val="22"/>
          <w:szCs w:val="22"/>
        </w:rPr>
        <w:t>- delegado del IDIGER</w:t>
      </w:r>
      <w:r w:rsidR="005A0835" w:rsidRPr="00C06085">
        <w:rPr>
          <w:rFonts w:ascii="Arial" w:hAnsi="Arial" w:cs="Arial"/>
          <w:sz w:val="22"/>
          <w:szCs w:val="22"/>
        </w:rPr>
        <w:t xml:space="preserve">, </w:t>
      </w:r>
      <w:r>
        <w:rPr>
          <w:rFonts w:ascii="Arial" w:hAnsi="Arial" w:cs="Arial"/>
          <w:sz w:val="22"/>
          <w:szCs w:val="22"/>
        </w:rPr>
        <w:t xml:space="preserve">y en respuesta a tal solicitud, </w:t>
      </w:r>
      <w:r w:rsidR="005A0835" w:rsidRPr="00C06085">
        <w:rPr>
          <w:rFonts w:ascii="Arial" w:hAnsi="Arial" w:cs="Arial"/>
          <w:sz w:val="22"/>
          <w:szCs w:val="22"/>
        </w:rPr>
        <w:t xml:space="preserve">los días 6 y 7 de noviembre, se entregaron por parte de IDIGER, </w:t>
      </w:r>
      <w:r>
        <w:rPr>
          <w:rFonts w:ascii="Arial" w:hAnsi="Arial" w:cs="Arial"/>
          <w:sz w:val="22"/>
          <w:szCs w:val="22"/>
        </w:rPr>
        <w:t>algunos</w:t>
      </w:r>
      <w:r w:rsidR="005A0835" w:rsidRPr="00C06085">
        <w:rPr>
          <w:rFonts w:ascii="Arial" w:hAnsi="Arial" w:cs="Arial"/>
          <w:sz w:val="22"/>
          <w:szCs w:val="22"/>
        </w:rPr>
        <w:t xml:space="preserve"> equipos y herramientas</w:t>
      </w:r>
      <w:r>
        <w:rPr>
          <w:rFonts w:ascii="Arial" w:hAnsi="Arial" w:cs="Arial"/>
          <w:sz w:val="22"/>
          <w:szCs w:val="22"/>
        </w:rPr>
        <w:t xml:space="preserve"> que</w:t>
      </w:r>
      <w:r w:rsidR="005A0835" w:rsidRPr="00C06085">
        <w:rPr>
          <w:rFonts w:ascii="Arial" w:hAnsi="Arial" w:cs="Arial"/>
          <w:sz w:val="22"/>
          <w:szCs w:val="22"/>
        </w:rPr>
        <w:t xml:space="preserve"> se utilizarán en el desarrollo de las actividades operativas. Dicha entrega se relaciona en la siguiente tabla:</w:t>
      </w:r>
    </w:p>
    <w:p w14:paraId="56296EF6" w14:textId="77777777" w:rsidR="00352F4A" w:rsidRPr="00C06085" w:rsidRDefault="00352F4A" w:rsidP="00352F4A">
      <w:pPr>
        <w:jc w:val="both"/>
        <w:rPr>
          <w:rFonts w:ascii="Arial" w:hAnsi="Arial" w:cs="Arial"/>
          <w:sz w:val="22"/>
          <w:szCs w:val="22"/>
          <w:shd w:val="clear" w:color="auto" w:fill="FFFFFF"/>
        </w:rPr>
      </w:pPr>
    </w:p>
    <w:p w14:paraId="61EAF828" w14:textId="02CC3160" w:rsidR="00F4225D" w:rsidRPr="00C06085" w:rsidRDefault="00352F4A" w:rsidP="005A0835">
      <w:pPr>
        <w:jc w:val="center"/>
        <w:rPr>
          <w:rFonts w:ascii="Arial" w:hAnsi="Arial" w:cs="Arial"/>
          <w:sz w:val="20"/>
        </w:rPr>
      </w:pPr>
      <w:bookmarkStart w:id="15" w:name="_Toc30748804"/>
      <w:r w:rsidRPr="00C06085">
        <w:rPr>
          <w:rFonts w:ascii="Arial" w:hAnsi="Arial" w:cs="Arial"/>
          <w:b/>
          <w:sz w:val="20"/>
        </w:rPr>
        <w:t xml:space="preserve">Tabla </w:t>
      </w:r>
      <w:r w:rsidRPr="00C06085">
        <w:rPr>
          <w:rFonts w:ascii="Arial" w:hAnsi="Arial" w:cs="Arial"/>
          <w:b/>
          <w:sz w:val="20"/>
        </w:rPr>
        <w:fldChar w:fldCharType="begin"/>
      </w:r>
      <w:r w:rsidRPr="00C06085">
        <w:rPr>
          <w:rFonts w:ascii="Arial" w:hAnsi="Arial" w:cs="Arial"/>
          <w:b/>
          <w:sz w:val="20"/>
        </w:rPr>
        <w:instrText xml:space="preserve"> SEQ Tabla \* ARABIC </w:instrText>
      </w:r>
      <w:r w:rsidRPr="00C06085">
        <w:rPr>
          <w:rFonts w:ascii="Arial" w:hAnsi="Arial" w:cs="Arial"/>
          <w:b/>
          <w:sz w:val="20"/>
        </w:rPr>
        <w:fldChar w:fldCharType="separate"/>
      </w:r>
      <w:r w:rsidR="00025BC0">
        <w:rPr>
          <w:rFonts w:ascii="Arial" w:hAnsi="Arial" w:cs="Arial"/>
          <w:b/>
          <w:noProof/>
          <w:sz w:val="20"/>
        </w:rPr>
        <w:t>3</w:t>
      </w:r>
      <w:r w:rsidRPr="00C06085">
        <w:rPr>
          <w:rFonts w:ascii="Arial" w:hAnsi="Arial" w:cs="Arial"/>
          <w:b/>
          <w:sz w:val="20"/>
        </w:rPr>
        <w:fldChar w:fldCharType="end"/>
      </w:r>
      <w:r w:rsidRPr="00C06085">
        <w:rPr>
          <w:rFonts w:ascii="Arial" w:hAnsi="Arial" w:cs="Arial"/>
          <w:b/>
          <w:sz w:val="20"/>
        </w:rPr>
        <w:t>.</w:t>
      </w:r>
      <w:r w:rsidRPr="00C06085">
        <w:rPr>
          <w:rFonts w:ascii="Arial" w:hAnsi="Arial" w:cs="Arial"/>
          <w:sz w:val="20"/>
        </w:rPr>
        <w:t xml:space="preserve"> Herramientas, materiales y equipos </w:t>
      </w:r>
      <w:r w:rsidR="00535C93">
        <w:rPr>
          <w:rFonts w:ascii="Arial" w:hAnsi="Arial" w:cs="Arial"/>
          <w:sz w:val="20"/>
        </w:rPr>
        <w:t>entregados</w:t>
      </w:r>
      <w:r w:rsidR="00535C93" w:rsidRPr="00C06085">
        <w:rPr>
          <w:rFonts w:ascii="Arial" w:hAnsi="Arial" w:cs="Arial"/>
          <w:sz w:val="20"/>
        </w:rPr>
        <w:t xml:space="preserve"> </w:t>
      </w:r>
      <w:r w:rsidR="00535C93">
        <w:rPr>
          <w:rFonts w:ascii="Arial" w:hAnsi="Arial" w:cs="Arial"/>
          <w:sz w:val="20"/>
        </w:rPr>
        <w:t>por e</w:t>
      </w:r>
      <w:r w:rsidRPr="00C06085">
        <w:rPr>
          <w:rFonts w:ascii="Arial" w:hAnsi="Arial" w:cs="Arial"/>
          <w:sz w:val="20"/>
        </w:rPr>
        <w:t>l IDIGER</w:t>
      </w:r>
      <w:bookmarkEnd w:id="15"/>
    </w:p>
    <w:tbl>
      <w:tblPr>
        <w:tblStyle w:val="Tabladecuadrcula41"/>
        <w:tblW w:w="6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1620"/>
        <w:gridCol w:w="1620"/>
      </w:tblGrid>
      <w:tr w:rsidR="00F4225D" w:rsidRPr="0088430F" w14:paraId="5AB3B4E2" w14:textId="77777777" w:rsidTr="005D7FC9">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480" w:type="dxa"/>
            <w:vMerge w:val="restart"/>
            <w:tcBorders>
              <w:top w:val="none" w:sz="0" w:space="0" w:color="auto"/>
              <w:left w:val="none" w:sz="0" w:space="0" w:color="auto"/>
              <w:bottom w:val="none" w:sz="0" w:space="0" w:color="auto"/>
              <w:right w:val="none" w:sz="0" w:space="0" w:color="auto"/>
            </w:tcBorders>
            <w:shd w:val="clear" w:color="auto" w:fill="C2D69B" w:themeFill="accent3" w:themeFillTint="99"/>
            <w:noWrap/>
            <w:vAlign w:val="center"/>
            <w:hideMark/>
          </w:tcPr>
          <w:p w14:paraId="0E3EFBFD" w14:textId="5B921839" w:rsidR="00F4225D" w:rsidRPr="005D7FC9" w:rsidRDefault="005D7FC9" w:rsidP="0088430F">
            <w:pPr>
              <w:jc w:val="center"/>
              <w:rPr>
                <w:rFonts w:ascii="Arial" w:hAnsi="Arial" w:cs="Arial"/>
                <w:color w:val="auto"/>
                <w:sz w:val="20"/>
                <w:szCs w:val="20"/>
                <w:lang w:eastAsia="es-CO"/>
              </w:rPr>
            </w:pPr>
            <w:r w:rsidRPr="005D7FC9">
              <w:rPr>
                <w:rFonts w:ascii="Arial" w:hAnsi="Arial" w:cs="Arial"/>
                <w:color w:val="auto"/>
                <w:sz w:val="20"/>
                <w:szCs w:val="20"/>
                <w:lang w:eastAsia="es-CO"/>
              </w:rPr>
              <w:lastRenderedPageBreak/>
              <w:t>ELEMENTO</w:t>
            </w:r>
          </w:p>
        </w:tc>
        <w:tc>
          <w:tcPr>
            <w:tcW w:w="1620" w:type="dxa"/>
            <w:tcBorders>
              <w:top w:val="none" w:sz="0" w:space="0" w:color="auto"/>
              <w:left w:val="none" w:sz="0" w:space="0" w:color="auto"/>
              <w:bottom w:val="none" w:sz="0" w:space="0" w:color="auto"/>
              <w:right w:val="none" w:sz="0" w:space="0" w:color="auto"/>
            </w:tcBorders>
            <w:shd w:val="clear" w:color="auto" w:fill="C2D69B" w:themeFill="accent3" w:themeFillTint="99"/>
            <w:noWrap/>
            <w:vAlign w:val="center"/>
            <w:hideMark/>
          </w:tcPr>
          <w:p w14:paraId="2155CA24" w14:textId="4899339E" w:rsidR="00F4225D" w:rsidRPr="005D7FC9" w:rsidRDefault="005D7FC9"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s-CO"/>
              </w:rPr>
            </w:pPr>
            <w:r w:rsidRPr="005D7FC9">
              <w:rPr>
                <w:rFonts w:ascii="Arial" w:hAnsi="Arial" w:cs="Arial"/>
                <w:color w:val="auto"/>
                <w:sz w:val="20"/>
                <w:szCs w:val="20"/>
                <w:lang w:eastAsia="es-CO"/>
              </w:rPr>
              <w:t>ENTREGA 1 IDIGER</w:t>
            </w:r>
          </w:p>
        </w:tc>
        <w:tc>
          <w:tcPr>
            <w:tcW w:w="1620" w:type="dxa"/>
            <w:tcBorders>
              <w:top w:val="none" w:sz="0" w:space="0" w:color="auto"/>
              <w:left w:val="none" w:sz="0" w:space="0" w:color="auto"/>
              <w:bottom w:val="none" w:sz="0" w:space="0" w:color="auto"/>
              <w:right w:val="none" w:sz="0" w:space="0" w:color="auto"/>
            </w:tcBorders>
            <w:shd w:val="clear" w:color="auto" w:fill="C2D69B" w:themeFill="accent3" w:themeFillTint="99"/>
            <w:noWrap/>
            <w:vAlign w:val="center"/>
            <w:hideMark/>
          </w:tcPr>
          <w:p w14:paraId="73388783" w14:textId="0ACB120B" w:rsidR="00F4225D" w:rsidRPr="005D7FC9" w:rsidRDefault="005D7FC9"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s-CO"/>
              </w:rPr>
            </w:pPr>
            <w:r w:rsidRPr="005D7FC9">
              <w:rPr>
                <w:rFonts w:ascii="Arial" w:hAnsi="Arial" w:cs="Arial"/>
                <w:color w:val="auto"/>
                <w:sz w:val="20"/>
                <w:szCs w:val="20"/>
                <w:lang w:eastAsia="es-CO"/>
              </w:rPr>
              <w:t>ENTREGA 2 IDIGER</w:t>
            </w:r>
          </w:p>
        </w:tc>
      </w:tr>
      <w:tr w:rsidR="00F4225D" w:rsidRPr="0088430F" w14:paraId="4D91397B" w14:textId="77777777" w:rsidTr="005D7F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80" w:type="dxa"/>
            <w:vMerge/>
            <w:shd w:val="clear" w:color="auto" w:fill="C2D69B" w:themeFill="accent3" w:themeFillTint="99"/>
            <w:vAlign w:val="center"/>
            <w:hideMark/>
          </w:tcPr>
          <w:p w14:paraId="3B2F2B87" w14:textId="77777777" w:rsidR="00F4225D" w:rsidRPr="005D7FC9" w:rsidRDefault="00F4225D" w:rsidP="0088430F">
            <w:pPr>
              <w:jc w:val="center"/>
              <w:rPr>
                <w:rFonts w:ascii="Arial" w:hAnsi="Arial" w:cs="Arial"/>
                <w:sz w:val="20"/>
                <w:szCs w:val="20"/>
                <w:lang w:eastAsia="es-CO"/>
              </w:rPr>
            </w:pPr>
          </w:p>
        </w:tc>
        <w:tc>
          <w:tcPr>
            <w:tcW w:w="1620" w:type="dxa"/>
            <w:shd w:val="clear" w:color="auto" w:fill="C2D69B" w:themeFill="accent3" w:themeFillTint="99"/>
            <w:noWrap/>
            <w:vAlign w:val="center"/>
            <w:hideMark/>
          </w:tcPr>
          <w:p w14:paraId="1BA5A353" w14:textId="651B210F" w:rsidR="00F4225D" w:rsidRPr="005D7FC9" w:rsidRDefault="005D7FC9"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CO"/>
              </w:rPr>
            </w:pPr>
            <w:r w:rsidRPr="005D7FC9">
              <w:rPr>
                <w:rFonts w:ascii="Arial" w:hAnsi="Arial" w:cs="Arial"/>
                <w:b/>
                <w:bCs/>
                <w:sz w:val="20"/>
                <w:szCs w:val="20"/>
                <w:lang w:eastAsia="es-CO"/>
              </w:rPr>
              <w:t>6/11/2019</w:t>
            </w:r>
          </w:p>
        </w:tc>
        <w:tc>
          <w:tcPr>
            <w:tcW w:w="1620" w:type="dxa"/>
            <w:shd w:val="clear" w:color="auto" w:fill="C2D69B" w:themeFill="accent3" w:themeFillTint="99"/>
            <w:noWrap/>
            <w:vAlign w:val="center"/>
            <w:hideMark/>
          </w:tcPr>
          <w:p w14:paraId="3C77735B" w14:textId="362D63F8" w:rsidR="00F4225D" w:rsidRPr="005D7FC9" w:rsidRDefault="005D7FC9"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CO"/>
              </w:rPr>
            </w:pPr>
            <w:r w:rsidRPr="005D7FC9">
              <w:rPr>
                <w:rFonts w:ascii="Arial" w:hAnsi="Arial" w:cs="Arial"/>
                <w:b/>
                <w:bCs/>
                <w:sz w:val="20"/>
                <w:szCs w:val="20"/>
                <w:lang w:eastAsia="es-CO"/>
              </w:rPr>
              <w:t>7/11/2019</w:t>
            </w:r>
          </w:p>
        </w:tc>
      </w:tr>
      <w:tr w:rsidR="00F4225D" w:rsidRPr="0088430F" w14:paraId="4CA9572E" w14:textId="77777777" w:rsidTr="005D7FC9">
        <w:trPr>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57571234" w14:textId="77777777"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Alicate</w:t>
            </w:r>
          </w:p>
        </w:tc>
        <w:tc>
          <w:tcPr>
            <w:tcW w:w="1620" w:type="dxa"/>
            <w:shd w:val="clear" w:color="auto" w:fill="auto"/>
            <w:noWrap/>
            <w:vAlign w:val="center"/>
            <w:hideMark/>
          </w:tcPr>
          <w:p w14:paraId="42622BA8"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2</w:t>
            </w:r>
          </w:p>
        </w:tc>
        <w:tc>
          <w:tcPr>
            <w:tcW w:w="1620" w:type="dxa"/>
            <w:shd w:val="clear" w:color="auto" w:fill="auto"/>
            <w:noWrap/>
            <w:vAlign w:val="center"/>
            <w:hideMark/>
          </w:tcPr>
          <w:p w14:paraId="4B31B2E8" w14:textId="146AD1A6" w:rsidR="00F4225D" w:rsidRPr="0088430F" w:rsidRDefault="005A0835"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r>
      <w:tr w:rsidR="00F4225D" w:rsidRPr="0088430F" w14:paraId="0235C22E" w14:textId="77777777" w:rsidTr="005D7F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178264F1" w14:textId="77777777"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Azadones</w:t>
            </w:r>
          </w:p>
        </w:tc>
        <w:tc>
          <w:tcPr>
            <w:tcW w:w="1620" w:type="dxa"/>
            <w:shd w:val="clear" w:color="auto" w:fill="auto"/>
            <w:noWrap/>
            <w:vAlign w:val="center"/>
            <w:hideMark/>
          </w:tcPr>
          <w:p w14:paraId="0067343E"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39</w:t>
            </w:r>
          </w:p>
        </w:tc>
        <w:tc>
          <w:tcPr>
            <w:tcW w:w="1620" w:type="dxa"/>
            <w:shd w:val="clear" w:color="auto" w:fill="auto"/>
            <w:noWrap/>
            <w:vAlign w:val="center"/>
            <w:hideMark/>
          </w:tcPr>
          <w:p w14:paraId="124BD4F7" w14:textId="47DE1529" w:rsidR="00F4225D" w:rsidRPr="0088430F" w:rsidRDefault="005A0835"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r>
      <w:tr w:rsidR="00F4225D" w:rsidRPr="0088430F" w14:paraId="49EEF86E" w14:textId="77777777" w:rsidTr="005D7FC9">
        <w:trPr>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63671444" w14:textId="77777777"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Barras</w:t>
            </w:r>
          </w:p>
        </w:tc>
        <w:tc>
          <w:tcPr>
            <w:tcW w:w="1620" w:type="dxa"/>
            <w:shd w:val="clear" w:color="auto" w:fill="auto"/>
            <w:noWrap/>
            <w:vAlign w:val="center"/>
            <w:hideMark/>
          </w:tcPr>
          <w:p w14:paraId="04815187"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20</w:t>
            </w:r>
          </w:p>
        </w:tc>
        <w:tc>
          <w:tcPr>
            <w:tcW w:w="1620" w:type="dxa"/>
            <w:shd w:val="clear" w:color="auto" w:fill="auto"/>
            <w:noWrap/>
            <w:vAlign w:val="center"/>
            <w:hideMark/>
          </w:tcPr>
          <w:p w14:paraId="7021560C" w14:textId="3293D9EC" w:rsidR="00F4225D" w:rsidRPr="0088430F" w:rsidRDefault="005A0835"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r>
      <w:tr w:rsidR="00F4225D" w:rsidRPr="0088430F" w14:paraId="02FC972C" w14:textId="77777777" w:rsidTr="005D7F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6FBD675B" w14:textId="06D38B46"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Bate</w:t>
            </w:r>
            <w:r w:rsidR="005A0835" w:rsidRPr="0088430F">
              <w:rPr>
                <w:rFonts w:ascii="Arial" w:hAnsi="Arial" w:cs="Arial"/>
                <w:b w:val="0"/>
                <w:bCs w:val="0"/>
                <w:sz w:val="20"/>
                <w:szCs w:val="20"/>
                <w:lang w:eastAsia="es-CO"/>
              </w:rPr>
              <w:t xml:space="preserve"> </w:t>
            </w:r>
            <w:r w:rsidRPr="0088430F">
              <w:rPr>
                <w:rFonts w:ascii="Arial" w:hAnsi="Arial" w:cs="Arial"/>
                <w:b w:val="0"/>
                <w:bCs w:val="0"/>
                <w:sz w:val="20"/>
                <w:szCs w:val="20"/>
                <w:lang w:eastAsia="es-CO"/>
              </w:rPr>
              <w:t>fuego</w:t>
            </w:r>
          </w:p>
        </w:tc>
        <w:tc>
          <w:tcPr>
            <w:tcW w:w="1620" w:type="dxa"/>
            <w:shd w:val="clear" w:color="auto" w:fill="auto"/>
            <w:noWrap/>
            <w:vAlign w:val="center"/>
            <w:hideMark/>
          </w:tcPr>
          <w:p w14:paraId="5032EE44"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6</w:t>
            </w:r>
          </w:p>
        </w:tc>
        <w:tc>
          <w:tcPr>
            <w:tcW w:w="1620" w:type="dxa"/>
            <w:shd w:val="clear" w:color="auto" w:fill="auto"/>
            <w:noWrap/>
            <w:vAlign w:val="center"/>
            <w:hideMark/>
          </w:tcPr>
          <w:p w14:paraId="4CEB893C" w14:textId="09C18903" w:rsidR="00F4225D" w:rsidRPr="0088430F" w:rsidRDefault="005A0835"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r>
      <w:tr w:rsidR="00F4225D" w:rsidRPr="0088430F" w14:paraId="010AD323" w14:textId="77777777" w:rsidTr="005D7FC9">
        <w:trPr>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2F401454" w14:textId="1BF8EB78"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Corta</w:t>
            </w:r>
            <w:r w:rsidR="005A0835" w:rsidRPr="0088430F">
              <w:rPr>
                <w:rFonts w:ascii="Arial" w:hAnsi="Arial" w:cs="Arial"/>
                <w:b w:val="0"/>
                <w:bCs w:val="0"/>
                <w:sz w:val="20"/>
                <w:szCs w:val="20"/>
                <w:lang w:eastAsia="es-CO"/>
              </w:rPr>
              <w:t xml:space="preserve"> </w:t>
            </w:r>
            <w:r w:rsidRPr="0088430F">
              <w:rPr>
                <w:rFonts w:ascii="Arial" w:hAnsi="Arial" w:cs="Arial"/>
                <w:b w:val="0"/>
                <w:bCs w:val="0"/>
                <w:sz w:val="20"/>
                <w:szCs w:val="20"/>
                <w:lang w:eastAsia="es-CO"/>
              </w:rPr>
              <w:t>frio</w:t>
            </w:r>
          </w:p>
        </w:tc>
        <w:tc>
          <w:tcPr>
            <w:tcW w:w="1620" w:type="dxa"/>
            <w:shd w:val="clear" w:color="auto" w:fill="auto"/>
            <w:noWrap/>
            <w:vAlign w:val="center"/>
            <w:hideMark/>
          </w:tcPr>
          <w:p w14:paraId="4858ADD7"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2</w:t>
            </w:r>
          </w:p>
        </w:tc>
        <w:tc>
          <w:tcPr>
            <w:tcW w:w="1620" w:type="dxa"/>
            <w:shd w:val="clear" w:color="auto" w:fill="auto"/>
            <w:noWrap/>
            <w:vAlign w:val="center"/>
            <w:hideMark/>
          </w:tcPr>
          <w:p w14:paraId="0D11DAFD" w14:textId="5DC1CC2A" w:rsidR="00F4225D" w:rsidRPr="0088430F" w:rsidRDefault="005A0835"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r>
      <w:tr w:rsidR="00F4225D" w:rsidRPr="0088430F" w14:paraId="069BC016" w14:textId="77777777" w:rsidTr="005D7F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1752942C" w14:textId="77777777"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Limas</w:t>
            </w:r>
          </w:p>
        </w:tc>
        <w:tc>
          <w:tcPr>
            <w:tcW w:w="1620" w:type="dxa"/>
            <w:shd w:val="clear" w:color="auto" w:fill="auto"/>
            <w:noWrap/>
            <w:vAlign w:val="center"/>
            <w:hideMark/>
          </w:tcPr>
          <w:p w14:paraId="560B2723"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100</w:t>
            </w:r>
          </w:p>
        </w:tc>
        <w:tc>
          <w:tcPr>
            <w:tcW w:w="1620" w:type="dxa"/>
            <w:shd w:val="clear" w:color="auto" w:fill="auto"/>
            <w:noWrap/>
            <w:vAlign w:val="center"/>
            <w:hideMark/>
          </w:tcPr>
          <w:p w14:paraId="04E9562D" w14:textId="5599DF6A" w:rsidR="00F4225D" w:rsidRPr="0088430F" w:rsidRDefault="005A0835"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r>
      <w:tr w:rsidR="00F4225D" w:rsidRPr="0088430F" w14:paraId="73634E07" w14:textId="77777777" w:rsidTr="005D7FC9">
        <w:trPr>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2024C743" w14:textId="77777777"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Machetes Con funda</w:t>
            </w:r>
          </w:p>
        </w:tc>
        <w:tc>
          <w:tcPr>
            <w:tcW w:w="1620" w:type="dxa"/>
            <w:shd w:val="clear" w:color="auto" w:fill="auto"/>
            <w:noWrap/>
            <w:vAlign w:val="center"/>
            <w:hideMark/>
          </w:tcPr>
          <w:p w14:paraId="3DFD22D1"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78</w:t>
            </w:r>
          </w:p>
        </w:tc>
        <w:tc>
          <w:tcPr>
            <w:tcW w:w="1620" w:type="dxa"/>
            <w:shd w:val="clear" w:color="auto" w:fill="auto"/>
            <w:noWrap/>
            <w:vAlign w:val="center"/>
            <w:hideMark/>
          </w:tcPr>
          <w:p w14:paraId="332D7EB9" w14:textId="14F68BC0" w:rsidR="00F4225D" w:rsidRPr="0088430F" w:rsidRDefault="005A0835"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r>
      <w:tr w:rsidR="00F4225D" w:rsidRPr="0088430F" w14:paraId="34AE9425" w14:textId="77777777" w:rsidTr="005D7F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43B5660B" w14:textId="77777777"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Marcos de segueta</w:t>
            </w:r>
          </w:p>
        </w:tc>
        <w:tc>
          <w:tcPr>
            <w:tcW w:w="1620" w:type="dxa"/>
            <w:shd w:val="clear" w:color="auto" w:fill="auto"/>
            <w:noWrap/>
            <w:vAlign w:val="center"/>
            <w:hideMark/>
          </w:tcPr>
          <w:p w14:paraId="21188572"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6</w:t>
            </w:r>
          </w:p>
        </w:tc>
        <w:tc>
          <w:tcPr>
            <w:tcW w:w="1620" w:type="dxa"/>
            <w:shd w:val="clear" w:color="auto" w:fill="auto"/>
            <w:noWrap/>
            <w:vAlign w:val="center"/>
            <w:hideMark/>
          </w:tcPr>
          <w:p w14:paraId="44C42AE6" w14:textId="69B07A30" w:rsidR="00F4225D" w:rsidRPr="0088430F" w:rsidRDefault="005A0835"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r>
      <w:tr w:rsidR="00F4225D" w:rsidRPr="0088430F" w14:paraId="3990B0D8" w14:textId="77777777" w:rsidTr="005D7FC9">
        <w:trPr>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28761A12" w14:textId="77777777"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Martillos</w:t>
            </w:r>
          </w:p>
        </w:tc>
        <w:tc>
          <w:tcPr>
            <w:tcW w:w="1620" w:type="dxa"/>
            <w:shd w:val="clear" w:color="auto" w:fill="auto"/>
            <w:noWrap/>
            <w:vAlign w:val="center"/>
            <w:hideMark/>
          </w:tcPr>
          <w:p w14:paraId="55D2FB15"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6</w:t>
            </w:r>
          </w:p>
        </w:tc>
        <w:tc>
          <w:tcPr>
            <w:tcW w:w="1620" w:type="dxa"/>
            <w:shd w:val="clear" w:color="auto" w:fill="auto"/>
            <w:noWrap/>
            <w:vAlign w:val="center"/>
            <w:hideMark/>
          </w:tcPr>
          <w:p w14:paraId="19F7269A" w14:textId="13C59FB1" w:rsidR="00F4225D" w:rsidRPr="0088430F" w:rsidRDefault="005A0835"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r>
      <w:tr w:rsidR="00F4225D" w:rsidRPr="0088430F" w14:paraId="48F388CB" w14:textId="77777777" w:rsidTr="005D7F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7EDD3292" w14:textId="77777777"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Palas</w:t>
            </w:r>
          </w:p>
        </w:tc>
        <w:tc>
          <w:tcPr>
            <w:tcW w:w="1620" w:type="dxa"/>
            <w:shd w:val="clear" w:color="auto" w:fill="auto"/>
            <w:noWrap/>
            <w:vAlign w:val="center"/>
            <w:hideMark/>
          </w:tcPr>
          <w:p w14:paraId="06E9FEA8"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20</w:t>
            </w:r>
          </w:p>
        </w:tc>
        <w:tc>
          <w:tcPr>
            <w:tcW w:w="1620" w:type="dxa"/>
            <w:shd w:val="clear" w:color="auto" w:fill="auto"/>
            <w:noWrap/>
            <w:vAlign w:val="center"/>
            <w:hideMark/>
          </w:tcPr>
          <w:p w14:paraId="59DB30FF" w14:textId="189EB6FA" w:rsidR="00F4225D" w:rsidRPr="0088430F" w:rsidRDefault="005A0835"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r>
      <w:tr w:rsidR="00F4225D" w:rsidRPr="0088430F" w14:paraId="43CEAA55" w14:textId="77777777" w:rsidTr="005D7FC9">
        <w:trPr>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41D3ABA3" w14:textId="324654DA" w:rsidR="00F4225D" w:rsidRPr="0088430F" w:rsidRDefault="009E589D" w:rsidP="0088430F">
            <w:pPr>
              <w:jc w:val="center"/>
              <w:rPr>
                <w:rFonts w:ascii="Arial" w:hAnsi="Arial" w:cs="Arial"/>
                <w:b w:val="0"/>
                <w:bCs w:val="0"/>
                <w:sz w:val="20"/>
                <w:szCs w:val="20"/>
                <w:lang w:eastAsia="es-CO"/>
              </w:rPr>
            </w:pPr>
            <w:proofErr w:type="spellStart"/>
            <w:r w:rsidRPr="0088430F">
              <w:rPr>
                <w:rFonts w:ascii="Arial" w:hAnsi="Arial" w:cs="Arial"/>
                <w:b w:val="0"/>
                <w:bCs w:val="0"/>
                <w:sz w:val="20"/>
                <w:szCs w:val="20"/>
                <w:lang w:eastAsia="es-CO"/>
              </w:rPr>
              <w:t>Palí</w:t>
            </w:r>
            <w:r w:rsidR="00F4225D" w:rsidRPr="0088430F">
              <w:rPr>
                <w:rFonts w:ascii="Arial" w:hAnsi="Arial" w:cs="Arial"/>
                <w:b w:val="0"/>
                <w:bCs w:val="0"/>
                <w:sz w:val="20"/>
                <w:szCs w:val="20"/>
                <w:lang w:eastAsia="es-CO"/>
              </w:rPr>
              <w:t>nes</w:t>
            </w:r>
            <w:proofErr w:type="spellEnd"/>
          </w:p>
        </w:tc>
        <w:tc>
          <w:tcPr>
            <w:tcW w:w="1620" w:type="dxa"/>
            <w:shd w:val="clear" w:color="auto" w:fill="auto"/>
            <w:noWrap/>
            <w:vAlign w:val="center"/>
            <w:hideMark/>
          </w:tcPr>
          <w:p w14:paraId="706C6886"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39</w:t>
            </w:r>
          </w:p>
        </w:tc>
        <w:tc>
          <w:tcPr>
            <w:tcW w:w="1620" w:type="dxa"/>
            <w:shd w:val="clear" w:color="auto" w:fill="auto"/>
            <w:noWrap/>
            <w:vAlign w:val="center"/>
            <w:hideMark/>
          </w:tcPr>
          <w:p w14:paraId="09F2D47E" w14:textId="013F439A" w:rsidR="00F4225D" w:rsidRPr="0088430F" w:rsidRDefault="005A0835"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r>
      <w:tr w:rsidR="00F4225D" w:rsidRPr="0088430F" w14:paraId="4AE7FC14" w14:textId="77777777" w:rsidTr="005D7F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6A69606F" w14:textId="77777777"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Picas</w:t>
            </w:r>
          </w:p>
        </w:tc>
        <w:tc>
          <w:tcPr>
            <w:tcW w:w="1620" w:type="dxa"/>
            <w:shd w:val="clear" w:color="auto" w:fill="auto"/>
            <w:noWrap/>
            <w:vAlign w:val="center"/>
            <w:hideMark/>
          </w:tcPr>
          <w:p w14:paraId="67A56F31"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39</w:t>
            </w:r>
          </w:p>
        </w:tc>
        <w:tc>
          <w:tcPr>
            <w:tcW w:w="1620" w:type="dxa"/>
            <w:shd w:val="clear" w:color="auto" w:fill="auto"/>
            <w:noWrap/>
            <w:vAlign w:val="center"/>
            <w:hideMark/>
          </w:tcPr>
          <w:p w14:paraId="50A7A815" w14:textId="57CED072" w:rsidR="00F4225D" w:rsidRPr="0088430F" w:rsidRDefault="005A0835"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r>
      <w:tr w:rsidR="00F4225D" w:rsidRPr="0088430F" w14:paraId="1E43CF95" w14:textId="77777777" w:rsidTr="005D7FC9">
        <w:trPr>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40BE6BEC" w14:textId="4CA3936E" w:rsidR="00F4225D" w:rsidRPr="0088430F" w:rsidRDefault="009E589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 xml:space="preserve">Hacha </w:t>
            </w:r>
            <w:proofErr w:type="spellStart"/>
            <w:r w:rsidR="00F4225D" w:rsidRPr="0088430F">
              <w:rPr>
                <w:rFonts w:ascii="Arial" w:hAnsi="Arial" w:cs="Arial"/>
                <w:b w:val="0"/>
                <w:bCs w:val="0"/>
                <w:sz w:val="20"/>
                <w:szCs w:val="20"/>
                <w:lang w:eastAsia="es-CO"/>
              </w:rPr>
              <w:t>Pulaski</w:t>
            </w:r>
            <w:proofErr w:type="spellEnd"/>
          </w:p>
        </w:tc>
        <w:tc>
          <w:tcPr>
            <w:tcW w:w="1620" w:type="dxa"/>
            <w:shd w:val="clear" w:color="auto" w:fill="auto"/>
            <w:noWrap/>
            <w:vAlign w:val="center"/>
            <w:hideMark/>
          </w:tcPr>
          <w:p w14:paraId="643F22B6"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6</w:t>
            </w:r>
          </w:p>
        </w:tc>
        <w:tc>
          <w:tcPr>
            <w:tcW w:w="1620" w:type="dxa"/>
            <w:shd w:val="clear" w:color="auto" w:fill="auto"/>
            <w:noWrap/>
            <w:vAlign w:val="center"/>
            <w:hideMark/>
          </w:tcPr>
          <w:p w14:paraId="6523821F" w14:textId="14DC459C" w:rsidR="00F4225D" w:rsidRPr="0088430F" w:rsidRDefault="005A0835"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r>
      <w:tr w:rsidR="00F4225D" w:rsidRPr="0088430F" w14:paraId="79D4459F" w14:textId="77777777" w:rsidTr="005D7F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2A7F4552" w14:textId="581DEF40" w:rsidR="00F4225D" w:rsidRPr="0088430F" w:rsidRDefault="005A0835"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 xml:space="preserve">Rastrillo </w:t>
            </w:r>
            <w:proofErr w:type="spellStart"/>
            <w:r w:rsidRPr="0088430F">
              <w:rPr>
                <w:rFonts w:ascii="Arial" w:hAnsi="Arial" w:cs="Arial"/>
                <w:b w:val="0"/>
                <w:bCs w:val="0"/>
                <w:sz w:val="20"/>
                <w:szCs w:val="20"/>
                <w:lang w:eastAsia="es-CO"/>
              </w:rPr>
              <w:t>mcleod</w:t>
            </w:r>
            <w:proofErr w:type="spellEnd"/>
          </w:p>
        </w:tc>
        <w:tc>
          <w:tcPr>
            <w:tcW w:w="1620" w:type="dxa"/>
            <w:shd w:val="clear" w:color="auto" w:fill="auto"/>
            <w:noWrap/>
            <w:vAlign w:val="center"/>
            <w:hideMark/>
          </w:tcPr>
          <w:p w14:paraId="6F932B7C"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15</w:t>
            </w:r>
          </w:p>
        </w:tc>
        <w:tc>
          <w:tcPr>
            <w:tcW w:w="1620" w:type="dxa"/>
            <w:shd w:val="clear" w:color="auto" w:fill="auto"/>
            <w:noWrap/>
            <w:vAlign w:val="center"/>
            <w:hideMark/>
          </w:tcPr>
          <w:p w14:paraId="7BF825EF" w14:textId="67A190FA" w:rsidR="00F4225D" w:rsidRPr="0088430F" w:rsidRDefault="005A0835"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r>
      <w:tr w:rsidR="00F4225D" w:rsidRPr="0088430F" w14:paraId="194A2338" w14:textId="77777777" w:rsidTr="005D7FC9">
        <w:trPr>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5F7FD215" w14:textId="7BEED611"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 xml:space="preserve">Serruchos de </w:t>
            </w:r>
            <w:r w:rsidR="005A0835" w:rsidRPr="0088430F">
              <w:rPr>
                <w:rFonts w:ascii="Arial" w:hAnsi="Arial" w:cs="Arial"/>
                <w:b w:val="0"/>
                <w:bCs w:val="0"/>
                <w:sz w:val="20"/>
                <w:szCs w:val="20"/>
                <w:lang w:eastAsia="es-CO"/>
              </w:rPr>
              <w:t>jardinería</w:t>
            </w:r>
          </w:p>
        </w:tc>
        <w:tc>
          <w:tcPr>
            <w:tcW w:w="1620" w:type="dxa"/>
            <w:shd w:val="clear" w:color="auto" w:fill="auto"/>
            <w:noWrap/>
            <w:vAlign w:val="center"/>
            <w:hideMark/>
          </w:tcPr>
          <w:p w14:paraId="45AB4A11"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9</w:t>
            </w:r>
          </w:p>
        </w:tc>
        <w:tc>
          <w:tcPr>
            <w:tcW w:w="1620" w:type="dxa"/>
            <w:shd w:val="clear" w:color="auto" w:fill="auto"/>
            <w:noWrap/>
            <w:vAlign w:val="center"/>
            <w:hideMark/>
          </w:tcPr>
          <w:p w14:paraId="5745513B" w14:textId="6104ECFD" w:rsidR="00F4225D" w:rsidRPr="0088430F" w:rsidRDefault="005A0835"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r>
      <w:tr w:rsidR="00F4225D" w:rsidRPr="0088430F" w14:paraId="493CB633" w14:textId="77777777" w:rsidTr="005D7F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4C35EC91" w14:textId="77777777"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Alambre galvanizado Calibre 12</w:t>
            </w:r>
          </w:p>
        </w:tc>
        <w:tc>
          <w:tcPr>
            <w:tcW w:w="1620" w:type="dxa"/>
            <w:shd w:val="clear" w:color="auto" w:fill="auto"/>
            <w:noWrap/>
            <w:vAlign w:val="center"/>
            <w:hideMark/>
          </w:tcPr>
          <w:p w14:paraId="4BC14C9E" w14:textId="0FE724A0" w:rsidR="00F4225D" w:rsidRPr="0088430F" w:rsidRDefault="005A0835"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c>
          <w:tcPr>
            <w:tcW w:w="1620" w:type="dxa"/>
            <w:shd w:val="clear" w:color="auto" w:fill="auto"/>
            <w:noWrap/>
            <w:vAlign w:val="center"/>
            <w:hideMark/>
          </w:tcPr>
          <w:p w14:paraId="51A53059"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32</w:t>
            </w:r>
          </w:p>
        </w:tc>
      </w:tr>
      <w:tr w:rsidR="00F4225D" w:rsidRPr="0088430F" w14:paraId="277C1D1B" w14:textId="77777777" w:rsidTr="005D7FC9">
        <w:trPr>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3926A3A3" w14:textId="77777777"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Careta para guadañador</w:t>
            </w:r>
          </w:p>
        </w:tc>
        <w:tc>
          <w:tcPr>
            <w:tcW w:w="1620" w:type="dxa"/>
            <w:shd w:val="clear" w:color="auto" w:fill="auto"/>
            <w:noWrap/>
            <w:vAlign w:val="center"/>
            <w:hideMark/>
          </w:tcPr>
          <w:p w14:paraId="1A606747" w14:textId="089FAF08" w:rsidR="00F4225D" w:rsidRPr="0088430F" w:rsidRDefault="005A0835"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c>
          <w:tcPr>
            <w:tcW w:w="1620" w:type="dxa"/>
            <w:shd w:val="clear" w:color="auto" w:fill="auto"/>
            <w:noWrap/>
            <w:vAlign w:val="center"/>
            <w:hideMark/>
          </w:tcPr>
          <w:p w14:paraId="7F66D812"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2</w:t>
            </w:r>
          </w:p>
        </w:tc>
      </w:tr>
      <w:tr w:rsidR="00F4225D" w:rsidRPr="0088430F" w14:paraId="2598D8DD" w14:textId="77777777" w:rsidTr="005D7F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5F75644E" w14:textId="77777777"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Cinta de Señalización 11,5 * 500 m</w:t>
            </w:r>
          </w:p>
        </w:tc>
        <w:tc>
          <w:tcPr>
            <w:tcW w:w="1620" w:type="dxa"/>
            <w:shd w:val="clear" w:color="auto" w:fill="auto"/>
            <w:noWrap/>
            <w:vAlign w:val="center"/>
            <w:hideMark/>
          </w:tcPr>
          <w:p w14:paraId="3595F9D3" w14:textId="12DA9705" w:rsidR="00F4225D" w:rsidRPr="0088430F" w:rsidRDefault="005A0835"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c>
          <w:tcPr>
            <w:tcW w:w="1620" w:type="dxa"/>
            <w:shd w:val="clear" w:color="auto" w:fill="auto"/>
            <w:noWrap/>
            <w:vAlign w:val="center"/>
            <w:hideMark/>
          </w:tcPr>
          <w:p w14:paraId="559DE64C"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8</w:t>
            </w:r>
          </w:p>
        </w:tc>
      </w:tr>
      <w:tr w:rsidR="00F4225D" w:rsidRPr="0088430F" w14:paraId="5E4443A2" w14:textId="77777777" w:rsidTr="005D7FC9">
        <w:trPr>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73C4554C" w14:textId="77777777"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Cuchilla para Guadaña</w:t>
            </w:r>
          </w:p>
        </w:tc>
        <w:tc>
          <w:tcPr>
            <w:tcW w:w="1620" w:type="dxa"/>
            <w:shd w:val="clear" w:color="auto" w:fill="auto"/>
            <w:noWrap/>
            <w:vAlign w:val="center"/>
            <w:hideMark/>
          </w:tcPr>
          <w:p w14:paraId="4E093B98" w14:textId="09DF4BF2" w:rsidR="00F4225D" w:rsidRPr="0088430F" w:rsidRDefault="005A0835"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c>
          <w:tcPr>
            <w:tcW w:w="1620" w:type="dxa"/>
            <w:shd w:val="clear" w:color="auto" w:fill="auto"/>
            <w:noWrap/>
            <w:vAlign w:val="center"/>
            <w:hideMark/>
          </w:tcPr>
          <w:p w14:paraId="53402124"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1</w:t>
            </w:r>
          </w:p>
        </w:tc>
      </w:tr>
      <w:tr w:rsidR="00F4225D" w:rsidRPr="0088430F" w14:paraId="2FBB6D90" w14:textId="77777777" w:rsidTr="005D7F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7BE38AB8" w14:textId="77777777"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Guadaña</w:t>
            </w:r>
          </w:p>
        </w:tc>
        <w:tc>
          <w:tcPr>
            <w:tcW w:w="1620" w:type="dxa"/>
            <w:shd w:val="clear" w:color="auto" w:fill="auto"/>
            <w:noWrap/>
            <w:vAlign w:val="center"/>
            <w:hideMark/>
          </w:tcPr>
          <w:p w14:paraId="634DB21F" w14:textId="0A9E972B" w:rsidR="00F4225D" w:rsidRPr="0088430F" w:rsidRDefault="005A0835"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c>
          <w:tcPr>
            <w:tcW w:w="1620" w:type="dxa"/>
            <w:shd w:val="clear" w:color="auto" w:fill="auto"/>
            <w:noWrap/>
            <w:vAlign w:val="center"/>
            <w:hideMark/>
          </w:tcPr>
          <w:p w14:paraId="36B74413"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1</w:t>
            </w:r>
          </w:p>
        </w:tc>
      </w:tr>
      <w:tr w:rsidR="00F4225D" w:rsidRPr="0088430F" w14:paraId="60963064" w14:textId="77777777" w:rsidTr="005D7FC9">
        <w:trPr>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4466ECED" w14:textId="77777777"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Lonas</w:t>
            </w:r>
          </w:p>
        </w:tc>
        <w:tc>
          <w:tcPr>
            <w:tcW w:w="1620" w:type="dxa"/>
            <w:shd w:val="clear" w:color="auto" w:fill="auto"/>
            <w:noWrap/>
            <w:vAlign w:val="center"/>
            <w:hideMark/>
          </w:tcPr>
          <w:p w14:paraId="3B9C221B" w14:textId="0DF01BBA" w:rsidR="00F4225D" w:rsidRPr="0088430F" w:rsidRDefault="005A0835"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c>
          <w:tcPr>
            <w:tcW w:w="1620" w:type="dxa"/>
            <w:shd w:val="clear" w:color="auto" w:fill="auto"/>
            <w:noWrap/>
            <w:vAlign w:val="center"/>
            <w:hideMark/>
          </w:tcPr>
          <w:p w14:paraId="6FD52FC3"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5000</w:t>
            </w:r>
          </w:p>
        </w:tc>
      </w:tr>
      <w:tr w:rsidR="00F4225D" w:rsidRPr="0088430F" w14:paraId="7B48C1AA" w14:textId="77777777" w:rsidTr="005D7F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7CCB6389" w14:textId="77777777"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Manila de polipropileno 1/2 * 200 m</w:t>
            </w:r>
          </w:p>
        </w:tc>
        <w:tc>
          <w:tcPr>
            <w:tcW w:w="1620" w:type="dxa"/>
            <w:shd w:val="clear" w:color="auto" w:fill="auto"/>
            <w:noWrap/>
            <w:vAlign w:val="center"/>
            <w:hideMark/>
          </w:tcPr>
          <w:p w14:paraId="21B67E99" w14:textId="5BFE8B01" w:rsidR="00F4225D" w:rsidRPr="0088430F" w:rsidRDefault="005A0835"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c>
          <w:tcPr>
            <w:tcW w:w="1620" w:type="dxa"/>
            <w:shd w:val="clear" w:color="auto" w:fill="auto"/>
            <w:noWrap/>
            <w:vAlign w:val="center"/>
            <w:hideMark/>
          </w:tcPr>
          <w:p w14:paraId="712388EC"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1</w:t>
            </w:r>
          </w:p>
        </w:tc>
      </w:tr>
      <w:tr w:rsidR="00F4225D" w:rsidRPr="0088430F" w14:paraId="3F708DE6" w14:textId="77777777" w:rsidTr="005D7FC9">
        <w:trPr>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313A8162" w14:textId="77777777"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Manila en metros</w:t>
            </w:r>
          </w:p>
        </w:tc>
        <w:tc>
          <w:tcPr>
            <w:tcW w:w="1620" w:type="dxa"/>
            <w:shd w:val="clear" w:color="auto" w:fill="auto"/>
            <w:noWrap/>
            <w:vAlign w:val="center"/>
            <w:hideMark/>
          </w:tcPr>
          <w:p w14:paraId="2C82525C" w14:textId="1841031A" w:rsidR="00F4225D" w:rsidRPr="0088430F" w:rsidRDefault="005A0835"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c>
          <w:tcPr>
            <w:tcW w:w="1620" w:type="dxa"/>
            <w:shd w:val="clear" w:color="auto" w:fill="auto"/>
            <w:noWrap/>
            <w:vAlign w:val="center"/>
            <w:hideMark/>
          </w:tcPr>
          <w:p w14:paraId="1E9E7162"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300</w:t>
            </w:r>
          </w:p>
        </w:tc>
      </w:tr>
      <w:tr w:rsidR="00F4225D" w:rsidRPr="0088430F" w14:paraId="62C6AFE2" w14:textId="77777777" w:rsidTr="005D7F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5C008D77" w14:textId="77777777" w:rsidR="00F4225D" w:rsidRPr="0088430F" w:rsidRDefault="00F4225D"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Motosierra</w:t>
            </w:r>
          </w:p>
        </w:tc>
        <w:tc>
          <w:tcPr>
            <w:tcW w:w="1620" w:type="dxa"/>
            <w:shd w:val="clear" w:color="auto" w:fill="auto"/>
            <w:noWrap/>
            <w:vAlign w:val="center"/>
            <w:hideMark/>
          </w:tcPr>
          <w:p w14:paraId="1C3FF110" w14:textId="49F9A861" w:rsidR="00F4225D" w:rsidRPr="0088430F" w:rsidRDefault="005A0835"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c>
          <w:tcPr>
            <w:tcW w:w="1620" w:type="dxa"/>
            <w:shd w:val="clear" w:color="auto" w:fill="auto"/>
            <w:noWrap/>
            <w:vAlign w:val="center"/>
            <w:hideMark/>
          </w:tcPr>
          <w:p w14:paraId="5C0FBCB1"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1</w:t>
            </w:r>
          </w:p>
        </w:tc>
      </w:tr>
      <w:tr w:rsidR="00F4225D" w:rsidRPr="0088430F" w14:paraId="75B64468" w14:textId="77777777" w:rsidTr="005D7FC9">
        <w:trPr>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7B566C48" w14:textId="1D8A85ED" w:rsidR="00F4225D" w:rsidRPr="0088430F" w:rsidRDefault="005A0835" w:rsidP="0088430F">
            <w:pPr>
              <w:jc w:val="center"/>
              <w:rPr>
                <w:rFonts w:ascii="Arial" w:hAnsi="Arial" w:cs="Arial"/>
                <w:b w:val="0"/>
                <w:bCs w:val="0"/>
                <w:sz w:val="20"/>
                <w:szCs w:val="20"/>
                <w:lang w:eastAsia="es-CO"/>
              </w:rPr>
            </w:pPr>
            <w:r w:rsidRPr="0088430F">
              <w:rPr>
                <w:rFonts w:ascii="Arial" w:hAnsi="Arial" w:cs="Arial"/>
                <w:b w:val="0"/>
                <w:bCs w:val="0"/>
                <w:sz w:val="20"/>
                <w:szCs w:val="20"/>
                <w:lang w:eastAsia="es-CO"/>
              </w:rPr>
              <w:t>Plástico</w:t>
            </w:r>
            <w:r w:rsidR="00F4225D" w:rsidRPr="0088430F">
              <w:rPr>
                <w:rFonts w:ascii="Arial" w:hAnsi="Arial" w:cs="Arial"/>
                <w:b w:val="0"/>
                <w:bCs w:val="0"/>
                <w:sz w:val="20"/>
                <w:szCs w:val="20"/>
                <w:lang w:eastAsia="es-CO"/>
              </w:rPr>
              <w:t xml:space="preserve"> negro en metros</w:t>
            </w:r>
          </w:p>
        </w:tc>
        <w:tc>
          <w:tcPr>
            <w:tcW w:w="1620" w:type="dxa"/>
            <w:shd w:val="clear" w:color="auto" w:fill="auto"/>
            <w:noWrap/>
            <w:vAlign w:val="center"/>
            <w:hideMark/>
          </w:tcPr>
          <w:p w14:paraId="3D84F7AC" w14:textId="7F25077E" w:rsidR="00F4225D" w:rsidRPr="0088430F" w:rsidRDefault="005A0835"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c>
          <w:tcPr>
            <w:tcW w:w="1620" w:type="dxa"/>
            <w:shd w:val="clear" w:color="auto" w:fill="auto"/>
            <w:noWrap/>
            <w:vAlign w:val="center"/>
            <w:hideMark/>
          </w:tcPr>
          <w:p w14:paraId="311E6285"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500</w:t>
            </w:r>
          </w:p>
        </w:tc>
      </w:tr>
      <w:tr w:rsidR="00F4225D" w:rsidRPr="0088430F" w14:paraId="5B93D59F" w14:textId="77777777" w:rsidTr="005D7FC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480" w:type="dxa"/>
            <w:shd w:val="clear" w:color="auto" w:fill="auto"/>
            <w:noWrap/>
            <w:vAlign w:val="center"/>
            <w:hideMark/>
          </w:tcPr>
          <w:p w14:paraId="6C6B3D8B" w14:textId="77777777" w:rsidR="00F4225D" w:rsidRPr="0088430F" w:rsidRDefault="00F4225D" w:rsidP="0088430F">
            <w:pPr>
              <w:jc w:val="center"/>
              <w:rPr>
                <w:rFonts w:ascii="Arial" w:hAnsi="Arial" w:cs="Arial"/>
                <w:b w:val="0"/>
                <w:bCs w:val="0"/>
                <w:sz w:val="20"/>
                <w:szCs w:val="20"/>
                <w:lang w:eastAsia="es-CO"/>
              </w:rPr>
            </w:pPr>
            <w:proofErr w:type="spellStart"/>
            <w:r w:rsidRPr="0088430F">
              <w:rPr>
                <w:rFonts w:ascii="Arial" w:hAnsi="Arial" w:cs="Arial"/>
                <w:b w:val="0"/>
                <w:bCs w:val="0"/>
                <w:sz w:val="20"/>
                <w:szCs w:val="20"/>
                <w:lang w:eastAsia="es-CO"/>
              </w:rPr>
              <w:t>Polisombra</w:t>
            </w:r>
            <w:proofErr w:type="spellEnd"/>
            <w:r w:rsidRPr="0088430F">
              <w:rPr>
                <w:rFonts w:ascii="Arial" w:hAnsi="Arial" w:cs="Arial"/>
                <w:b w:val="0"/>
                <w:bCs w:val="0"/>
                <w:sz w:val="20"/>
                <w:szCs w:val="20"/>
                <w:lang w:eastAsia="es-CO"/>
              </w:rPr>
              <w:t xml:space="preserve"> X 100 m (Rollos)</w:t>
            </w:r>
          </w:p>
        </w:tc>
        <w:tc>
          <w:tcPr>
            <w:tcW w:w="1620" w:type="dxa"/>
            <w:shd w:val="clear" w:color="auto" w:fill="auto"/>
            <w:noWrap/>
            <w:vAlign w:val="center"/>
            <w:hideMark/>
          </w:tcPr>
          <w:p w14:paraId="6924EFC2" w14:textId="66C0115D" w:rsidR="00F4225D" w:rsidRPr="0088430F" w:rsidRDefault="005A0835"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w:t>
            </w:r>
          </w:p>
        </w:tc>
        <w:tc>
          <w:tcPr>
            <w:tcW w:w="1620" w:type="dxa"/>
            <w:shd w:val="clear" w:color="auto" w:fill="auto"/>
            <w:noWrap/>
            <w:vAlign w:val="center"/>
            <w:hideMark/>
          </w:tcPr>
          <w:p w14:paraId="490EE5D4"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88430F">
              <w:rPr>
                <w:rFonts w:ascii="Arial" w:hAnsi="Arial" w:cs="Arial"/>
                <w:sz w:val="20"/>
                <w:szCs w:val="20"/>
                <w:lang w:eastAsia="es-CO"/>
              </w:rPr>
              <w:t>10</w:t>
            </w:r>
          </w:p>
        </w:tc>
      </w:tr>
    </w:tbl>
    <w:p w14:paraId="5B86443D" w14:textId="77777777" w:rsidR="00FC4609" w:rsidRPr="00C06085" w:rsidRDefault="00FC4609" w:rsidP="00FC4609">
      <w:pPr>
        <w:jc w:val="both"/>
        <w:rPr>
          <w:rFonts w:ascii="Arial" w:hAnsi="Arial" w:cs="Arial"/>
          <w:sz w:val="22"/>
          <w:szCs w:val="22"/>
        </w:rPr>
      </w:pPr>
    </w:p>
    <w:p w14:paraId="14DF9597" w14:textId="53C21700" w:rsidR="00282C65" w:rsidRPr="00C06085" w:rsidRDefault="00282C65" w:rsidP="004123DD">
      <w:pPr>
        <w:pStyle w:val="Ttulo2"/>
        <w:keepLines/>
        <w:numPr>
          <w:ilvl w:val="1"/>
          <w:numId w:val="2"/>
        </w:numPr>
        <w:spacing w:before="200" w:after="0"/>
        <w:rPr>
          <w:rFonts w:ascii="Arial" w:hAnsi="Arial" w:cs="Arial"/>
          <w:i w:val="0"/>
          <w:sz w:val="22"/>
          <w:szCs w:val="24"/>
          <w:u w:val="single"/>
          <w:lang w:eastAsia="ar-SA"/>
        </w:rPr>
      </w:pPr>
      <w:bookmarkStart w:id="16" w:name="_Toc30748783"/>
      <w:r w:rsidRPr="00C06085">
        <w:rPr>
          <w:rFonts w:ascii="Arial" w:hAnsi="Arial" w:cs="Arial"/>
          <w:i w:val="0"/>
          <w:sz w:val="22"/>
          <w:szCs w:val="24"/>
          <w:u w:val="single"/>
          <w:lang w:eastAsia="ar-SA"/>
        </w:rPr>
        <w:t>INSUMOS</w:t>
      </w:r>
      <w:bookmarkEnd w:id="16"/>
    </w:p>
    <w:p w14:paraId="421F23BA" w14:textId="467731A6" w:rsidR="00FC4609" w:rsidRPr="00C06085" w:rsidRDefault="00FC4609" w:rsidP="00FC4609">
      <w:pPr>
        <w:rPr>
          <w:rFonts w:ascii="Arial" w:hAnsi="Arial" w:cs="Arial"/>
          <w:lang w:eastAsia="ar-SA"/>
        </w:rPr>
      </w:pPr>
    </w:p>
    <w:p w14:paraId="73310B25" w14:textId="48DD0C72" w:rsidR="00282C65" w:rsidRPr="00C06085" w:rsidRDefault="00AC035E" w:rsidP="00282C65">
      <w:pPr>
        <w:jc w:val="both"/>
        <w:rPr>
          <w:rFonts w:ascii="Arial" w:hAnsi="Arial" w:cs="Arial"/>
          <w:sz w:val="22"/>
          <w:szCs w:val="22"/>
        </w:rPr>
      </w:pPr>
      <w:r w:rsidRPr="00C06085">
        <w:rPr>
          <w:rFonts w:ascii="Arial" w:hAnsi="Arial" w:cs="Arial"/>
          <w:sz w:val="22"/>
          <w:szCs w:val="22"/>
        </w:rPr>
        <w:t>L</w:t>
      </w:r>
      <w:r w:rsidR="00282C65" w:rsidRPr="00C06085">
        <w:rPr>
          <w:rFonts w:ascii="Arial" w:hAnsi="Arial" w:cs="Arial"/>
          <w:sz w:val="22"/>
          <w:szCs w:val="22"/>
        </w:rPr>
        <w:t>os insumos</w:t>
      </w:r>
      <w:r w:rsidRPr="00C06085">
        <w:rPr>
          <w:rFonts w:ascii="Arial" w:hAnsi="Arial" w:cs="Arial"/>
          <w:sz w:val="22"/>
          <w:szCs w:val="22"/>
        </w:rPr>
        <w:t xml:space="preserve"> son</w:t>
      </w:r>
      <w:r w:rsidR="00282C65" w:rsidRPr="00C06085">
        <w:rPr>
          <w:rFonts w:ascii="Arial" w:hAnsi="Arial" w:cs="Arial"/>
          <w:sz w:val="22"/>
          <w:szCs w:val="22"/>
        </w:rPr>
        <w:t xml:space="preserve"> aquellos necesarios para el establecimiento de módulos de restauración y la respectiva plantación del material vegetal, como es el caso de tierra negra y agua para riego, </w:t>
      </w:r>
      <w:r w:rsidRPr="00C06085">
        <w:rPr>
          <w:rFonts w:ascii="Arial" w:hAnsi="Arial" w:cs="Arial"/>
          <w:sz w:val="22"/>
          <w:szCs w:val="22"/>
        </w:rPr>
        <w:t>así como</w:t>
      </w:r>
      <w:r w:rsidR="00282C65" w:rsidRPr="00C06085">
        <w:rPr>
          <w:rFonts w:ascii="Arial" w:hAnsi="Arial" w:cs="Arial"/>
          <w:sz w:val="22"/>
          <w:szCs w:val="22"/>
        </w:rPr>
        <w:t xml:space="preserve"> la gasolina, el aceite y refrigerante que puedan requerirse para el uso de las máquinas a emplear en el convenio</w:t>
      </w:r>
      <w:r w:rsidRPr="00C06085">
        <w:rPr>
          <w:rFonts w:ascii="Arial" w:hAnsi="Arial" w:cs="Arial"/>
          <w:sz w:val="22"/>
          <w:szCs w:val="22"/>
        </w:rPr>
        <w:t>; también son insumos los elementos de papelería y refrigerios</w:t>
      </w:r>
      <w:r w:rsidR="00282C65" w:rsidRPr="00C06085">
        <w:rPr>
          <w:rFonts w:ascii="Arial" w:hAnsi="Arial" w:cs="Arial"/>
          <w:sz w:val="22"/>
          <w:szCs w:val="22"/>
        </w:rPr>
        <w:t xml:space="preserve">, para </w:t>
      </w:r>
      <w:r w:rsidRPr="00C06085">
        <w:rPr>
          <w:rFonts w:ascii="Arial" w:hAnsi="Arial" w:cs="Arial"/>
          <w:sz w:val="22"/>
          <w:szCs w:val="22"/>
        </w:rPr>
        <w:t xml:space="preserve">emplear en </w:t>
      </w:r>
      <w:r w:rsidR="00282C65" w:rsidRPr="00C06085">
        <w:rPr>
          <w:rFonts w:ascii="Arial" w:hAnsi="Arial" w:cs="Arial"/>
          <w:sz w:val="22"/>
          <w:szCs w:val="22"/>
        </w:rPr>
        <w:t>las jornadas que se programen desde el componente social del convenio</w:t>
      </w:r>
      <w:r w:rsidR="00436F63" w:rsidRPr="00C06085">
        <w:rPr>
          <w:rFonts w:ascii="Arial" w:hAnsi="Arial" w:cs="Arial"/>
          <w:sz w:val="22"/>
          <w:szCs w:val="22"/>
        </w:rPr>
        <w:t>.</w:t>
      </w:r>
    </w:p>
    <w:p w14:paraId="6C8D32C6" w14:textId="77777777" w:rsidR="008811A4" w:rsidRPr="00C06085" w:rsidRDefault="008811A4" w:rsidP="00282C65">
      <w:pPr>
        <w:jc w:val="both"/>
        <w:rPr>
          <w:rFonts w:ascii="Arial" w:hAnsi="Arial" w:cs="Arial"/>
          <w:sz w:val="22"/>
          <w:szCs w:val="22"/>
        </w:rPr>
      </w:pPr>
    </w:p>
    <w:p w14:paraId="1924F30D" w14:textId="2A4F0314" w:rsidR="00282C65" w:rsidRPr="00C06085" w:rsidRDefault="00282C65" w:rsidP="00282C65">
      <w:pPr>
        <w:jc w:val="both"/>
        <w:rPr>
          <w:rFonts w:ascii="Arial" w:hAnsi="Arial" w:cs="Arial"/>
          <w:sz w:val="22"/>
          <w:szCs w:val="22"/>
        </w:rPr>
      </w:pPr>
      <w:r w:rsidRPr="00C06085">
        <w:rPr>
          <w:rFonts w:ascii="Arial" w:hAnsi="Arial" w:cs="Arial"/>
          <w:sz w:val="22"/>
          <w:szCs w:val="22"/>
        </w:rPr>
        <w:t xml:space="preserve">A continuación, se describe </w:t>
      </w:r>
      <w:r w:rsidR="00AC035E" w:rsidRPr="00C06085">
        <w:rPr>
          <w:rFonts w:ascii="Arial" w:hAnsi="Arial" w:cs="Arial"/>
          <w:sz w:val="22"/>
          <w:szCs w:val="22"/>
        </w:rPr>
        <w:t>el avance realizado para la adquisición de los mencionados</w:t>
      </w:r>
      <w:r w:rsidRPr="00C06085">
        <w:rPr>
          <w:rFonts w:ascii="Arial" w:hAnsi="Arial" w:cs="Arial"/>
          <w:sz w:val="22"/>
          <w:szCs w:val="22"/>
        </w:rPr>
        <w:t xml:space="preserve"> insumo</w:t>
      </w:r>
      <w:r w:rsidR="00AC035E" w:rsidRPr="00C06085">
        <w:rPr>
          <w:rFonts w:ascii="Arial" w:hAnsi="Arial" w:cs="Arial"/>
          <w:sz w:val="22"/>
          <w:szCs w:val="22"/>
        </w:rPr>
        <w:t>s,</w:t>
      </w:r>
      <w:r w:rsidRPr="00C06085">
        <w:rPr>
          <w:rFonts w:ascii="Arial" w:hAnsi="Arial" w:cs="Arial"/>
          <w:sz w:val="22"/>
          <w:szCs w:val="22"/>
        </w:rPr>
        <w:t xml:space="preserve"> dentro del periodo</w:t>
      </w:r>
      <w:r w:rsidR="00A10AE8">
        <w:rPr>
          <w:rFonts w:ascii="Arial" w:hAnsi="Arial" w:cs="Arial"/>
          <w:sz w:val="22"/>
          <w:szCs w:val="22"/>
        </w:rPr>
        <w:t xml:space="preserve"> de este informe</w:t>
      </w:r>
      <w:r w:rsidRPr="00C06085">
        <w:rPr>
          <w:rFonts w:ascii="Arial" w:hAnsi="Arial" w:cs="Arial"/>
          <w:sz w:val="22"/>
          <w:szCs w:val="22"/>
        </w:rPr>
        <w:t>:</w:t>
      </w:r>
    </w:p>
    <w:p w14:paraId="60257FF9" w14:textId="77777777" w:rsidR="00282C65" w:rsidRPr="00C06085" w:rsidRDefault="00282C65" w:rsidP="00282C65">
      <w:pPr>
        <w:jc w:val="both"/>
        <w:rPr>
          <w:rFonts w:ascii="Arial" w:hAnsi="Arial" w:cs="Arial"/>
          <w:sz w:val="22"/>
          <w:szCs w:val="22"/>
          <w:highlight w:val="yellow"/>
        </w:rPr>
      </w:pPr>
    </w:p>
    <w:p w14:paraId="4FA95185" w14:textId="2CD0E3E6" w:rsidR="008E6FD7" w:rsidRPr="00C06085" w:rsidRDefault="00282C65" w:rsidP="004123DD">
      <w:pPr>
        <w:pStyle w:val="Prrafodelista"/>
        <w:numPr>
          <w:ilvl w:val="0"/>
          <w:numId w:val="3"/>
        </w:numPr>
        <w:jc w:val="both"/>
        <w:rPr>
          <w:rFonts w:ascii="Arial" w:hAnsi="Arial" w:cs="Arial"/>
          <w:sz w:val="22"/>
          <w:szCs w:val="22"/>
          <w:lang w:val="es-CO"/>
        </w:rPr>
      </w:pPr>
      <w:r w:rsidRPr="00C06085">
        <w:rPr>
          <w:rFonts w:ascii="Arial" w:hAnsi="Arial" w:cs="Arial"/>
          <w:sz w:val="22"/>
          <w:szCs w:val="22"/>
        </w:rPr>
        <w:t>Tierra negra</w:t>
      </w:r>
      <w:r w:rsidR="00547687" w:rsidRPr="00C06085">
        <w:rPr>
          <w:rFonts w:ascii="Arial" w:hAnsi="Arial" w:cs="Arial"/>
          <w:sz w:val="22"/>
          <w:szCs w:val="22"/>
        </w:rPr>
        <w:t xml:space="preserve">: </w:t>
      </w:r>
      <w:r w:rsidR="00547687" w:rsidRPr="00C06085">
        <w:rPr>
          <w:rFonts w:ascii="Arial" w:hAnsi="Arial" w:cs="Arial"/>
          <w:sz w:val="22"/>
          <w:szCs w:val="22"/>
          <w:lang w:val="es-CO"/>
        </w:rPr>
        <w:t>E</w:t>
      </w:r>
      <w:r w:rsidR="004A45AE" w:rsidRPr="00C06085">
        <w:rPr>
          <w:rFonts w:ascii="Arial" w:hAnsi="Arial" w:cs="Arial"/>
          <w:sz w:val="22"/>
          <w:szCs w:val="22"/>
          <w:lang w:val="es-CO"/>
        </w:rPr>
        <w:t>n comité interno de contratación</w:t>
      </w:r>
      <w:r w:rsidR="00A7071E" w:rsidRPr="00C06085">
        <w:rPr>
          <w:rFonts w:ascii="Arial" w:hAnsi="Arial" w:cs="Arial"/>
          <w:sz w:val="22"/>
          <w:szCs w:val="22"/>
          <w:lang w:val="es-CO"/>
        </w:rPr>
        <w:t>,</w:t>
      </w:r>
      <w:r w:rsidR="004A45AE" w:rsidRPr="00C06085">
        <w:rPr>
          <w:rFonts w:ascii="Arial" w:hAnsi="Arial" w:cs="Arial"/>
          <w:sz w:val="22"/>
          <w:szCs w:val="22"/>
          <w:lang w:val="es-CO"/>
        </w:rPr>
        <w:t xml:space="preserve"> </w:t>
      </w:r>
      <w:r w:rsidR="00547687" w:rsidRPr="00C06085">
        <w:rPr>
          <w:rFonts w:ascii="Arial" w:hAnsi="Arial" w:cs="Arial"/>
          <w:sz w:val="22"/>
          <w:szCs w:val="22"/>
          <w:lang w:val="es-CO"/>
        </w:rPr>
        <w:t>se analizaron</w:t>
      </w:r>
      <w:r w:rsidR="004A45AE" w:rsidRPr="00C06085">
        <w:rPr>
          <w:rFonts w:ascii="Arial" w:hAnsi="Arial" w:cs="Arial"/>
          <w:sz w:val="22"/>
          <w:szCs w:val="22"/>
          <w:lang w:val="es-CO"/>
        </w:rPr>
        <w:t xml:space="preserve"> las opciones para </w:t>
      </w:r>
      <w:r w:rsidR="00547687" w:rsidRPr="00C06085">
        <w:rPr>
          <w:rFonts w:ascii="Arial" w:hAnsi="Arial" w:cs="Arial"/>
          <w:sz w:val="22"/>
          <w:szCs w:val="22"/>
          <w:lang w:val="es-CO"/>
        </w:rPr>
        <w:t>contar</w:t>
      </w:r>
      <w:r w:rsidR="004A45AE" w:rsidRPr="00C06085">
        <w:rPr>
          <w:rFonts w:ascii="Arial" w:hAnsi="Arial" w:cs="Arial"/>
          <w:sz w:val="22"/>
          <w:szCs w:val="22"/>
          <w:lang w:val="es-CO"/>
        </w:rPr>
        <w:t xml:space="preserve"> con el suministro de tierra para </w:t>
      </w:r>
      <w:r w:rsidR="00547687" w:rsidRPr="00C06085">
        <w:rPr>
          <w:rFonts w:ascii="Arial" w:hAnsi="Arial" w:cs="Arial"/>
          <w:sz w:val="22"/>
          <w:szCs w:val="22"/>
          <w:lang w:val="es-CO"/>
        </w:rPr>
        <w:t>las actividades derivadas d</w:t>
      </w:r>
      <w:r w:rsidR="004A45AE" w:rsidRPr="00C06085">
        <w:rPr>
          <w:rFonts w:ascii="Arial" w:hAnsi="Arial" w:cs="Arial"/>
          <w:sz w:val="22"/>
          <w:szCs w:val="22"/>
          <w:lang w:val="es-CO"/>
        </w:rPr>
        <w:t>el convenio</w:t>
      </w:r>
      <w:r w:rsidR="00547687" w:rsidRPr="00C06085">
        <w:rPr>
          <w:rFonts w:ascii="Arial" w:hAnsi="Arial" w:cs="Arial"/>
          <w:sz w:val="22"/>
          <w:szCs w:val="22"/>
          <w:lang w:val="es-CO"/>
        </w:rPr>
        <w:t>,</w:t>
      </w:r>
      <w:r w:rsidR="004A45AE" w:rsidRPr="00C06085">
        <w:rPr>
          <w:rFonts w:ascii="Arial" w:hAnsi="Arial" w:cs="Arial"/>
          <w:sz w:val="22"/>
          <w:szCs w:val="22"/>
          <w:lang w:val="es-CO"/>
        </w:rPr>
        <w:t xml:space="preserve"> </w:t>
      </w:r>
      <w:r w:rsidR="00547687" w:rsidRPr="00C06085">
        <w:rPr>
          <w:rFonts w:ascii="Arial" w:hAnsi="Arial" w:cs="Arial"/>
          <w:sz w:val="22"/>
          <w:szCs w:val="22"/>
          <w:lang w:val="es-CO"/>
        </w:rPr>
        <w:t>determinándose</w:t>
      </w:r>
      <w:r w:rsidR="008E6FD7" w:rsidRPr="00C06085">
        <w:rPr>
          <w:rFonts w:ascii="Arial" w:hAnsi="Arial" w:cs="Arial"/>
          <w:sz w:val="22"/>
          <w:szCs w:val="22"/>
          <w:lang w:val="es-CO"/>
        </w:rPr>
        <w:t xml:space="preserve"> </w:t>
      </w:r>
      <w:r w:rsidR="00A02E22" w:rsidRPr="00C06085">
        <w:rPr>
          <w:rFonts w:ascii="Arial" w:hAnsi="Arial" w:cs="Arial"/>
          <w:sz w:val="22"/>
          <w:szCs w:val="22"/>
          <w:lang w:val="es-CO"/>
        </w:rPr>
        <w:t xml:space="preserve">que la mejor alternativa es </w:t>
      </w:r>
      <w:r w:rsidR="008E6FD7" w:rsidRPr="00C06085">
        <w:rPr>
          <w:rFonts w:ascii="Arial" w:hAnsi="Arial" w:cs="Arial"/>
          <w:sz w:val="22"/>
          <w:szCs w:val="22"/>
          <w:lang w:val="es-CO"/>
        </w:rPr>
        <w:t>realizar una adición al contrato corporativo</w:t>
      </w:r>
      <w:r w:rsidR="00547687" w:rsidRPr="00C06085">
        <w:rPr>
          <w:rFonts w:ascii="Arial" w:hAnsi="Arial" w:cs="Arial"/>
          <w:sz w:val="22"/>
          <w:szCs w:val="22"/>
          <w:lang w:val="es-CO"/>
        </w:rPr>
        <w:t xml:space="preserve"> </w:t>
      </w:r>
      <w:r w:rsidR="00A10AE8">
        <w:rPr>
          <w:rFonts w:ascii="Arial" w:hAnsi="Arial" w:cs="Arial"/>
          <w:sz w:val="22"/>
          <w:szCs w:val="22"/>
          <w:lang w:val="es-CO"/>
        </w:rPr>
        <w:t xml:space="preserve">vigente </w:t>
      </w:r>
      <w:r w:rsidR="00547687" w:rsidRPr="00C06085">
        <w:rPr>
          <w:rFonts w:ascii="Arial" w:hAnsi="Arial" w:cs="Arial"/>
          <w:sz w:val="22"/>
          <w:szCs w:val="22"/>
          <w:lang w:val="es-CO"/>
        </w:rPr>
        <w:t xml:space="preserve">N° 1173-2019 </w:t>
      </w:r>
      <w:r w:rsidR="008E6FD7" w:rsidRPr="00C06085">
        <w:rPr>
          <w:rFonts w:ascii="Arial" w:hAnsi="Arial" w:cs="Arial"/>
          <w:sz w:val="22"/>
          <w:szCs w:val="22"/>
          <w:lang w:val="es-CO"/>
        </w:rPr>
        <w:t xml:space="preserve">para </w:t>
      </w:r>
      <w:r w:rsidR="004A45AE" w:rsidRPr="00C06085">
        <w:rPr>
          <w:rFonts w:ascii="Arial" w:hAnsi="Arial" w:cs="Arial"/>
          <w:sz w:val="22"/>
          <w:szCs w:val="22"/>
          <w:lang w:val="es-CO"/>
        </w:rPr>
        <w:t>que,</w:t>
      </w:r>
      <w:r w:rsidR="00AC035E" w:rsidRPr="00C06085">
        <w:rPr>
          <w:rFonts w:ascii="Arial" w:hAnsi="Arial" w:cs="Arial"/>
          <w:sz w:val="22"/>
          <w:szCs w:val="22"/>
          <w:lang w:val="es-CO"/>
        </w:rPr>
        <w:t xml:space="preserve"> desde el mismo, y con cargo a recursos del convenio, se brinde </w:t>
      </w:r>
      <w:r w:rsidR="008E6FD7" w:rsidRPr="00C06085">
        <w:rPr>
          <w:rFonts w:ascii="Arial" w:hAnsi="Arial" w:cs="Arial"/>
          <w:sz w:val="22"/>
          <w:szCs w:val="22"/>
          <w:lang w:val="es-CO"/>
        </w:rPr>
        <w:t>el suministro de tierra</w:t>
      </w:r>
      <w:r w:rsidR="005D7FC9">
        <w:rPr>
          <w:rFonts w:ascii="Arial" w:hAnsi="Arial" w:cs="Arial"/>
          <w:sz w:val="22"/>
          <w:szCs w:val="22"/>
          <w:lang w:val="es-CO"/>
        </w:rPr>
        <w:t xml:space="preserve">. </w:t>
      </w:r>
      <w:r w:rsidR="00A10AE8">
        <w:rPr>
          <w:rFonts w:ascii="Arial" w:hAnsi="Arial" w:cs="Arial"/>
          <w:sz w:val="22"/>
          <w:szCs w:val="22"/>
          <w:lang w:val="es-CO"/>
        </w:rPr>
        <w:t>Por lo anterior,</w:t>
      </w:r>
      <w:r w:rsidR="005D7FC9">
        <w:rPr>
          <w:rFonts w:ascii="Arial" w:hAnsi="Arial" w:cs="Arial"/>
          <w:sz w:val="22"/>
          <w:szCs w:val="22"/>
          <w:lang w:val="es-CO"/>
        </w:rPr>
        <w:t xml:space="preserve"> inició el trámite interno para la adición de los recursos al contrato, la cual está siendo analizada por la oficina Asesora Jurídica</w:t>
      </w:r>
      <w:r w:rsidR="00AC035E" w:rsidRPr="00C06085">
        <w:rPr>
          <w:rFonts w:ascii="Arial" w:hAnsi="Arial" w:cs="Arial"/>
          <w:sz w:val="22"/>
          <w:szCs w:val="22"/>
          <w:lang w:val="es-CO"/>
        </w:rPr>
        <w:t>.</w:t>
      </w:r>
    </w:p>
    <w:p w14:paraId="0EAD4CE3" w14:textId="3DB234D1" w:rsidR="00282C65" w:rsidRPr="00C06085" w:rsidRDefault="00282C65" w:rsidP="008E6FD7">
      <w:pPr>
        <w:ind w:left="360"/>
        <w:jc w:val="both"/>
        <w:rPr>
          <w:rFonts w:ascii="Arial" w:hAnsi="Arial" w:cs="Arial"/>
          <w:sz w:val="22"/>
          <w:szCs w:val="22"/>
        </w:rPr>
      </w:pPr>
    </w:p>
    <w:p w14:paraId="02BFE32C" w14:textId="0825880D" w:rsidR="000A60E9" w:rsidRPr="00C06085" w:rsidRDefault="00282C65" w:rsidP="000A60E9">
      <w:pPr>
        <w:pStyle w:val="Prrafodelista"/>
        <w:numPr>
          <w:ilvl w:val="0"/>
          <w:numId w:val="3"/>
        </w:numPr>
        <w:jc w:val="both"/>
        <w:rPr>
          <w:rFonts w:ascii="Arial" w:hAnsi="Arial" w:cs="Arial"/>
          <w:sz w:val="22"/>
          <w:szCs w:val="22"/>
          <w:lang w:val="es-CO"/>
        </w:rPr>
      </w:pPr>
      <w:r w:rsidRPr="00C06085">
        <w:rPr>
          <w:rFonts w:ascii="Arial" w:hAnsi="Arial" w:cs="Arial"/>
          <w:sz w:val="22"/>
          <w:szCs w:val="22"/>
        </w:rPr>
        <w:t>Agua para riego:</w:t>
      </w:r>
      <w:r w:rsidR="008E6FD7" w:rsidRPr="00C06085">
        <w:rPr>
          <w:rFonts w:ascii="Arial" w:hAnsi="Arial" w:cs="Arial"/>
          <w:sz w:val="22"/>
          <w:szCs w:val="22"/>
        </w:rPr>
        <w:t xml:space="preserve"> </w:t>
      </w:r>
      <w:r w:rsidR="00A10AE8">
        <w:rPr>
          <w:rFonts w:ascii="Arial" w:hAnsi="Arial" w:cs="Arial"/>
          <w:sz w:val="22"/>
          <w:szCs w:val="22"/>
        </w:rPr>
        <w:t>De manera similar a lo indicado para el suministro de tierra negra, e</w:t>
      </w:r>
      <w:r w:rsidR="00547687" w:rsidRPr="00C06085">
        <w:rPr>
          <w:rFonts w:ascii="Arial" w:hAnsi="Arial" w:cs="Arial"/>
          <w:sz w:val="22"/>
          <w:szCs w:val="22"/>
          <w:lang w:val="es-CO"/>
        </w:rPr>
        <w:t xml:space="preserve">l Jardín Botánico cuenta con </w:t>
      </w:r>
      <w:r w:rsidR="00A10AE8">
        <w:rPr>
          <w:rFonts w:ascii="Arial" w:hAnsi="Arial" w:cs="Arial"/>
          <w:sz w:val="22"/>
          <w:szCs w:val="22"/>
          <w:lang w:val="es-CO"/>
        </w:rPr>
        <w:t>un</w:t>
      </w:r>
      <w:r w:rsidR="00547687" w:rsidRPr="00C06085">
        <w:rPr>
          <w:rFonts w:ascii="Arial" w:hAnsi="Arial" w:cs="Arial"/>
          <w:sz w:val="22"/>
          <w:szCs w:val="22"/>
          <w:lang w:val="es-CO"/>
        </w:rPr>
        <w:t xml:space="preserve"> contrato corporativo vigente </w:t>
      </w:r>
      <w:r w:rsidR="00A10AE8">
        <w:rPr>
          <w:rFonts w:ascii="Arial" w:hAnsi="Arial" w:cs="Arial"/>
          <w:sz w:val="22"/>
          <w:szCs w:val="22"/>
          <w:lang w:val="es-CO"/>
        </w:rPr>
        <w:t>(</w:t>
      </w:r>
      <w:r w:rsidR="00547687" w:rsidRPr="00C06085">
        <w:rPr>
          <w:rFonts w:ascii="Arial" w:hAnsi="Arial" w:cs="Arial"/>
          <w:sz w:val="22"/>
          <w:szCs w:val="22"/>
          <w:lang w:val="es-CO"/>
        </w:rPr>
        <w:t>N° 1153-2019</w:t>
      </w:r>
      <w:r w:rsidR="00A10AE8">
        <w:rPr>
          <w:rFonts w:ascii="Arial" w:hAnsi="Arial" w:cs="Arial"/>
          <w:sz w:val="22"/>
          <w:szCs w:val="22"/>
          <w:lang w:val="es-CO"/>
        </w:rPr>
        <w:t>) desde el cual se puede proveer</w:t>
      </w:r>
      <w:r w:rsidR="00547687" w:rsidRPr="00C06085">
        <w:rPr>
          <w:rFonts w:ascii="Arial" w:hAnsi="Arial" w:cs="Arial"/>
          <w:sz w:val="22"/>
          <w:szCs w:val="22"/>
          <w:lang w:val="es-CO"/>
        </w:rPr>
        <w:t xml:space="preserve"> el suministro de riego, </w:t>
      </w:r>
      <w:r w:rsidR="00A10AE8">
        <w:rPr>
          <w:rFonts w:ascii="Arial" w:hAnsi="Arial" w:cs="Arial"/>
          <w:sz w:val="22"/>
          <w:szCs w:val="22"/>
          <w:lang w:val="es-CO"/>
        </w:rPr>
        <w:t xml:space="preserve">por lo que </w:t>
      </w:r>
      <w:r w:rsidR="00547687" w:rsidRPr="00C06085">
        <w:rPr>
          <w:rFonts w:ascii="Arial" w:hAnsi="Arial" w:cs="Arial"/>
          <w:sz w:val="22"/>
          <w:szCs w:val="22"/>
          <w:lang w:val="es-CO"/>
        </w:rPr>
        <w:t>el comité interno de contratación</w:t>
      </w:r>
      <w:r w:rsidR="00A10AE8">
        <w:rPr>
          <w:rFonts w:ascii="Arial" w:hAnsi="Arial" w:cs="Arial"/>
          <w:sz w:val="22"/>
          <w:szCs w:val="22"/>
          <w:lang w:val="es-CO"/>
        </w:rPr>
        <w:t xml:space="preserve"> también determinó que es pertinente adicionarlo </w:t>
      </w:r>
      <w:r w:rsidR="00547687" w:rsidRPr="00C06085">
        <w:rPr>
          <w:rFonts w:ascii="Arial" w:hAnsi="Arial" w:cs="Arial"/>
          <w:sz w:val="22"/>
          <w:szCs w:val="22"/>
          <w:lang w:val="es-CO"/>
        </w:rPr>
        <w:t xml:space="preserve">con cargo recursos del convenio, </w:t>
      </w:r>
      <w:r w:rsidR="00A10AE8">
        <w:rPr>
          <w:rFonts w:ascii="Arial" w:hAnsi="Arial" w:cs="Arial"/>
          <w:sz w:val="22"/>
          <w:szCs w:val="22"/>
          <w:lang w:val="es-CO"/>
        </w:rPr>
        <w:t xml:space="preserve">por lo que el respectivo </w:t>
      </w:r>
      <w:r w:rsidR="000A60E9">
        <w:rPr>
          <w:rFonts w:ascii="Arial" w:hAnsi="Arial" w:cs="Arial"/>
          <w:sz w:val="22"/>
          <w:szCs w:val="22"/>
          <w:lang w:val="es-CO"/>
        </w:rPr>
        <w:t xml:space="preserve">trámite interno está </w:t>
      </w:r>
      <w:r w:rsidR="00A10AE8">
        <w:rPr>
          <w:rFonts w:ascii="Arial" w:hAnsi="Arial" w:cs="Arial"/>
          <w:sz w:val="22"/>
          <w:szCs w:val="22"/>
          <w:lang w:val="es-CO"/>
        </w:rPr>
        <w:t>en revisión</w:t>
      </w:r>
      <w:r w:rsidR="000A60E9">
        <w:rPr>
          <w:rFonts w:ascii="Arial" w:hAnsi="Arial" w:cs="Arial"/>
          <w:sz w:val="22"/>
          <w:szCs w:val="22"/>
          <w:lang w:val="es-CO"/>
        </w:rPr>
        <w:t xml:space="preserve"> por la oficina Asesora Jurídica</w:t>
      </w:r>
      <w:r w:rsidR="000A60E9" w:rsidRPr="00C06085">
        <w:rPr>
          <w:rFonts w:ascii="Arial" w:hAnsi="Arial" w:cs="Arial"/>
          <w:sz w:val="22"/>
          <w:szCs w:val="22"/>
          <w:lang w:val="es-CO"/>
        </w:rPr>
        <w:t>.</w:t>
      </w:r>
    </w:p>
    <w:p w14:paraId="614B2131" w14:textId="18E5C72B" w:rsidR="00547687" w:rsidRPr="000A60E9" w:rsidRDefault="00547687" w:rsidP="000A60E9">
      <w:pPr>
        <w:jc w:val="both"/>
        <w:rPr>
          <w:rFonts w:ascii="Arial" w:hAnsi="Arial" w:cs="Arial"/>
          <w:sz w:val="22"/>
          <w:szCs w:val="22"/>
          <w:lang w:val="es-CO"/>
        </w:rPr>
      </w:pPr>
    </w:p>
    <w:p w14:paraId="78A108DE" w14:textId="4022138F" w:rsidR="00282C65" w:rsidRPr="00C06085" w:rsidRDefault="00282C65" w:rsidP="00547687">
      <w:pPr>
        <w:jc w:val="both"/>
        <w:rPr>
          <w:rFonts w:ascii="Arial" w:hAnsi="Arial" w:cs="Arial"/>
          <w:sz w:val="22"/>
          <w:szCs w:val="22"/>
        </w:rPr>
      </w:pPr>
    </w:p>
    <w:p w14:paraId="2A78DC09" w14:textId="2D2A6D0C" w:rsidR="00547687" w:rsidRPr="000A60E9" w:rsidRDefault="00282C65" w:rsidP="000A60E9">
      <w:pPr>
        <w:pStyle w:val="Prrafodelista"/>
        <w:numPr>
          <w:ilvl w:val="0"/>
          <w:numId w:val="3"/>
        </w:numPr>
        <w:jc w:val="both"/>
        <w:rPr>
          <w:rFonts w:ascii="Arial" w:hAnsi="Arial" w:cs="Arial"/>
          <w:sz w:val="22"/>
          <w:szCs w:val="22"/>
          <w:lang w:val="es-CO"/>
        </w:rPr>
      </w:pPr>
      <w:r w:rsidRPr="00C06085">
        <w:rPr>
          <w:rFonts w:ascii="Arial" w:hAnsi="Arial" w:cs="Arial"/>
          <w:sz w:val="22"/>
          <w:szCs w:val="22"/>
        </w:rPr>
        <w:t>Gasolina, aceite y refrigerante</w:t>
      </w:r>
      <w:r w:rsidR="00B24B89" w:rsidRPr="00C06085">
        <w:rPr>
          <w:rFonts w:ascii="Arial" w:hAnsi="Arial" w:cs="Arial"/>
          <w:sz w:val="22"/>
          <w:szCs w:val="22"/>
        </w:rPr>
        <w:t xml:space="preserve">: </w:t>
      </w:r>
      <w:r w:rsidR="00E969C3">
        <w:rPr>
          <w:rFonts w:ascii="Arial" w:hAnsi="Arial" w:cs="Arial"/>
          <w:sz w:val="22"/>
          <w:szCs w:val="22"/>
        </w:rPr>
        <w:t xml:space="preserve">Para proveer estos insumos al convenio, </w:t>
      </w:r>
      <w:r w:rsidR="00891B3B">
        <w:rPr>
          <w:rFonts w:ascii="Arial" w:hAnsi="Arial" w:cs="Arial"/>
          <w:sz w:val="22"/>
          <w:szCs w:val="22"/>
        </w:rPr>
        <w:t>e</w:t>
      </w:r>
      <w:r w:rsidR="00891B3B" w:rsidRPr="00C06085">
        <w:rPr>
          <w:rFonts w:ascii="Arial" w:hAnsi="Arial" w:cs="Arial"/>
          <w:sz w:val="22"/>
          <w:szCs w:val="22"/>
          <w:lang w:val="es-CO"/>
        </w:rPr>
        <w:t>l</w:t>
      </w:r>
      <w:r w:rsidR="00891B3B">
        <w:rPr>
          <w:rFonts w:ascii="Arial" w:hAnsi="Arial" w:cs="Arial"/>
          <w:sz w:val="22"/>
          <w:szCs w:val="22"/>
          <w:lang w:val="es-CO"/>
        </w:rPr>
        <w:t xml:space="preserve"> </w:t>
      </w:r>
      <w:r w:rsidR="00891B3B" w:rsidRPr="00C06085">
        <w:rPr>
          <w:rFonts w:ascii="Arial" w:hAnsi="Arial" w:cs="Arial"/>
          <w:sz w:val="22"/>
          <w:szCs w:val="22"/>
          <w:lang w:val="es-CO"/>
        </w:rPr>
        <w:t>comité</w:t>
      </w:r>
      <w:r w:rsidR="00E969C3" w:rsidRPr="00C06085">
        <w:rPr>
          <w:rFonts w:ascii="Arial" w:hAnsi="Arial" w:cs="Arial"/>
          <w:sz w:val="22"/>
          <w:szCs w:val="22"/>
          <w:lang w:val="es-CO"/>
        </w:rPr>
        <w:t xml:space="preserve"> interno de contratación </w:t>
      </w:r>
      <w:r w:rsidR="00E969C3">
        <w:rPr>
          <w:rFonts w:ascii="Arial" w:hAnsi="Arial" w:cs="Arial"/>
          <w:sz w:val="22"/>
          <w:szCs w:val="22"/>
          <w:lang w:val="es-CO"/>
        </w:rPr>
        <w:t xml:space="preserve">del </w:t>
      </w:r>
      <w:r w:rsidR="00547687" w:rsidRPr="00C06085">
        <w:rPr>
          <w:rFonts w:ascii="Arial" w:hAnsi="Arial" w:cs="Arial"/>
          <w:sz w:val="22"/>
          <w:szCs w:val="22"/>
          <w:lang w:val="es-CO"/>
        </w:rPr>
        <w:t>Jardín Botánico</w:t>
      </w:r>
      <w:r w:rsidR="00E969C3">
        <w:rPr>
          <w:rFonts w:ascii="Arial" w:hAnsi="Arial" w:cs="Arial"/>
          <w:sz w:val="22"/>
          <w:szCs w:val="22"/>
          <w:lang w:val="es-CO"/>
        </w:rPr>
        <w:t xml:space="preserve"> determinó que lo adecuado es adicionar </w:t>
      </w:r>
      <w:r w:rsidR="00547687" w:rsidRPr="00C06085">
        <w:rPr>
          <w:rFonts w:ascii="Arial" w:hAnsi="Arial" w:cs="Arial"/>
          <w:sz w:val="22"/>
          <w:szCs w:val="22"/>
          <w:lang w:val="es-CO"/>
        </w:rPr>
        <w:t>la orden de compra corporativa vigente N° 790-</w:t>
      </w:r>
      <w:r w:rsidR="00891B3B" w:rsidRPr="00C06085">
        <w:rPr>
          <w:rFonts w:ascii="Arial" w:hAnsi="Arial" w:cs="Arial"/>
          <w:sz w:val="22"/>
          <w:szCs w:val="22"/>
          <w:lang w:val="es-CO"/>
        </w:rPr>
        <w:t>2019</w:t>
      </w:r>
      <w:r w:rsidR="00891B3B">
        <w:rPr>
          <w:rFonts w:ascii="Arial" w:hAnsi="Arial" w:cs="Arial"/>
          <w:sz w:val="22"/>
          <w:szCs w:val="22"/>
          <w:lang w:val="es-CO"/>
        </w:rPr>
        <w:t>,</w:t>
      </w:r>
      <w:r w:rsidR="00891B3B" w:rsidRPr="00C06085">
        <w:rPr>
          <w:rFonts w:ascii="Arial" w:hAnsi="Arial" w:cs="Arial"/>
          <w:sz w:val="22"/>
          <w:szCs w:val="22"/>
          <w:lang w:val="es-CO"/>
        </w:rPr>
        <w:t xml:space="preserve"> </w:t>
      </w:r>
      <w:r w:rsidR="00C34C0F">
        <w:rPr>
          <w:rFonts w:ascii="Arial" w:hAnsi="Arial" w:cs="Arial"/>
          <w:sz w:val="22"/>
          <w:szCs w:val="22"/>
          <w:lang w:val="es-CO"/>
        </w:rPr>
        <w:t>p</w:t>
      </w:r>
      <w:r w:rsidR="00891B3B">
        <w:rPr>
          <w:rFonts w:ascii="Arial" w:hAnsi="Arial" w:cs="Arial"/>
          <w:sz w:val="22"/>
          <w:szCs w:val="22"/>
          <w:lang w:val="es-CO"/>
        </w:rPr>
        <w:t>or</w:t>
      </w:r>
      <w:r w:rsidR="00E969C3">
        <w:rPr>
          <w:rFonts w:ascii="Arial" w:hAnsi="Arial" w:cs="Arial"/>
          <w:sz w:val="22"/>
          <w:szCs w:val="22"/>
          <w:lang w:val="es-CO"/>
        </w:rPr>
        <w:t xml:space="preserve"> lo que s</w:t>
      </w:r>
      <w:r w:rsidR="000A60E9">
        <w:rPr>
          <w:rFonts w:ascii="Arial" w:hAnsi="Arial" w:cs="Arial"/>
          <w:sz w:val="22"/>
          <w:szCs w:val="22"/>
          <w:lang w:val="es-CO"/>
        </w:rPr>
        <w:t xml:space="preserve">e inició el trámite interno, </w:t>
      </w:r>
      <w:r w:rsidR="00E969C3">
        <w:rPr>
          <w:rFonts w:ascii="Arial" w:hAnsi="Arial" w:cs="Arial"/>
          <w:sz w:val="22"/>
          <w:szCs w:val="22"/>
          <w:lang w:val="es-CO"/>
        </w:rPr>
        <w:t>y está en</w:t>
      </w:r>
      <w:r w:rsidR="000A60E9">
        <w:rPr>
          <w:rFonts w:ascii="Arial" w:hAnsi="Arial" w:cs="Arial"/>
          <w:sz w:val="22"/>
          <w:szCs w:val="22"/>
          <w:lang w:val="es-CO"/>
        </w:rPr>
        <w:t xml:space="preserve"> an</w:t>
      </w:r>
      <w:r w:rsidR="00E969C3">
        <w:rPr>
          <w:rFonts w:ascii="Arial" w:hAnsi="Arial" w:cs="Arial"/>
          <w:sz w:val="22"/>
          <w:szCs w:val="22"/>
          <w:lang w:val="es-CO"/>
        </w:rPr>
        <w:t>álisis</w:t>
      </w:r>
      <w:r w:rsidR="000A60E9">
        <w:rPr>
          <w:rFonts w:ascii="Arial" w:hAnsi="Arial" w:cs="Arial"/>
          <w:sz w:val="22"/>
          <w:szCs w:val="22"/>
          <w:lang w:val="es-CO"/>
        </w:rPr>
        <w:t xml:space="preserve"> por la oficina Asesora Jurídica</w:t>
      </w:r>
      <w:r w:rsidR="000A60E9" w:rsidRPr="00C06085">
        <w:rPr>
          <w:rFonts w:ascii="Arial" w:hAnsi="Arial" w:cs="Arial"/>
          <w:sz w:val="22"/>
          <w:szCs w:val="22"/>
          <w:lang w:val="es-CO"/>
        </w:rPr>
        <w:t>.</w:t>
      </w:r>
    </w:p>
    <w:p w14:paraId="1267B937" w14:textId="75881AC1" w:rsidR="00282C65" w:rsidRPr="00C06085" w:rsidRDefault="00282C65" w:rsidP="00547687">
      <w:pPr>
        <w:jc w:val="both"/>
        <w:rPr>
          <w:rFonts w:ascii="Arial" w:hAnsi="Arial" w:cs="Arial"/>
          <w:sz w:val="22"/>
          <w:szCs w:val="22"/>
        </w:rPr>
      </w:pPr>
    </w:p>
    <w:p w14:paraId="53CCF7C8" w14:textId="10F0CF2A" w:rsidR="000A60E9" w:rsidRPr="00C06085" w:rsidRDefault="00A66775" w:rsidP="000A60E9">
      <w:pPr>
        <w:pStyle w:val="Prrafodelista"/>
        <w:numPr>
          <w:ilvl w:val="0"/>
          <w:numId w:val="3"/>
        </w:numPr>
        <w:jc w:val="both"/>
        <w:rPr>
          <w:rFonts w:ascii="Arial" w:hAnsi="Arial" w:cs="Arial"/>
          <w:sz w:val="22"/>
          <w:szCs w:val="22"/>
          <w:lang w:val="es-CO"/>
        </w:rPr>
      </w:pPr>
      <w:r w:rsidRPr="00C06085">
        <w:rPr>
          <w:rFonts w:ascii="Arial" w:hAnsi="Arial" w:cs="Arial"/>
          <w:sz w:val="22"/>
          <w:szCs w:val="22"/>
        </w:rPr>
        <w:t xml:space="preserve">Elementos de </w:t>
      </w:r>
      <w:r w:rsidR="00282C65" w:rsidRPr="00C06085">
        <w:rPr>
          <w:rFonts w:ascii="Arial" w:hAnsi="Arial" w:cs="Arial"/>
          <w:sz w:val="22"/>
          <w:szCs w:val="22"/>
        </w:rPr>
        <w:t>Papelería</w:t>
      </w:r>
      <w:r w:rsidR="00B24B89" w:rsidRPr="00C06085">
        <w:rPr>
          <w:rFonts w:ascii="Arial" w:hAnsi="Arial" w:cs="Arial"/>
          <w:sz w:val="22"/>
          <w:szCs w:val="22"/>
        </w:rPr>
        <w:t>:</w:t>
      </w:r>
      <w:r w:rsidR="00436F63" w:rsidRPr="00C06085">
        <w:rPr>
          <w:rFonts w:ascii="Arial" w:hAnsi="Arial" w:cs="Arial"/>
          <w:sz w:val="22"/>
          <w:szCs w:val="22"/>
        </w:rPr>
        <w:t xml:space="preserve"> </w:t>
      </w:r>
      <w:r w:rsidR="00547687" w:rsidRPr="00C06085">
        <w:rPr>
          <w:rFonts w:ascii="Arial" w:hAnsi="Arial" w:cs="Arial"/>
          <w:sz w:val="22"/>
          <w:szCs w:val="22"/>
          <w:lang w:val="es-CO"/>
        </w:rPr>
        <w:t xml:space="preserve">El Jardín Botánico cuenta con el contrato corporativo vigente N° 1301-2019 para el suministro de papelería, </w:t>
      </w:r>
      <w:r w:rsidR="000F7FC2">
        <w:rPr>
          <w:rFonts w:ascii="Arial" w:hAnsi="Arial" w:cs="Arial"/>
          <w:sz w:val="22"/>
          <w:szCs w:val="22"/>
          <w:lang w:val="es-CO"/>
        </w:rPr>
        <w:t xml:space="preserve">desde el cual el </w:t>
      </w:r>
      <w:r w:rsidR="00547687" w:rsidRPr="00C06085">
        <w:rPr>
          <w:rFonts w:ascii="Arial" w:hAnsi="Arial" w:cs="Arial"/>
          <w:sz w:val="22"/>
          <w:szCs w:val="22"/>
          <w:lang w:val="es-CO"/>
        </w:rPr>
        <w:t>comité interno de contratación</w:t>
      </w:r>
      <w:r w:rsidR="000F7FC2">
        <w:rPr>
          <w:rFonts w:ascii="Arial" w:hAnsi="Arial" w:cs="Arial"/>
          <w:sz w:val="22"/>
          <w:szCs w:val="22"/>
          <w:lang w:val="es-CO"/>
        </w:rPr>
        <w:t xml:space="preserve"> determinó que pueden adquirirse los elementos que requiere el convenio, por lo que también determinó</w:t>
      </w:r>
      <w:r w:rsidR="00547687" w:rsidRPr="00C06085">
        <w:rPr>
          <w:rFonts w:ascii="Arial" w:hAnsi="Arial" w:cs="Arial"/>
          <w:sz w:val="22"/>
          <w:szCs w:val="22"/>
          <w:lang w:val="es-CO"/>
        </w:rPr>
        <w:t xml:space="preserve"> que la mejor alternativa es realizar una adición al contrato</w:t>
      </w:r>
      <w:r w:rsidR="000F7FC2">
        <w:rPr>
          <w:rFonts w:ascii="Arial" w:hAnsi="Arial" w:cs="Arial"/>
          <w:sz w:val="22"/>
          <w:szCs w:val="22"/>
          <w:lang w:val="es-CO"/>
        </w:rPr>
        <w:t>.</w:t>
      </w:r>
      <w:r w:rsidR="00547687" w:rsidRPr="00C06085">
        <w:rPr>
          <w:rFonts w:ascii="Arial" w:hAnsi="Arial" w:cs="Arial"/>
          <w:sz w:val="22"/>
          <w:szCs w:val="22"/>
          <w:lang w:val="es-CO"/>
        </w:rPr>
        <w:t xml:space="preserve"> </w:t>
      </w:r>
      <w:r w:rsidR="000F7FC2">
        <w:rPr>
          <w:rFonts w:ascii="Arial" w:hAnsi="Arial" w:cs="Arial"/>
          <w:sz w:val="22"/>
          <w:szCs w:val="22"/>
          <w:lang w:val="es-CO"/>
        </w:rPr>
        <w:t xml:space="preserve">De esa forma, </w:t>
      </w:r>
      <w:r w:rsidR="000A60E9">
        <w:rPr>
          <w:rFonts w:ascii="Arial" w:hAnsi="Arial" w:cs="Arial"/>
          <w:sz w:val="22"/>
          <w:szCs w:val="22"/>
          <w:lang w:val="es-CO"/>
        </w:rPr>
        <w:t xml:space="preserve">inició el trámite interno para la adición de los recursos, la cual está </w:t>
      </w:r>
      <w:r w:rsidR="000F7FC2">
        <w:rPr>
          <w:rFonts w:ascii="Arial" w:hAnsi="Arial" w:cs="Arial"/>
          <w:sz w:val="22"/>
          <w:szCs w:val="22"/>
          <w:lang w:val="es-CO"/>
        </w:rPr>
        <w:t>en análisis</w:t>
      </w:r>
      <w:r w:rsidR="000A60E9">
        <w:rPr>
          <w:rFonts w:ascii="Arial" w:hAnsi="Arial" w:cs="Arial"/>
          <w:sz w:val="22"/>
          <w:szCs w:val="22"/>
          <w:lang w:val="es-CO"/>
        </w:rPr>
        <w:t xml:space="preserve"> </w:t>
      </w:r>
      <w:r w:rsidR="000F7FC2">
        <w:rPr>
          <w:rFonts w:ascii="Arial" w:hAnsi="Arial" w:cs="Arial"/>
          <w:sz w:val="22"/>
          <w:szCs w:val="22"/>
          <w:lang w:val="es-CO"/>
        </w:rPr>
        <w:t>de</w:t>
      </w:r>
      <w:r w:rsidR="000A60E9">
        <w:rPr>
          <w:rFonts w:ascii="Arial" w:hAnsi="Arial" w:cs="Arial"/>
          <w:sz w:val="22"/>
          <w:szCs w:val="22"/>
          <w:lang w:val="es-CO"/>
        </w:rPr>
        <w:t xml:space="preserve"> la oficina Asesora Jurídica</w:t>
      </w:r>
      <w:r w:rsidR="000A60E9" w:rsidRPr="00C06085">
        <w:rPr>
          <w:rFonts w:ascii="Arial" w:hAnsi="Arial" w:cs="Arial"/>
          <w:sz w:val="22"/>
          <w:szCs w:val="22"/>
          <w:lang w:val="es-CO"/>
        </w:rPr>
        <w:t>.</w:t>
      </w:r>
    </w:p>
    <w:p w14:paraId="6083EA3F" w14:textId="77777777" w:rsidR="008E6FD7" w:rsidRPr="00C06085" w:rsidRDefault="008E6FD7" w:rsidP="008E6FD7">
      <w:pPr>
        <w:pStyle w:val="Prrafodelista"/>
        <w:jc w:val="both"/>
        <w:rPr>
          <w:rFonts w:ascii="Arial" w:hAnsi="Arial" w:cs="Arial"/>
          <w:sz w:val="22"/>
          <w:szCs w:val="22"/>
        </w:rPr>
      </w:pPr>
    </w:p>
    <w:p w14:paraId="611F0D6D" w14:textId="0AE68F5D" w:rsidR="00282C65" w:rsidRPr="00C06085" w:rsidRDefault="00282C65" w:rsidP="004123DD">
      <w:pPr>
        <w:pStyle w:val="Prrafodelista"/>
        <w:numPr>
          <w:ilvl w:val="0"/>
          <w:numId w:val="3"/>
        </w:numPr>
        <w:jc w:val="both"/>
        <w:rPr>
          <w:rFonts w:ascii="Arial" w:hAnsi="Arial" w:cs="Arial"/>
          <w:sz w:val="22"/>
          <w:szCs w:val="22"/>
        </w:rPr>
      </w:pPr>
      <w:r w:rsidRPr="00C06085">
        <w:rPr>
          <w:rFonts w:ascii="Arial" w:hAnsi="Arial" w:cs="Arial"/>
          <w:sz w:val="22"/>
          <w:szCs w:val="22"/>
        </w:rPr>
        <w:t>Refrigerios</w:t>
      </w:r>
      <w:r w:rsidR="008E6FD7" w:rsidRPr="00C06085">
        <w:rPr>
          <w:rFonts w:ascii="Arial" w:hAnsi="Arial" w:cs="Arial"/>
          <w:sz w:val="22"/>
          <w:szCs w:val="22"/>
        </w:rPr>
        <w:t xml:space="preserve">: </w:t>
      </w:r>
      <w:r w:rsidR="008811A4" w:rsidRPr="00C06085">
        <w:rPr>
          <w:rFonts w:ascii="Arial" w:hAnsi="Arial" w:cs="Arial"/>
          <w:sz w:val="22"/>
          <w:szCs w:val="22"/>
        </w:rPr>
        <w:t>E</w:t>
      </w:r>
      <w:r w:rsidR="008E6FD7" w:rsidRPr="00C06085">
        <w:rPr>
          <w:rFonts w:ascii="Arial" w:hAnsi="Arial" w:cs="Arial"/>
          <w:sz w:val="22"/>
          <w:szCs w:val="22"/>
          <w:lang w:val="es-CO"/>
        </w:rPr>
        <w:t>l Jardín Botánico</w:t>
      </w:r>
      <w:r w:rsidR="00A7071E" w:rsidRPr="00C06085">
        <w:rPr>
          <w:rFonts w:ascii="Arial" w:hAnsi="Arial" w:cs="Arial"/>
          <w:sz w:val="22"/>
          <w:szCs w:val="22"/>
          <w:lang w:val="es-CO"/>
        </w:rPr>
        <w:t>,</w:t>
      </w:r>
      <w:r w:rsidR="004A45AE" w:rsidRPr="00C06085">
        <w:rPr>
          <w:rFonts w:ascii="Arial" w:hAnsi="Arial" w:cs="Arial"/>
          <w:sz w:val="22"/>
          <w:szCs w:val="22"/>
          <w:lang w:val="es-CO"/>
        </w:rPr>
        <w:t xml:space="preserve"> tras analizar la viabilidad de incluir los recursos del convenio</w:t>
      </w:r>
      <w:r w:rsidR="00A7071E" w:rsidRPr="00C06085">
        <w:rPr>
          <w:rFonts w:ascii="Arial" w:hAnsi="Arial" w:cs="Arial"/>
          <w:sz w:val="22"/>
          <w:szCs w:val="22"/>
          <w:lang w:val="es-CO"/>
        </w:rPr>
        <w:t xml:space="preserve"> en el contrato corporativo</w:t>
      </w:r>
      <w:r w:rsidR="006700D1" w:rsidRPr="00C06085">
        <w:rPr>
          <w:rFonts w:ascii="Arial" w:hAnsi="Arial" w:cs="Arial"/>
          <w:sz w:val="22"/>
          <w:szCs w:val="22"/>
          <w:lang w:val="es-CO"/>
        </w:rPr>
        <w:t xml:space="preserve"> de catering y refrigerios</w:t>
      </w:r>
      <w:r w:rsidR="00A7071E" w:rsidRPr="00C06085">
        <w:rPr>
          <w:rFonts w:ascii="Arial" w:hAnsi="Arial" w:cs="Arial"/>
          <w:sz w:val="22"/>
          <w:szCs w:val="22"/>
          <w:lang w:val="es-CO"/>
        </w:rPr>
        <w:t xml:space="preserve"> vigente</w:t>
      </w:r>
      <w:r w:rsidR="00A7071E" w:rsidRPr="00C06085">
        <w:rPr>
          <w:rFonts w:ascii="Arial" w:hAnsi="Arial" w:cs="Arial"/>
          <w:sz w:val="22"/>
          <w:szCs w:val="22"/>
        </w:rPr>
        <w:t xml:space="preserve"> No. 1222-2019</w:t>
      </w:r>
      <w:r w:rsidR="006700D1" w:rsidRPr="00C06085">
        <w:rPr>
          <w:rFonts w:ascii="Arial" w:hAnsi="Arial" w:cs="Arial"/>
          <w:sz w:val="22"/>
          <w:szCs w:val="22"/>
        </w:rPr>
        <w:t>, realizó una adición</w:t>
      </w:r>
      <w:r w:rsidR="003528ED">
        <w:rPr>
          <w:rFonts w:ascii="Arial" w:hAnsi="Arial" w:cs="Arial"/>
          <w:sz w:val="22"/>
          <w:szCs w:val="22"/>
        </w:rPr>
        <w:t>, con recursos del convenio,</w:t>
      </w:r>
      <w:r w:rsidR="006700D1" w:rsidRPr="00C06085">
        <w:rPr>
          <w:rFonts w:ascii="Arial" w:hAnsi="Arial" w:cs="Arial"/>
          <w:sz w:val="22"/>
          <w:szCs w:val="22"/>
        </w:rPr>
        <w:t xml:space="preserve"> y pr</w:t>
      </w:r>
      <w:r w:rsidR="003528ED">
        <w:rPr>
          <w:rFonts w:ascii="Arial" w:hAnsi="Arial" w:cs="Arial"/>
          <w:sz w:val="22"/>
          <w:szCs w:val="22"/>
        </w:rPr>
        <w:t>ó</w:t>
      </w:r>
      <w:r w:rsidR="006700D1" w:rsidRPr="00C06085">
        <w:rPr>
          <w:rFonts w:ascii="Arial" w:hAnsi="Arial" w:cs="Arial"/>
          <w:sz w:val="22"/>
          <w:szCs w:val="22"/>
        </w:rPr>
        <w:t xml:space="preserve">rroga de este contrato hasta el mes de febrero de 2020, con el objeto de garantizar el suministro </w:t>
      </w:r>
      <w:r w:rsidR="003528ED">
        <w:rPr>
          <w:rFonts w:ascii="Arial" w:hAnsi="Arial" w:cs="Arial"/>
          <w:sz w:val="22"/>
          <w:szCs w:val="22"/>
        </w:rPr>
        <w:t xml:space="preserve">de </w:t>
      </w:r>
      <w:r w:rsidR="006700D1" w:rsidRPr="00C06085">
        <w:rPr>
          <w:rFonts w:ascii="Arial" w:hAnsi="Arial" w:cs="Arial"/>
          <w:sz w:val="22"/>
          <w:szCs w:val="22"/>
        </w:rPr>
        <w:t xml:space="preserve">refrigerios durante diciembre </w:t>
      </w:r>
      <w:r w:rsidR="003528ED">
        <w:rPr>
          <w:rFonts w:ascii="Arial" w:hAnsi="Arial" w:cs="Arial"/>
          <w:sz w:val="22"/>
          <w:szCs w:val="22"/>
        </w:rPr>
        <w:t xml:space="preserve">de 2019 </w:t>
      </w:r>
      <w:r w:rsidR="006700D1" w:rsidRPr="00C06085">
        <w:rPr>
          <w:rFonts w:ascii="Arial" w:hAnsi="Arial" w:cs="Arial"/>
          <w:sz w:val="22"/>
          <w:szCs w:val="22"/>
        </w:rPr>
        <w:t>y los primeros meses del año 2020 y contar con el tiempo suficiente para adelantar una nueva contratación que supla los últimos meses del convenio.</w:t>
      </w:r>
    </w:p>
    <w:p w14:paraId="3FBCEB2E" w14:textId="77777777" w:rsidR="008E6FD7" w:rsidRPr="00C06085" w:rsidRDefault="008E6FD7" w:rsidP="008E6FD7">
      <w:pPr>
        <w:jc w:val="both"/>
        <w:rPr>
          <w:rFonts w:ascii="Arial" w:hAnsi="Arial" w:cs="Arial"/>
          <w:sz w:val="22"/>
          <w:szCs w:val="22"/>
        </w:rPr>
      </w:pPr>
    </w:p>
    <w:p w14:paraId="4D972830" w14:textId="1E9458C7" w:rsidR="008E6FD7" w:rsidRPr="00C06085" w:rsidRDefault="008E6FD7" w:rsidP="004123DD">
      <w:pPr>
        <w:pStyle w:val="Ttulo2"/>
        <w:keepLines/>
        <w:numPr>
          <w:ilvl w:val="1"/>
          <w:numId w:val="2"/>
        </w:numPr>
        <w:spacing w:before="200" w:after="0"/>
        <w:rPr>
          <w:rFonts w:ascii="Arial" w:hAnsi="Arial" w:cs="Arial"/>
          <w:i w:val="0"/>
          <w:sz w:val="22"/>
          <w:szCs w:val="24"/>
          <w:u w:val="single"/>
          <w:lang w:eastAsia="ar-SA"/>
        </w:rPr>
      </w:pPr>
      <w:bookmarkStart w:id="17" w:name="_Toc30748784"/>
      <w:r w:rsidRPr="00C06085">
        <w:rPr>
          <w:rFonts w:ascii="Arial" w:hAnsi="Arial" w:cs="Arial"/>
          <w:i w:val="0"/>
          <w:sz w:val="22"/>
          <w:szCs w:val="24"/>
          <w:u w:val="single"/>
          <w:lang w:eastAsia="ar-SA"/>
        </w:rPr>
        <w:t>TRANSPORTE</w:t>
      </w:r>
      <w:bookmarkEnd w:id="17"/>
    </w:p>
    <w:p w14:paraId="3C1E832A" w14:textId="4BFD5F90" w:rsidR="008E6FD7" w:rsidRPr="00C06085" w:rsidRDefault="008E6FD7" w:rsidP="008E6FD7">
      <w:pPr>
        <w:rPr>
          <w:rFonts w:ascii="Arial" w:hAnsi="Arial" w:cs="Arial"/>
          <w:highlight w:val="yellow"/>
          <w:lang w:eastAsia="ar-SA"/>
        </w:rPr>
      </w:pPr>
    </w:p>
    <w:p w14:paraId="73293CE5" w14:textId="13153849" w:rsidR="008811A4" w:rsidRPr="00C06085" w:rsidRDefault="00535D16" w:rsidP="008811A4">
      <w:pPr>
        <w:jc w:val="both"/>
        <w:rPr>
          <w:rFonts w:ascii="Arial" w:hAnsi="Arial" w:cs="Arial"/>
          <w:sz w:val="22"/>
          <w:szCs w:val="22"/>
          <w:highlight w:val="yellow"/>
        </w:rPr>
      </w:pPr>
      <w:r>
        <w:rPr>
          <w:rFonts w:ascii="Arial" w:hAnsi="Arial" w:cs="Arial"/>
          <w:sz w:val="22"/>
          <w:szCs w:val="22"/>
        </w:rPr>
        <w:t>C</w:t>
      </w:r>
      <w:r w:rsidRPr="00C06085">
        <w:rPr>
          <w:rFonts w:ascii="Arial" w:hAnsi="Arial" w:cs="Arial"/>
          <w:sz w:val="22"/>
          <w:szCs w:val="22"/>
        </w:rPr>
        <w:t xml:space="preserve">on el objeto de garantizar el servicio </w:t>
      </w:r>
      <w:r>
        <w:rPr>
          <w:rFonts w:ascii="Arial" w:hAnsi="Arial" w:cs="Arial"/>
          <w:sz w:val="22"/>
          <w:szCs w:val="22"/>
        </w:rPr>
        <w:t xml:space="preserve">de transporte </w:t>
      </w:r>
      <w:r w:rsidRPr="00C06085">
        <w:rPr>
          <w:rFonts w:ascii="Arial" w:hAnsi="Arial" w:cs="Arial"/>
          <w:sz w:val="22"/>
          <w:szCs w:val="22"/>
        </w:rPr>
        <w:t xml:space="preserve">durante diciembre </w:t>
      </w:r>
      <w:r>
        <w:rPr>
          <w:rFonts w:ascii="Arial" w:hAnsi="Arial" w:cs="Arial"/>
          <w:sz w:val="22"/>
          <w:szCs w:val="22"/>
        </w:rPr>
        <w:t xml:space="preserve">de 2019 </w:t>
      </w:r>
      <w:r w:rsidRPr="00C06085">
        <w:rPr>
          <w:rFonts w:ascii="Arial" w:hAnsi="Arial" w:cs="Arial"/>
          <w:sz w:val="22"/>
          <w:szCs w:val="22"/>
        </w:rPr>
        <w:t xml:space="preserve">y los primeros meses de 2020, y contar con el tiempo suficiente para </w:t>
      </w:r>
      <w:r>
        <w:rPr>
          <w:rFonts w:ascii="Arial" w:hAnsi="Arial" w:cs="Arial"/>
          <w:sz w:val="22"/>
          <w:szCs w:val="22"/>
        </w:rPr>
        <w:t>realizar</w:t>
      </w:r>
      <w:r w:rsidRPr="00C06085">
        <w:rPr>
          <w:rFonts w:ascii="Arial" w:hAnsi="Arial" w:cs="Arial"/>
          <w:sz w:val="22"/>
          <w:szCs w:val="22"/>
        </w:rPr>
        <w:t xml:space="preserve"> una nueva contratación que supla los meses </w:t>
      </w:r>
      <w:r>
        <w:rPr>
          <w:rFonts w:ascii="Arial" w:hAnsi="Arial" w:cs="Arial"/>
          <w:sz w:val="22"/>
          <w:szCs w:val="22"/>
        </w:rPr>
        <w:t xml:space="preserve">restantes </w:t>
      </w:r>
      <w:r w:rsidRPr="00C06085">
        <w:rPr>
          <w:rFonts w:ascii="Arial" w:hAnsi="Arial" w:cs="Arial"/>
          <w:sz w:val="22"/>
          <w:szCs w:val="22"/>
        </w:rPr>
        <w:t>del convenio</w:t>
      </w:r>
      <w:r>
        <w:rPr>
          <w:rFonts w:ascii="Arial" w:hAnsi="Arial" w:cs="Arial"/>
          <w:sz w:val="22"/>
          <w:szCs w:val="22"/>
        </w:rPr>
        <w:t>, e</w:t>
      </w:r>
      <w:r w:rsidR="006700D1" w:rsidRPr="00C06085">
        <w:rPr>
          <w:rFonts w:ascii="Arial" w:hAnsi="Arial" w:cs="Arial"/>
          <w:sz w:val="22"/>
          <w:szCs w:val="22"/>
          <w:lang w:val="es-CO"/>
        </w:rPr>
        <w:t xml:space="preserve">l Jardín </w:t>
      </w:r>
      <w:r w:rsidR="00891B3B" w:rsidRPr="00C06085">
        <w:rPr>
          <w:rFonts w:ascii="Arial" w:hAnsi="Arial" w:cs="Arial"/>
          <w:sz w:val="22"/>
          <w:szCs w:val="22"/>
          <w:lang w:val="es-CO"/>
        </w:rPr>
        <w:t>Botánico</w:t>
      </w:r>
      <w:r w:rsidR="006700D1" w:rsidRPr="00C06085">
        <w:rPr>
          <w:rFonts w:ascii="Arial" w:hAnsi="Arial" w:cs="Arial"/>
          <w:sz w:val="22"/>
          <w:szCs w:val="22"/>
          <w:lang w:val="es-CO"/>
        </w:rPr>
        <w:t xml:space="preserve"> </w:t>
      </w:r>
      <w:r w:rsidRPr="00C06085">
        <w:rPr>
          <w:rFonts w:ascii="Arial" w:hAnsi="Arial" w:cs="Arial"/>
          <w:sz w:val="22"/>
          <w:szCs w:val="22"/>
        </w:rPr>
        <w:t xml:space="preserve">realizó una adición </w:t>
      </w:r>
      <w:r>
        <w:rPr>
          <w:rFonts w:ascii="Arial" w:hAnsi="Arial" w:cs="Arial"/>
          <w:sz w:val="22"/>
          <w:szCs w:val="22"/>
        </w:rPr>
        <w:t xml:space="preserve">de los recursos del convenio </w:t>
      </w:r>
      <w:r w:rsidRPr="00C06085">
        <w:rPr>
          <w:rFonts w:ascii="Arial" w:hAnsi="Arial" w:cs="Arial"/>
          <w:sz w:val="22"/>
          <w:szCs w:val="22"/>
        </w:rPr>
        <w:t xml:space="preserve">y </w:t>
      </w:r>
      <w:r w:rsidR="006E38DF" w:rsidRPr="00C06085">
        <w:rPr>
          <w:rFonts w:ascii="Arial" w:hAnsi="Arial" w:cs="Arial"/>
          <w:sz w:val="22"/>
          <w:szCs w:val="22"/>
        </w:rPr>
        <w:t>pr</w:t>
      </w:r>
      <w:r w:rsidR="006E38DF">
        <w:rPr>
          <w:rFonts w:ascii="Arial" w:hAnsi="Arial" w:cs="Arial"/>
          <w:sz w:val="22"/>
          <w:szCs w:val="22"/>
        </w:rPr>
        <w:t>ó</w:t>
      </w:r>
      <w:r w:rsidR="006E38DF" w:rsidRPr="00C06085">
        <w:rPr>
          <w:rFonts w:ascii="Arial" w:hAnsi="Arial" w:cs="Arial"/>
          <w:sz w:val="22"/>
          <w:szCs w:val="22"/>
        </w:rPr>
        <w:t xml:space="preserve">rroga </w:t>
      </w:r>
      <w:r w:rsidR="006E38DF">
        <w:rPr>
          <w:rFonts w:ascii="Arial" w:hAnsi="Arial" w:cs="Arial"/>
          <w:sz w:val="22"/>
          <w:szCs w:val="22"/>
          <w:lang w:val="es-CO"/>
        </w:rPr>
        <w:t>a</w:t>
      </w:r>
      <w:r>
        <w:rPr>
          <w:rFonts w:ascii="Arial" w:hAnsi="Arial" w:cs="Arial"/>
          <w:sz w:val="22"/>
          <w:szCs w:val="22"/>
          <w:lang w:val="es-CO"/>
        </w:rPr>
        <w:t xml:space="preserve"> </w:t>
      </w:r>
      <w:r w:rsidR="006700D1" w:rsidRPr="00C06085">
        <w:rPr>
          <w:rFonts w:ascii="Arial" w:hAnsi="Arial" w:cs="Arial"/>
          <w:sz w:val="22"/>
          <w:szCs w:val="22"/>
          <w:lang w:val="es-CO"/>
        </w:rPr>
        <w:t>l</w:t>
      </w:r>
      <w:r>
        <w:rPr>
          <w:rFonts w:ascii="Arial" w:hAnsi="Arial" w:cs="Arial"/>
          <w:sz w:val="22"/>
          <w:szCs w:val="22"/>
          <w:lang w:val="es-CO"/>
        </w:rPr>
        <w:t>os</w:t>
      </w:r>
      <w:r w:rsidR="006700D1" w:rsidRPr="00C06085">
        <w:rPr>
          <w:rFonts w:ascii="Arial" w:hAnsi="Arial" w:cs="Arial"/>
          <w:sz w:val="22"/>
          <w:szCs w:val="22"/>
          <w:lang w:val="es-CO"/>
        </w:rPr>
        <w:t xml:space="preserve"> contrato</w:t>
      </w:r>
      <w:r>
        <w:rPr>
          <w:rFonts w:ascii="Arial" w:hAnsi="Arial" w:cs="Arial"/>
          <w:sz w:val="22"/>
          <w:szCs w:val="22"/>
          <w:lang w:val="es-CO"/>
        </w:rPr>
        <w:t>s</w:t>
      </w:r>
      <w:r w:rsidR="006700D1" w:rsidRPr="00C06085">
        <w:rPr>
          <w:rFonts w:ascii="Arial" w:hAnsi="Arial" w:cs="Arial"/>
          <w:sz w:val="22"/>
          <w:szCs w:val="22"/>
          <w:lang w:val="es-CO"/>
        </w:rPr>
        <w:t xml:space="preserve"> corporativo</w:t>
      </w:r>
      <w:r>
        <w:rPr>
          <w:rFonts w:ascii="Arial" w:hAnsi="Arial" w:cs="Arial"/>
          <w:sz w:val="22"/>
          <w:szCs w:val="22"/>
          <w:lang w:val="es-CO"/>
        </w:rPr>
        <w:t>s</w:t>
      </w:r>
      <w:r w:rsidR="006700D1" w:rsidRPr="00C06085">
        <w:rPr>
          <w:rFonts w:ascii="Arial" w:hAnsi="Arial" w:cs="Arial"/>
          <w:sz w:val="22"/>
          <w:szCs w:val="22"/>
          <w:lang w:val="es-CO"/>
        </w:rPr>
        <w:t xml:space="preserve"> de transporte de personal (camionetas) </w:t>
      </w:r>
      <w:r w:rsidR="006700D1" w:rsidRPr="00C06085">
        <w:rPr>
          <w:rFonts w:ascii="Arial" w:hAnsi="Arial" w:cs="Arial"/>
          <w:sz w:val="22"/>
          <w:szCs w:val="22"/>
        </w:rPr>
        <w:t>No. 1206-2019 y transporte de carga 1207-2019</w:t>
      </w:r>
      <w:r w:rsidR="00C34C0F">
        <w:rPr>
          <w:rFonts w:ascii="Arial" w:hAnsi="Arial" w:cs="Arial"/>
          <w:sz w:val="22"/>
          <w:szCs w:val="22"/>
        </w:rPr>
        <w:t>.</w:t>
      </w:r>
    </w:p>
    <w:p w14:paraId="57FCD3C5" w14:textId="266463EB" w:rsidR="008811A4" w:rsidRPr="00C06085" w:rsidRDefault="008811A4" w:rsidP="008811A4">
      <w:pPr>
        <w:rPr>
          <w:rFonts w:ascii="Arial" w:hAnsi="Arial" w:cs="Arial"/>
          <w:sz w:val="22"/>
          <w:szCs w:val="22"/>
          <w:highlight w:val="yellow"/>
          <w:lang w:val="es-CO"/>
        </w:rPr>
      </w:pPr>
    </w:p>
    <w:p w14:paraId="7459F1A7" w14:textId="7893EFBE" w:rsidR="008811A4" w:rsidRDefault="006379B5" w:rsidP="009465CD">
      <w:pPr>
        <w:jc w:val="both"/>
        <w:rPr>
          <w:rFonts w:ascii="Arial" w:hAnsi="Arial" w:cs="Arial"/>
          <w:sz w:val="22"/>
          <w:szCs w:val="22"/>
        </w:rPr>
      </w:pPr>
      <w:r w:rsidRPr="00C06085">
        <w:rPr>
          <w:rFonts w:ascii="Arial" w:hAnsi="Arial" w:cs="Arial"/>
          <w:sz w:val="22"/>
          <w:szCs w:val="22"/>
        </w:rPr>
        <w:t>Durante el periodo del presente informe,</w:t>
      </w:r>
      <w:r w:rsidR="0019668D">
        <w:rPr>
          <w:rFonts w:ascii="Arial" w:hAnsi="Arial" w:cs="Arial"/>
          <w:sz w:val="22"/>
          <w:szCs w:val="22"/>
        </w:rPr>
        <w:t xml:space="preserve"> se solicit</w:t>
      </w:r>
      <w:r w:rsidR="00090BD6">
        <w:rPr>
          <w:rFonts w:ascii="Arial" w:hAnsi="Arial" w:cs="Arial"/>
          <w:sz w:val="22"/>
          <w:szCs w:val="22"/>
        </w:rPr>
        <w:t>ó</w:t>
      </w:r>
      <w:r w:rsidR="0019668D">
        <w:rPr>
          <w:rFonts w:ascii="Arial" w:hAnsi="Arial" w:cs="Arial"/>
          <w:sz w:val="22"/>
          <w:szCs w:val="22"/>
        </w:rPr>
        <w:t xml:space="preserve"> un total de 14</w:t>
      </w:r>
      <w:r w:rsidRPr="00C06085">
        <w:rPr>
          <w:rFonts w:ascii="Arial" w:hAnsi="Arial" w:cs="Arial"/>
          <w:sz w:val="22"/>
          <w:szCs w:val="22"/>
        </w:rPr>
        <w:t xml:space="preserve"> servicios de camioneta 4x4, destinados principalmente al reconocimiento de áreas para la intervención </w:t>
      </w:r>
      <w:r w:rsidR="009465CD" w:rsidRPr="00C06085">
        <w:rPr>
          <w:rFonts w:ascii="Arial" w:hAnsi="Arial" w:cs="Arial"/>
          <w:sz w:val="22"/>
          <w:szCs w:val="22"/>
        </w:rPr>
        <w:t xml:space="preserve">de secciones viales, </w:t>
      </w:r>
      <w:r w:rsidR="00090BD6">
        <w:rPr>
          <w:rFonts w:ascii="Arial" w:hAnsi="Arial" w:cs="Arial"/>
          <w:sz w:val="22"/>
          <w:szCs w:val="22"/>
        </w:rPr>
        <w:t xml:space="preserve">de </w:t>
      </w:r>
      <w:r w:rsidR="009465CD" w:rsidRPr="00C06085">
        <w:rPr>
          <w:rFonts w:ascii="Arial" w:hAnsi="Arial" w:cs="Arial"/>
          <w:sz w:val="22"/>
          <w:szCs w:val="22"/>
        </w:rPr>
        <w:t>área</w:t>
      </w:r>
      <w:r w:rsidR="00090BD6">
        <w:rPr>
          <w:rFonts w:ascii="Arial" w:hAnsi="Arial" w:cs="Arial"/>
          <w:sz w:val="22"/>
          <w:szCs w:val="22"/>
        </w:rPr>
        <w:t>s</w:t>
      </w:r>
      <w:r w:rsidR="009465CD" w:rsidRPr="00C06085">
        <w:rPr>
          <w:rFonts w:ascii="Arial" w:hAnsi="Arial" w:cs="Arial"/>
          <w:sz w:val="22"/>
          <w:szCs w:val="22"/>
        </w:rPr>
        <w:t xml:space="preserve"> afectada</w:t>
      </w:r>
      <w:r w:rsidR="00090BD6">
        <w:rPr>
          <w:rFonts w:ascii="Arial" w:hAnsi="Arial" w:cs="Arial"/>
          <w:sz w:val="22"/>
          <w:szCs w:val="22"/>
        </w:rPr>
        <w:t>s</w:t>
      </w:r>
      <w:r w:rsidR="009465CD" w:rsidRPr="00C06085">
        <w:rPr>
          <w:rFonts w:ascii="Arial" w:hAnsi="Arial" w:cs="Arial"/>
          <w:sz w:val="22"/>
          <w:szCs w:val="22"/>
        </w:rPr>
        <w:t xml:space="preserve"> por incendio forestal y </w:t>
      </w:r>
      <w:r w:rsidR="00090BD6">
        <w:rPr>
          <w:rFonts w:ascii="Arial" w:hAnsi="Arial" w:cs="Arial"/>
          <w:sz w:val="22"/>
          <w:szCs w:val="22"/>
        </w:rPr>
        <w:t xml:space="preserve">para orientar y verificar </w:t>
      </w:r>
      <w:r w:rsidR="009465CD" w:rsidRPr="00C06085">
        <w:rPr>
          <w:rFonts w:ascii="Arial" w:hAnsi="Arial" w:cs="Arial"/>
          <w:sz w:val="22"/>
          <w:szCs w:val="22"/>
        </w:rPr>
        <w:t xml:space="preserve">las intervenciones en la Autopista Norte y </w:t>
      </w:r>
      <w:r w:rsidR="00090BD6">
        <w:rPr>
          <w:rFonts w:ascii="Arial" w:hAnsi="Arial" w:cs="Arial"/>
          <w:sz w:val="22"/>
          <w:szCs w:val="22"/>
        </w:rPr>
        <w:t xml:space="preserve">la </w:t>
      </w:r>
      <w:r w:rsidR="009465CD" w:rsidRPr="00C06085">
        <w:rPr>
          <w:rFonts w:ascii="Arial" w:hAnsi="Arial" w:cs="Arial"/>
          <w:sz w:val="22"/>
          <w:szCs w:val="22"/>
        </w:rPr>
        <w:t>Avenida Circunvalar</w:t>
      </w:r>
      <w:r w:rsidR="00090BD6">
        <w:rPr>
          <w:rFonts w:ascii="Arial" w:hAnsi="Arial" w:cs="Arial"/>
          <w:sz w:val="22"/>
          <w:szCs w:val="22"/>
        </w:rPr>
        <w:t>. Debido a que</w:t>
      </w:r>
      <w:r w:rsidR="001C34ED">
        <w:rPr>
          <w:rFonts w:ascii="Arial" w:hAnsi="Arial" w:cs="Arial"/>
          <w:sz w:val="22"/>
          <w:szCs w:val="22"/>
        </w:rPr>
        <w:t xml:space="preserve"> estos servicios </w:t>
      </w:r>
      <w:r w:rsidR="00090BD6">
        <w:rPr>
          <w:rFonts w:ascii="Arial" w:hAnsi="Arial" w:cs="Arial"/>
          <w:sz w:val="22"/>
          <w:szCs w:val="22"/>
        </w:rPr>
        <w:t xml:space="preserve">no </w:t>
      </w:r>
      <w:r w:rsidR="001C34ED">
        <w:rPr>
          <w:rFonts w:ascii="Arial" w:hAnsi="Arial" w:cs="Arial"/>
          <w:sz w:val="22"/>
          <w:szCs w:val="22"/>
        </w:rPr>
        <w:t>se</w:t>
      </w:r>
      <w:r w:rsidR="00090BD6">
        <w:rPr>
          <w:rFonts w:ascii="Arial" w:hAnsi="Arial" w:cs="Arial"/>
          <w:sz w:val="22"/>
          <w:szCs w:val="22"/>
        </w:rPr>
        <w:t xml:space="preserve"> h</w:t>
      </w:r>
      <w:r w:rsidR="001C34ED">
        <w:rPr>
          <w:rFonts w:ascii="Arial" w:hAnsi="Arial" w:cs="Arial"/>
          <w:sz w:val="22"/>
          <w:szCs w:val="22"/>
        </w:rPr>
        <w:t>an pagado</w:t>
      </w:r>
      <w:r w:rsidR="00090BD6">
        <w:rPr>
          <w:rFonts w:ascii="Arial" w:hAnsi="Arial" w:cs="Arial"/>
          <w:sz w:val="22"/>
          <w:szCs w:val="22"/>
        </w:rPr>
        <w:t>,</w:t>
      </w:r>
      <w:r w:rsidR="001C34ED">
        <w:rPr>
          <w:rFonts w:ascii="Arial" w:hAnsi="Arial" w:cs="Arial"/>
          <w:sz w:val="22"/>
          <w:szCs w:val="22"/>
        </w:rPr>
        <w:t xml:space="preserve"> se verán reflejados en la ejecución presupuestal del siguiente informe</w:t>
      </w:r>
      <w:r w:rsidR="009465CD" w:rsidRPr="00C06085">
        <w:rPr>
          <w:rFonts w:ascii="Arial" w:hAnsi="Arial" w:cs="Arial"/>
          <w:sz w:val="22"/>
          <w:szCs w:val="22"/>
        </w:rPr>
        <w:t>.</w:t>
      </w:r>
      <w:r w:rsidR="00174E96">
        <w:rPr>
          <w:rFonts w:ascii="Arial" w:hAnsi="Arial" w:cs="Arial"/>
          <w:sz w:val="22"/>
          <w:szCs w:val="22"/>
        </w:rPr>
        <w:t xml:space="preserve"> </w:t>
      </w:r>
      <w:r w:rsidR="001C34ED">
        <w:rPr>
          <w:rFonts w:ascii="Arial" w:hAnsi="Arial" w:cs="Arial"/>
          <w:sz w:val="22"/>
          <w:szCs w:val="22"/>
        </w:rPr>
        <w:t>A continuación, se detallan las solicitudes realizadas</w:t>
      </w:r>
      <w:r w:rsidR="00174E96">
        <w:rPr>
          <w:rFonts w:ascii="Arial" w:hAnsi="Arial" w:cs="Arial"/>
          <w:sz w:val="22"/>
          <w:szCs w:val="22"/>
        </w:rPr>
        <w:t>:</w:t>
      </w:r>
    </w:p>
    <w:p w14:paraId="03741435" w14:textId="0C69978A" w:rsidR="00174E96" w:rsidRDefault="00174E96" w:rsidP="00174E96">
      <w:pPr>
        <w:jc w:val="both"/>
        <w:rPr>
          <w:rFonts w:ascii="Arial" w:hAnsi="Arial" w:cs="Arial"/>
          <w:sz w:val="22"/>
          <w:szCs w:val="22"/>
          <w:shd w:val="clear" w:color="auto" w:fill="FFFFFF"/>
        </w:rPr>
      </w:pPr>
    </w:p>
    <w:p w14:paraId="49E74839" w14:textId="67DEBE98" w:rsidR="00D07919" w:rsidRDefault="00D07919" w:rsidP="00174E96">
      <w:pPr>
        <w:jc w:val="both"/>
        <w:rPr>
          <w:rFonts w:ascii="Arial" w:hAnsi="Arial" w:cs="Arial"/>
          <w:sz w:val="22"/>
          <w:szCs w:val="22"/>
          <w:shd w:val="clear" w:color="auto" w:fill="FFFFFF"/>
        </w:rPr>
      </w:pPr>
    </w:p>
    <w:p w14:paraId="6742A8EE" w14:textId="77777777" w:rsidR="00D07919" w:rsidRPr="00C06085" w:rsidRDefault="00D07919" w:rsidP="00174E96">
      <w:pPr>
        <w:jc w:val="both"/>
        <w:rPr>
          <w:rFonts w:ascii="Arial" w:hAnsi="Arial" w:cs="Arial"/>
          <w:sz w:val="22"/>
          <w:szCs w:val="22"/>
          <w:shd w:val="clear" w:color="auto" w:fill="FFFFFF"/>
        </w:rPr>
      </w:pPr>
    </w:p>
    <w:p w14:paraId="656E17D6" w14:textId="3EF7D1C9" w:rsidR="00174E96" w:rsidRPr="00174E96" w:rsidRDefault="00174E96" w:rsidP="00174E96">
      <w:pPr>
        <w:jc w:val="center"/>
        <w:rPr>
          <w:rFonts w:ascii="Arial" w:hAnsi="Arial" w:cs="Arial"/>
          <w:sz w:val="20"/>
        </w:rPr>
      </w:pPr>
      <w:bookmarkStart w:id="18" w:name="_Toc30748805"/>
      <w:r w:rsidRPr="00C06085">
        <w:rPr>
          <w:rFonts w:ascii="Arial" w:hAnsi="Arial" w:cs="Arial"/>
          <w:b/>
          <w:sz w:val="20"/>
        </w:rPr>
        <w:t xml:space="preserve">Tabla </w:t>
      </w:r>
      <w:r w:rsidRPr="00C06085">
        <w:rPr>
          <w:rFonts w:ascii="Arial" w:hAnsi="Arial" w:cs="Arial"/>
          <w:b/>
          <w:sz w:val="20"/>
        </w:rPr>
        <w:fldChar w:fldCharType="begin"/>
      </w:r>
      <w:r w:rsidRPr="00C06085">
        <w:rPr>
          <w:rFonts w:ascii="Arial" w:hAnsi="Arial" w:cs="Arial"/>
          <w:b/>
          <w:sz w:val="20"/>
        </w:rPr>
        <w:instrText xml:space="preserve"> SEQ Tabla \* ARABIC </w:instrText>
      </w:r>
      <w:r w:rsidRPr="00C06085">
        <w:rPr>
          <w:rFonts w:ascii="Arial" w:hAnsi="Arial" w:cs="Arial"/>
          <w:b/>
          <w:sz w:val="20"/>
        </w:rPr>
        <w:fldChar w:fldCharType="separate"/>
      </w:r>
      <w:r w:rsidR="00025BC0">
        <w:rPr>
          <w:rFonts w:ascii="Arial" w:hAnsi="Arial" w:cs="Arial"/>
          <w:b/>
          <w:noProof/>
          <w:sz w:val="20"/>
        </w:rPr>
        <w:t>4</w:t>
      </w:r>
      <w:r w:rsidRPr="00C06085">
        <w:rPr>
          <w:rFonts w:ascii="Arial" w:hAnsi="Arial" w:cs="Arial"/>
          <w:b/>
          <w:sz w:val="20"/>
        </w:rPr>
        <w:fldChar w:fldCharType="end"/>
      </w:r>
      <w:r w:rsidRPr="00C06085">
        <w:rPr>
          <w:rFonts w:ascii="Arial" w:hAnsi="Arial" w:cs="Arial"/>
          <w:b/>
          <w:sz w:val="20"/>
        </w:rPr>
        <w:t>.</w:t>
      </w:r>
      <w:r w:rsidRPr="00C06085">
        <w:rPr>
          <w:rFonts w:ascii="Arial" w:hAnsi="Arial" w:cs="Arial"/>
          <w:sz w:val="20"/>
        </w:rPr>
        <w:t xml:space="preserve"> </w:t>
      </w:r>
      <w:r>
        <w:rPr>
          <w:rFonts w:ascii="Arial" w:hAnsi="Arial" w:cs="Arial"/>
          <w:sz w:val="20"/>
        </w:rPr>
        <w:t>Relación de transporte</w:t>
      </w:r>
      <w:bookmarkEnd w:id="18"/>
      <w:r>
        <w:rPr>
          <w:rFonts w:ascii="Arial" w:hAnsi="Arial" w:cs="Arial"/>
          <w:sz w:val="20"/>
        </w:rPr>
        <w:t xml:space="preserve"> </w:t>
      </w:r>
    </w:p>
    <w:tbl>
      <w:tblPr>
        <w:tblW w:w="7520" w:type="dxa"/>
        <w:jc w:val="center"/>
        <w:tblCellMar>
          <w:left w:w="70" w:type="dxa"/>
          <w:right w:w="70" w:type="dxa"/>
        </w:tblCellMar>
        <w:tblLook w:val="04A0" w:firstRow="1" w:lastRow="0" w:firstColumn="1" w:lastColumn="0" w:noHBand="0" w:noVBand="1"/>
      </w:tblPr>
      <w:tblGrid>
        <w:gridCol w:w="1200"/>
        <w:gridCol w:w="1319"/>
        <w:gridCol w:w="1380"/>
        <w:gridCol w:w="1200"/>
        <w:gridCol w:w="2421"/>
      </w:tblGrid>
      <w:tr w:rsidR="00174E96" w:rsidRPr="00174E96" w14:paraId="7319B600" w14:textId="77777777" w:rsidTr="00D07919">
        <w:trPr>
          <w:trHeight w:val="600"/>
          <w:tblHeader/>
          <w:jc w:val="center"/>
        </w:trPr>
        <w:tc>
          <w:tcPr>
            <w:tcW w:w="1200" w:type="dxa"/>
            <w:tcBorders>
              <w:top w:val="single" w:sz="4" w:space="0" w:color="000000"/>
              <w:left w:val="single" w:sz="4" w:space="0" w:color="000000"/>
              <w:bottom w:val="nil"/>
              <w:right w:val="single" w:sz="4" w:space="0" w:color="000000"/>
            </w:tcBorders>
            <w:shd w:val="clear" w:color="auto" w:fill="C2D69B" w:themeFill="accent3" w:themeFillTint="99"/>
            <w:vAlign w:val="center"/>
            <w:hideMark/>
          </w:tcPr>
          <w:p w14:paraId="094C5B93" w14:textId="77777777" w:rsidR="00174E96" w:rsidRPr="00174E96" w:rsidRDefault="00174E96" w:rsidP="00174E96">
            <w:pPr>
              <w:jc w:val="center"/>
              <w:rPr>
                <w:rFonts w:ascii="Arial" w:hAnsi="Arial" w:cs="Arial"/>
                <w:b/>
                <w:bCs/>
                <w:color w:val="000000"/>
                <w:sz w:val="20"/>
                <w:szCs w:val="20"/>
                <w:lang w:val="es-CO" w:eastAsia="es-CO"/>
              </w:rPr>
            </w:pPr>
            <w:r w:rsidRPr="00174E96">
              <w:rPr>
                <w:rFonts w:ascii="Arial" w:hAnsi="Arial" w:cs="Arial"/>
                <w:b/>
                <w:bCs/>
                <w:color w:val="000000"/>
                <w:sz w:val="20"/>
                <w:szCs w:val="20"/>
                <w:lang w:val="es-CO" w:eastAsia="es-CO"/>
              </w:rPr>
              <w:t>FECHA</w:t>
            </w:r>
          </w:p>
        </w:tc>
        <w:tc>
          <w:tcPr>
            <w:tcW w:w="1319" w:type="dxa"/>
            <w:tcBorders>
              <w:top w:val="single" w:sz="4" w:space="0" w:color="000000"/>
              <w:left w:val="nil"/>
              <w:bottom w:val="nil"/>
              <w:right w:val="nil"/>
            </w:tcBorders>
            <w:shd w:val="clear" w:color="auto" w:fill="C2D69B" w:themeFill="accent3" w:themeFillTint="99"/>
            <w:vAlign w:val="center"/>
            <w:hideMark/>
          </w:tcPr>
          <w:p w14:paraId="5161BABE" w14:textId="77777777" w:rsidR="00174E96" w:rsidRPr="00174E96" w:rsidRDefault="00174E96" w:rsidP="00174E96">
            <w:pPr>
              <w:jc w:val="center"/>
              <w:rPr>
                <w:rFonts w:ascii="Arial" w:hAnsi="Arial" w:cs="Arial"/>
                <w:b/>
                <w:bCs/>
                <w:color w:val="000000"/>
                <w:sz w:val="20"/>
                <w:szCs w:val="20"/>
                <w:lang w:val="es-CO" w:eastAsia="es-CO"/>
              </w:rPr>
            </w:pPr>
            <w:r w:rsidRPr="00174E96">
              <w:rPr>
                <w:rFonts w:ascii="Arial" w:hAnsi="Arial" w:cs="Arial"/>
                <w:b/>
                <w:bCs/>
                <w:color w:val="000000"/>
                <w:sz w:val="20"/>
                <w:szCs w:val="20"/>
                <w:lang w:val="es-CO" w:eastAsia="es-CO"/>
              </w:rPr>
              <w:t>DIA</w:t>
            </w:r>
          </w:p>
        </w:tc>
        <w:tc>
          <w:tcPr>
            <w:tcW w:w="1380" w:type="dxa"/>
            <w:tcBorders>
              <w:top w:val="single" w:sz="4" w:space="0" w:color="000000"/>
              <w:left w:val="single" w:sz="4" w:space="0" w:color="000000"/>
              <w:bottom w:val="nil"/>
              <w:right w:val="single" w:sz="4" w:space="0" w:color="000000"/>
            </w:tcBorders>
            <w:shd w:val="clear" w:color="auto" w:fill="C2D69B" w:themeFill="accent3" w:themeFillTint="99"/>
            <w:vAlign w:val="center"/>
            <w:hideMark/>
          </w:tcPr>
          <w:p w14:paraId="2D45E889" w14:textId="77777777" w:rsidR="00174E96" w:rsidRPr="00174E96" w:rsidRDefault="00174E96" w:rsidP="00174E96">
            <w:pPr>
              <w:jc w:val="center"/>
              <w:rPr>
                <w:rFonts w:ascii="Arial" w:hAnsi="Arial" w:cs="Arial"/>
                <w:b/>
                <w:bCs/>
                <w:color w:val="000000"/>
                <w:sz w:val="20"/>
                <w:szCs w:val="20"/>
                <w:lang w:val="es-CO" w:eastAsia="es-CO"/>
              </w:rPr>
            </w:pPr>
            <w:r w:rsidRPr="00174E96">
              <w:rPr>
                <w:rFonts w:ascii="Arial" w:hAnsi="Arial" w:cs="Arial"/>
                <w:b/>
                <w:bCs/>
                <w:color w:val="000000"/>
                <w:sz w:val="20"/>
                <w:szCs w:val="20"/>
                <w:lang w:val="es-CO" w:eastAsia="es-CO"/>
              </w:rPr>
              <w:t>VEHICULO REQUERIDO</w:t>
            </w:r>
          </w:p>
        </w:tc>
        <w:tc>
          <w:tcPr>
            <w:tcW w:w="1200" w:type="dxa"/>
            <w:tcBorders>
              <w:top w:val="single" w:sz="4" w:space="0" w:color="000000"/>
              <w:left w:val="nil"/>
              <w:bottom w:val="nil"/>
              <w:right w:val="single" w:sz="4" w:space="0" w:color="000000"/>
            </w:tcBorders>
            <w:shd w:val="clear" w:color="auto" w:fill="C2D69B" w:themeFill="accent3" w:themeFillTint="99"/>
            <w:vAlign w:val="center"/>
            <w:hideMark/>
          </w:tcPr>
          <w:p w14:paraId="6DF69D9E" w14:textId="77777777" w:rsidR="00174E96" w:rsidRPr="00174E96" w:rsidRDefault="00174E96" w:rsidP="00174E96">
            <w:pPr>
              <w:jc w:val="center"/>
              <w:rPr>
                <w:rFonts w:ascii="Arial" w:hAnsi="Arial" w:cs="Arial"/>
                <w:b/>
                <w:bCs/>
                <w:color w:val="000000"/>
                <w:sz w:val="20"/>
                <w:szCs w:val="20"/>
                <w:lang w:val="es-CO" w:eastAsia="es-CO"/>
              </w:rPr>
            </w:pPr>
            <w:r w:rsidRPr="00174E96">
              <w:rPr>
                <w:rFonts w:ascii="Arial" w:hAnsi="Arial" w:cs="Arial"/>
                <w:b/>
                <w:bCs/>
                <w:color w:val="000000"/>
                <w:sz w:val="20"/>
                <w:szCs w:val="20"/>
                <w:lang w:val="es-CO" w:eastAsia="es-CO"/>
              </w:rPr>
              <w:t>TIPO SERVICIO</w:t>
            </w:r>
          </w:p>
        </w:tc>
        <w:tc>
          <w:tcPr>
            <w:tcW w:w="2421" w:type="dxa"/>
            <w:tcBorders>
              <w:top w:val="single" w:sz="4" w:space="0" w:color="000000"/>
              <w:left w:val="nil"/>
              <w:bottom w:val="nil"/>
              <w:right w:val="single" w:sz="4" w:space="0" w:color="000000"/>
            </w:tcBorders>
            <w:shd w:val="clear" w:color="auto" w:fill="C2D69B" w:themeFill="accent3" w:themeFillTint="99"/>
            <w:vAlign w:val="center"/>
            <w:hideMark/>
          </w:tcPr>
          <w:p w14:paraId="2909AC0A" w14:textId="77777777" w:rsidR="00174E96" w:rsidRPr="00174E96" w:rsidRDefault="00174E96" w:rsidP="00174E96">
            <w:pPr>
              <w:jc w:val="center"/>
              <w:rPr>
                <w:rFonts w:ascii="Arial" w:hAnsi="Arial" w:cs="Arial"/>
                <w:b/>
                <w:bCs/>
                <w:color w:val="000000"/>
                <w:sz w:val="20"/>
                <w:szCs w:val="20"/>
                <w:lang w:val="es-CO" w:eastAsia="es-CO"/>
              </w:rPr>
            </w:pPr>
            <w:r w:rsidRPr="00174E96">
              <w:rPr>
                <w:rFonts w:ascii="Arial" w:hAnsi="Arial" w:cs="Arial"/>
                <w:b/>
                <w:bCs/>
                <w:color w:val="000000"/>
                <w:sz w:val="20"/>
                <w:szCs w:val="20"/>
                <w:lang w:val="es-CO" w:eastAsia="es-CO"/>
              </w:rPr>
              <w:t>DESTINO</w:t>
            </w:r>
          </w:p>
        </w:tc>
      </w:tr>
      <w:tr w:rsidR="00174E96" w:rsidRPr="00174E96" w14:paraId="366E5295" w14:textId="77777777" w:rsidTr="0019668D">
        <w:trPr>
          <w:trHeight w:val="6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80AF2"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10/10/2019</w:t>
            </w:r>
          </w:p>
        </w:tc>
        <w:tc>
          <w:tcPr>
            <w:tcW w:w="1319" w:type="dxa"/>
            <w:tcBorders>
              <w:top w:val="single" w:sz="4" w:space="0" w:color="auto"/>
              <w:left w:val="nil"/>
              <w:bottom w:val="single" w:sz="4" w:space="0" w:color="auto"/>
              <w:right w:val="single" w:sz="4" w:space="0" w:color="auto"/>
            </w:tcBorders>
            <w:shd w:val="clear" w:color="auto" w:fill="auto"/>
            <w:noWrap/>
            <w:vAlign w:val="center"/>
            <w:hideMark/>
          </w:tcPr>
          <w:p w14:paraId="7E78C3F2"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JUEVES</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A02198A"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4X4 PLATÓN</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D9AC270"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RURAL</w:t>
            </w:r>
          </w:p>
        </w:tc>
        <w:tc>
          <w:tcPr>
            <w:tcW w:w="2421" w:type="dxa"/>
            <w:tcBorders>
              <w:top w:val="single" w:sz="4" w:space="0" w:color="auto"/>
              <w:left w:val="nil"/>
              <w:bottom w:val="single" w:sz="4" w:space="0" w:color="auto"/>
              <w:right w:val="single" w:sz="4" w:space="0" w:color="auto"/>
            </w:tcBorders>
            <w:shd w:val="clear" w:color="auto" w:fill="auto"/>
            <w:vAlign w:val="center"/>
            <w:hideMark/>
          </w:tcPr>
          <w:p w14:paraId="75220D8A" w14:textId="1A1E9E42"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 xml:space="preserve">JBB-Vía </w:t>
            </w:r>
            <w:proofErr w:type="spellStart"/>
            <w:r w:rsidRPr="00174E96">
              <w:rPr>
                <w:rFonts w:ascii="Arial" w:hAnsi="Arial" w:cs="Arial"/>
                <w:color w:val="000000"/>
                <w:sz w:val="20"/>
                <w:szCs w:val="20"/>
                <w:lang w:val="es-CO" w:eastAsia="es-CO"/>
              </w:rPr>
              <w:t>Choachí</w:t>
            </w:r>
            <w:proofErr w:type="spellEnd"/>
            <w:r w:rsidRPr="001C34ED">
              <w:rPr>
                <w:rFonts w:ascii="Arial" w:hAnsi="Arial" w:cs="Arial"/>
                <w:color w:val="000000"/>
                <w:sz w:val="20"/>
                <w:szCs w:val="20"/>
                <w:lang w:val="es-CO" w:eastAsia="es-CO"/>
              </w:rPr>
              <w:t xml:space="preserve"> </w:t>
            </w:r>
            <w:r w:rsidRPr="00174E96">
              <w:rPr>
                <w:rFonts w:ascii="Arial" w:hAnsi="Arial" w:cs="Arial"/>
                <w:color w:val="000000"/>
                <w:sz w:val="20"/>
                <w:szCs w:val="20"/>
                <w:lang w:val="es-CO" w:eastAsia="es-CO"/>
              </w:rPr>
              <w:t>-</w:t>
            </w:r>
            <w:r w:rsidRPr="001C34ED">
              <w:rPr>
                <w:rFonts w:ascii="Arial" w:hAnsi="Arial" w:cs="Arial"/>
                <w:color w:val="000000"/>
                <w:sz w:val="20"/>
                <w:szCs w:val="20"/>
                <w:lang w:val="es-CO" w:eastAsia="es-CO"/>
              </w:rPr>
              <w:t xml:space="preserve"> </w:t>
            </w:r>
            <w:proofErr w:type="spellStart"/>
            <w:r w:rsidRPr="00174E96">
              <w:rPr>
                <w:rFonts w:ascii="Arial" w:hAnsi="Arial" w:cs="Arial"/>
                <w:color w:val="000000"/>
                <w:sz w:val="20"/>
                <w:szCs w:val="20"/>
                <w:lang w:val="es-CO" w:eastAsia="es-CO"/>
              </w:rPr>
              <w:t>Av</w:t>
            </w:r>
            <w:proofErr w:type="spellEnd"/>
            <w:r w:rsidRPr="00174E96">
              <w:rPr>
                <w:rFonts w:ascii="Arial" w:hAnsi="Arial" w:cs="Arial"/>
                <w:color w:val="000000"/>
                <w:sz w:val="20"/>
                <w:szCs w:val="20"/>
                <w:lang w:val="es-CO" w:eastAsia="es-CO"/>
              </w:rPr>
              <w:t xml:space="preserve"> Circunvalar-JBB</w:t>
            </w:r>
          </w:p>
        </w:tc>
      </w:tr>
      <w:tr w:rsidR="00174E96" w:rsidRPr="00174E96" w14:paraId="4B979ABF" w14:textId="77777777" w:rsidTr="0019668D">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162E3E3"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22/10/2019</w:t>
            </w:r>
          </w:p>
        </w:tc>
        <w:tc>
          <w:tcPr>
            <w:tcW w:w="1319" w:type="dxa"/>
            <w:tcBorders>
              <w:top w:val="nil"/>
              <w:left w:val="nil"/>
              <w:bottom w:val="single" w:sz="4" w:space="0" w:color="auto"/>
              <w:right w:val="single" w:sz="4" w:space="0" w:color="auto"/>
            </w:tcBorders>
            <w:shd w:val="clear" w:color="auto" w:fill="auto"/>
            <w:noWrap/>
            <w:vAlign w:val="center"/>
            <w:hideMark/>
          </w:tcPr>
          <w:p w14:paraId="09CD596E"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MARTES</w:t>
            </w:r>
          </w:p>
        </w:tc>
        <w:tc>
          <w:tcPr>
            <w:tcW w:w="1380" w:type="dxa"/>
            <w:tcBorders>
              <w:top w:val="nil"/>
              <w:left w:val="nil"/>
              <w:bottom w:val="single" w:sz="4" w:space="0" w:color="auto"/>
              <w:right w:val="single" w:sz="4" w:space="0" w:color="auto"/>
            </w:tcBorders>
            <w:shd w:val="clear" w:color="auto" w:fill="auto"/>
            <w:noWrap/>
            <w:vAlign w:val="center"/>
            <w:hideMark/>
          </w:tcPr>
          <w:p w14:paraId="25EC7BE6"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4X4 PLATÓN</w:t>
            </w:r>
          </w:p>
        </w:tc>
        <w:tc>
          <w:tcPr>
            <w:tcW w:w="1200" w:type="dxa"/>
            <w:tcBorders>
              <w:top w:val="nil"/>
              <w:left w:val="nil"/>
              <w:bottom w:val="single" w:sz="4" w:space="0" w:color="auto"/>
              <w:right w:val="single" w:sz="4" w:space="0" w:color="auto"/>
            </w:tcBorders>
            <w:shd w:val="clear" w:color="auto" w:fill="auto"/>
            <w:noWrap/>
            <w:vAlign w:val="center"/>
            <w:hideMark/>
          </w:tcPr>
          <w:p w14:paraId="7C59DD19"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RURAL</w:t>
            </w:r>
          </w:p>
        </w:tc>
        <w:tc>
          <w:tcPr>
            <w:tcW w:w="2421" w:type="dxa"/>
            <w:tcBorders>
              <w:top w:val="nil"/>
              <w:left w:val="nil"/>
              <w:bottom w:val="single" w:sz="4" w:space="0" w:color="auto"/>
              <w:right w:val="single" w:sz="4" w:space="0" w:color="auto"/>
            </w:tcBorders>
            <w:shd w:val="clear" w:color="auto" w:fill="auto"/>
            <w:vAlign w:val="center"/>
            <w:hideMark/>
          </w:tcPr>
          <w:p w14:paraId="1E841147"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JBB-USME-SAN CRISTOBAL-JBB</w:t>
            </w:r>
          </w:p>
        </w:tc>
      </w:tr>
      <w:tr w:rsidR="00174E96" w:rsidRPr="00174E96" w14:paraId="19413153" w14:textId="77777777" w:rsidTr="0019668D">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21875F2"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10/10/2019</w:t>
            </w:r>
          </w:p>
        </w:tc>
        <w:tc>
          <w:tcPr>
            <w:tcW w:w="1319" w:type="dxa"/>
            <w:tcBorders>
              <w:top w:val="nil"/>
              <w:left w:val="nil"/>
              <w:bottom w:val="single" w:sz="4" w:space="0" w:color="auto"/>
              <w:right w:val="single" w:sz="4" w:space="0" w:color="auto"/>
            </w:tcBorders>
            <w:shd w:val="clear" w:color="auto" w:fill="auto"/>
            <w:noWrap/>
            <w:vAlign w:val="center"/>
            <w:hideMark/>
          </w:tcPr>
          <w:p w14:paraId="4F716F3F"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JUEVES</w:t>
            </w:r>
          </w:p>
        </w:tc>
        <w:tc>
          <w:tcPr>
            <w:tcW w:w="1380" w:type="dxa"/>
            <w:tcBorders>
              <w:top w:val="nil"/>
              <w:left w:val="nil"/>
              <w:bottom w:val="single" w:sz="4" w:space="0" w:color="auto"/>
              <w:right w:val="single" w:sz="4" w:space="0" w:color="auto"/>
            </w:tcBorders>
            <w:shd w:val="clear" w:color="auto" w:fill="auto"/>
            <w:noWrap/>
            <w:vAlign w:val="center"/>
            <w:hideMark/>
          </w:tcPr>
          <w:p w14:paraId="4DC5B5C7"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4X4 PLATÓN</w:t>
            </w:r>
          </w:p>
        </w:tc>
        <w:tc>
          <w:tcPr>
            <w:tcW w:w="1200" w:type="dxa"/>
            <w:tcBorders>
              <w:top w:val="nil"/>
              <w:left w:val="nil"/>
              <w:bottom w:val="single" w:sz="4" w:space="0" w:color="auto"/>
              <w:right w:val="single" w:sz="4" w:space="0" w:color="auto"/>
            </w:tcBorders>
            <w:shd w:val="clear" w:color="auto" w:fill="auto"/>
            <w:noWrap/>
            <w:vAlign w:val="center"/>
            <w:hideMark/>
          </w:tcPr>
          <w:p w14:paraId="34DB70BB"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RURAL</w:t>
            </w:r>
          </w:p>
        </w:tc>
        <w:tc>
          <w:tcPr>
            <w:tcW w:w="2421" w:type="dxa"/>
            <w:tcBorders>
              <w:top w:val="nil"/>
              <w:left w:val="nil"/>
              <w:bottom w:val="single" w:sz="4" w:space="0" w:color="auto"/>
              <w:right w:val="single" w:sz="4" w:space="0" w:color="auto"/>
            </w:tcBorders>
            <w:shd w:val="clear" w:color="auto" w:fill="auto"/>
            <w:vAlign w:val="center"/>
            <w:hideMark/>
          </w:tcPr>
          <w:p w14:paraId="61807CD0" w14:textId="775F89B9"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 xml:space="preserve">JBB-Vía </w:t>
            </w:r>
            <w:proofErr w:type="spellStart"/>
            <w:r w:rsidRPr="00174E96">
              <w:rPr>
                <w:rFonts w:ascii="Arial" w:hAnsi="Arial" w:cs="Arial"/>
                <w:color w:val="000000"/>
                <w:sz w:val="20"/>
                <w:szCs w:val="20"/>
                <w:lang w:val="es-CO" w:eastAsia="es-CO"/>
              </w:rPr>
              <w:t>Choachí</w:t>
            </w:r>
            <w:proofErr w:type="spellEnd"/>
            <w:r w:rsidRPr="001C34ED">
              <w:rPr>
                <w:rFonts w:ascii="Arial" w:hAnsi="Arial" w:cs="Arial"/>
                <w:color w:val="000000"/>
                <w:sz w:val="20"/>
                <w:szCs w:val="20"/>
                <w:lang w:val="es-CO" w:eastAsia="es-CO"/>
              </w:rPr>
              <w:t xml:space="preserve"> </w:t>
            </w:r>
            <w:r w:rsidRPr="00174E96">
              <w:rPr>
                <w:rFonts w:ascii="Arial" w:hAnsi="Arial" w:cs="Arial"/>
                <w:color w:val="000000"/>
                <w:sz w:val="20"/>
                <w:szCs w:val="20"/>
                <w:lang w:val="es-CO" w:eastAsia="es-CO"/>
              </w:rPr>
              <w:t>-</w:t>
            </w:r>
            <w:r w:rsidRPr="001C34ED">
              <w:rPr>
                <w:rFonts w:ascii="Arial" w:hAnsi="Arial" w:cs="Arial"/>
                <w:color w:val="000000"/>
                <w:sz w:val="20"/>
                <w:szCs w:val="20"/>
                <w:lang w:val="es-CO" w:eastAsia="es-CO"/>
              </w:rPr>
              <w:t xml:space="preserve"> </w:t>
            </w:r>
            <w:proofErr w:type="spellStart"/>
            <w:r w:rsidRPr="00174E96">
              <w:rPr>
                <w:rFonts w:ascii="Arial" w:hAnsi="Arial" w:cs="Arial"/>
                <w:color w:val="000000"/>
                <w:sz w:val="20"/>
                <w:szCs w:val="20"/>
                <w:lang w:val="es-CO" w:eastAsia="es-CO"/>
              </w:rPr>
              <w:t>Av</w:t>
            </w:r>
            <w:proofErr w:type="spellEnd"/>
            <w:r w:rsidRPr="00174E96">
              <w:rPr>
                <w:rFonts w:ascii="Arial" w:hAnsi="Arial" w:cs="Arial"/>
                <w:color w:val="000000"/>
                <w:sz w:val="20"/>
                <w:szCs w:val="20"/>
                <w:lang w:val="es-CO" w:eastAsia="es-CO"/>
              </w:rPr>
              <w:t xml:space="preserve"> Circunvalar-JBB</w:t>
            </w:r>
          </w:p>
        </w:tc>
      </w:tr>
      <w:tr w:rsidR="00174E96" w:rsidRPr="00174E96" w14:paraId="73A87D61" w14:textId="77777777" w:rsidTr="0019668D">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50DF6FE"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22/10/2019</w:t>
            </w:r>
          </w:p>
        </w:tc>
        <w:tc>
          <w:tcPr>
            <w:tcW w:w="1319" w:type="dxa"/>
            <w:tcBorders>
              <w:top w:val="nil"/>
              <w:left w:val="nil"/>
              <w:bottom w:val="single" w:sz="4" w:space="0" w:color="auto"/>
              <w:right w:val="single" w:sz="4" w:space="0" w:color="auto"/>
            </w:tcBorders>
            <w:shd w:val="clear" w:color="auto" w:fill="auto"/>
            <w:noWrap/>
            <w:vAlign w:val="center"/>
            <w:hideMark/>
          </w:tcPr>
          <w:p w14:paraId="33C9772B"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MARTES</w:t>
            </w:r>
          </w:p>
        </w:tc>
        <w:tc>
          <w:tcPr>
            <w:tcW w:w="1380" w:type="dxa"/>
            <w:tcBorders>
              <w:top w:val="nil"/>
              <w:left w:val="nil"/>
              <w:bottom w:val="single" w:sz="4" w:space="0" w:color="auto"/>
              <w:right w:val="single" w:sz="4" w:space="0" w:color="auto"/>
            </w:tcBorders>
            <w:shd w:val="clear" w:color="auto" w:fill="auto"/>
            <w:noWrap/>
            <w:vAlign w:val="center"/>
            <w:hideMark/>
          </w:tcPr>
          <w:p w14:paraId="52ED8110"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4X4 PLATÓN</w:t>
            </w:r>
          </w:p>
        </w:tc>
        <w:tc>
          <w:tcPr>
            <w:tcW w:w="1200" w:type="dxa"/>
            <w:tcBorders>
              <w:top w:val="nil"/>
              <w:left w:val="nil"/>
              <w:bottom w:val="single" w:sz="4" w:space="0" w:color="auto"/>
              <w:right w:val="single" w:sz="4" w:space="0" w:color="auto"/>
            </w:tcBorders>
            <w:shd w:val="clear" w:color="auto" w:fill="auto"/>
            <w:noWrap/>
            <w:vAlign w:val="center"/>
            <w:hideMark/>
          </w:tcPr>
          <w:p w14:paraId="7C7D37D9"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RURAL</w:t>
            </w:r>
          </w:p>
        </w:tc>
        <w:tc>
          <w:tcPr>
            <w:tcW w:w="2421" w:type="dxa"/>
            <w:tcBorders>
              <w:top w:val="nil"/>
              <w:left w:val="nil"/>
              <w:bottom w:val="single" w:sz="4" w:space="0" w:color="auto"/>
              <w:right w:val="single" w:sz="4" w:space="0" w:color="auto"/>
            </w:tcBorders>
            <w:shd w:val="clear" w:color="auto" w:fill="auto"/>
            <w:vAlign w:val="center"/>
            <w:hideMark/>
          </w:tcPr>
          <w:p w14:paraId="6AD47564"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JBB-USME-SAN CRISTOBAL-JBB</w:t>
            </w:r>
          </w:p>
        </w:tc>
      </w:tr>
      <w:tr w:rsidR="00174E96" w:rsidRPr="00174E96" w14:paraId="4DCE4470" w14:textId="77777777" w:rsidTr="0019668D">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1DEDC6A"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06/11/2019</w:t>
            </w:r>
          </w:p>
        </w:tc>
        <w:tc>
          <w:tcPr>
            <w:tcW w:w="1319" w:type="dxa"/>
            <w:tcBorders>
              <w:top w:val="nil"/>
              <w:left w:val="nil"/>
              <w:bottom w:val="single" w:sz="4" w:space="0" w:color="auto"/>
              <w:right w:val="single" w:sz="4" w:space="0" w:color="auto"/>
            </w:tcBorders>
            <w:shd w:val="clear" w:color="auto" w:fill="auto"/>
            <w:noWrap/>
            <w:vAlign w:val="center"/>
            <w:hideMark/>
          </w:tcPr>
          <w:p w14:paraId="7DBA90D1"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MIÉRCOLES</w:t>
            </w:r>
          </w:p>
        </w:tc>
        <w:tc>
          <w:tcPr>
            <w:tcW w:w="1380" w:type="dxa"/>
            <w:tcBorders>
              <w:top w:val="nil"/>
              <w:left w:val="nil"/>
              <w:bottom w:val="single" w:sz="4" w:space="0" w:color="auto"/>
              <w:right w:val="single" w:sz="4" w:space="0" w:color="auto"/>
            </w:tcBorders>
            <w:shd w:val="clear" w:color="auto" w:fill="auto"/>
            <w:noWrap/>
            <w:vAlign w:val="center"/>
            <w:hideMark/>
          </w:tcPr>
          <w:p w14:paraId="7952989C"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4X4 PLATÓN</w:t>
            </w:r>
          </w:p>
        </w:tc>
        <w:tc>
          <w:tcPr>
            <w:tcW w:w="1200" w:type="dxa"/>
            <w:tcBorders>
              <w:top w:val="nil"/>
              <w:left w:val="nil"/>
              <w:bottom w:val="single" w:sz="4" w:space="0" w:color="auto"/>
              <w:right w:val="single" w:sz="4" w:space="0" w:color="auto"/>
            </w:tcBorders>
            <w:shd w:val="clear" w:color="auto" w:fill="auto"/>
            <w:noWrap/>
            <w:vAlign w:val="center"/>
            <w:hideMark/>
          </w:tcPr>
          <w:p w14:paraId="70B58E15"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URBANO</w:t>
            </w:r>
          </w:p>
        </w:tc>
        <w:tc>
          <w:tcPr>
            <w:tcW w:w="2421" w:type="dxa"/>
            <w:tcBorders>
              <w:top w:val="nil"/>
              <w:left w:val="nil"/>
              <w:bottom w:val="single" w:sz="4" w:space="0" w:color="auto"/>
              <w:right w:val="single" w:sz="4" w:space="0" w:color="auto"/>
            </w:tcBorders>
            <w:shd w:val="clear" w:color="auto" w:fill="auto"/>
            <w:vAlign w:val="center"/>
            <w:hideMark/>
          </w:tcPr>
          <w:p w14:paraId="0018ADC0"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JBB-ENGATIVA-LA ARBOLEDA-JBB</w:t>
            </w:r>
          </w:p>
        </w:tc>
      </w:tr>
      <w:tr w:rsidR="00174E96" w:rsidRPr="00174E96" w14:paraId="08EBEABE" w14:textId="77777777" w:rsidTr="0019668D">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D246489"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07/11/2019</w:t>
            </w:r>
          </w:p>
        </w:tc>
        <w:tc>
          <w:tcPr>
            <w:tcW w:w="1319" w:type="dxa"/>
            <w:tcBorders>
              <w:top w:val="nil"/>
              <w:left w:val="nil"/>
              <w:bottom w:val="single" w:sz="4" w:space="0" w:color="auto"/>
              <w:right w:val="single" w:sz="4" w:space="0" w:color="auto"/>
            </w:tcBorders>
            <w:shd w:val="clear" w:color="auto" w:fill="auto"/>
            <w:noWrap/>
            <w:vAlign w:val="center"/>
            <w:hideMark/>
          </w:tcPr>
          <w:p w14:paraId="7831E02A"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JUEVES</w:t>
            </w:r>
          </w:p>
        </w:tc>
        <w:tc>
          <w:tcPr>
            <w:tcW w:w="1380" w:type="dxa"/>
            <w:tcBorders>
              <w:top w:val="nil"/>
              <w:left w:val="nil"/>
              <w:bottom w:val="single" w:sz="4" w:space="0" w:color="auto"/>
              <w:right w:val="single" w:sz="4" w:space="0" w:color="auto"/>
            </w:tcBorders>
            <w:shd w:val="clear" w:color="auto" w:fill="auto"/>
            <w:noWrap/>
            <w:vAlign w:val="center"/>
            <w:hideMark/>
          </w:tcPr>
          <w:p w14:paraId="2C71A9F7"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4X4 PLATÓN</w:t>
            </w:r>
          </w:p>
        </w:tc>
        <w:tc>
          <w:tcPr>
            <w:tcW w:w="1200" w:type="dxa"/>
            <w:tcBorders>
              <w:top w:val="nil"/>
              <w:left w:val="nil"/>
              <w:bottom w:val="single" w:sz="4" w:space="0" w:color="auto"/>
              <w:right w:val="single" w:sz="4" w:space="0" w:color="auto"/>
            </w:tcBorders>
            <w:shd w:val="clear" w:color="auto" w:fill="auto"/>
            <w:noWrap/>
            <w:vAlign w:val="center"/>
            <w:hideMark/>
          </w:tcPr>
          <w:p w14:paraId="1F922234"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URBANO</w:t>
            </w:r>
          </w:p>
        </w:tc>
        <w:tc>
          <w:tcPr>
            <w:tcW w:w="2421" w:type="dxa"/>
            <w:tcBorders>
              <w:top w:val="nil"/>
              <w:left w:val="nil"/>
              <w:bottom w:val="single" w:sz="4" w:space="0" w:color="auto"/>
              <w:right w:val="single" w:sz="4" w:space="0" w:color="auto"/>
            </w:tcBorders>
            <w:shd w:val="clear" w:color="auto" w:fill="auto"/>
            <w:vAlign w:val="center"/>
            <w:hideMark/>
          </w:tcPr>
          <w:p w14:paraId="4436E494"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JBB-ENGATIVA-LA ARBOLEDA-JBB</w:t>
            </w:r>
          </w:p>
        </w:tc>
      </w:tr>
      <w:tr w:rsidR="00174E96" w:rsidRPr="00174E96" w14:paraId="67300995" w14:textId="77777777" w:rsidTr="0019668D">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D9940DB"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13/11/2019</w:t>
            </w:r>
          </w:p>
        </w:tc>
        <w:tc>
          <w:tcPr>
            <w:tcW w:w="1319" w:type="dxa"/>
            <w:tcBorders>
              <w:top w:val="nil"/>
              <w:left w:val="nil"/>
              <w:bottom w:val="single" w:sz="4" w:space="0" w:color="auto"/>
              <w:right w:val="single" w:sz="4" w:space="0" w:color="auto"/>
            </w:tcBorders>
            <w:shd w:val="clear" w:color="auto" w:fill="auto"/>
            <w:noWrap/>
            <w:vAlign w:val="center"/>
            <w:hideMark/>
          </w:tcPr>
          <w:p w14:paraId="5B59F67C"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MIERCOLES</w:t>
            </w:r>
          </w:p>
        </w:tc>
        <w:tc>
          <w:tcPr>
            <w:tcW w:w="1380" w:type="dxa"/>
            <w:tcBorders>
              <w:top w:val="nil"/>
              <w:left w:val="nil"/>
              <w:bottom w:val="single" w:sz="4" w:space="0" w:color="auto"/>
              <w:right w:val="single" w:sz="4" w:space="0" w:color="auto"/>
            </w:tcBorders>
            <w:shd w:val="clear" w:color="auto" w:fill="auto"/>
            <w:noWrap/>
            <w:vAlign w:val="center"/>
            <w:hideMark/>
          </w:tcPr>
          <w:p w14:paraId="2551E697"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4X4 PLATÓN</w:t>
            </w:r>
          </w:p>
        </w:tc>
        <w:tc>
          <w:tcPr>
            <w:tcW w:w="1200" w:type="dxa"/>
            <w:tcBorders>
              <w:top w:val="nil"/>
              <w:left w:val="nil"/>
              <w:bottom w:val="single" w:sz="4" w:space="0" w:color="auto"/>
              <w:right w:val="single" w:sz="4" w:space="0" w:color="auto"/>
            </w:tcBorders>
            <w:shd w:val="clear" w:color="auto" w:fill="auto"/>
            <w:noWrap/>
            <w:vAlign w:val="center"/>
            <w:hideMark/>
          </w:tcPr>
          <w:p w14:paraId="5207E5C7"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URBANO</w:t>
            </w:r>
          </w:p>
        </w:tc>
        <w:tc>
          <w:tcPr>
            <w:tcW w:w="2421" w:type="dxa"/>
            <w:tcBorders>
              <w:top w:val="nil"/>
              <w:left w:val="nil"/>
              <w:bottom w:val="single" w:sz="4" w:space="0" w:color="auto"/>
              <w:right w:val="single" w:sz="4" w:space="0" w:color="auto"/>
            </w:tcBorders>
            <w:shd w:val="clear" w:color="auto" w:fill="auto"/>
            <w:vAlign w:val="center"/>
            <w:hideMark/>
          </w:tcPr>
          <w:p w14:paraId="1406E29B"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JBB-AUTOPISTA NORTE-JBB</w:t>
            </w:r>
          </w:p>
        </w:tc>
      </w:tr>
      <w:tr w:rsidR="00174E96" w:rsidRPr="00174E96" w14:paraId="07361E96" w14:textId="77777777" w:rsidTr="0019668D">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EC7897"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14/11/2019</w:t>
            </w:r>
          </w:p>
        </w:tc>
        <w:tc>
          <w:tcPr>
            <w:tcW w:w="1319" w:type="dxa"/>
            <w:tcBorders>
              <w:top w:val="nil"/>
              <w:left w:val="nil"/>
              <w:bottom w:val="single" w:sz="4" w:space="0" w:color="auto"/>
              <w:right w:val="single" w:sz="4" w:space="0" w:color="auto"/>
            </w:tcBorders>
            <w:shd w:val="clear" w:color="auto" w:fill="auto"/>
            <w:noWrap/>
            <w:vAlign w:val="center"/>
            <w:hideMark/>
          </w:tcPr>
          <w:p w14:paraId="62DAFC10"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JUEVES</w:t>
            </w:r>
          </w:p>
        </w:tc>
        <w:tc>
          <w:tcPr>
            <w:tcW w:w="1380" w:type="dxa"/>
            <w:tcBorders>
              <w:top w:val="nil"/>
              <w:left w:val="nil"/>
              <w:bottom w:val="single" w:sz="4" w:space="0" w:color="auto"/>
              <w:right w:val="single" w:sz="4" w:space="0" w:color="auto"/>
            </w:tcBorders>
            <w:shd w:val="clear" w:color="auto" w:fill="auto"/>
            <w:noWrap/>
            <w:vAlign w:val="center"/>
            <w:hideMark/>
          </w:tcPr>
          <w:p w14:paraId="0604EF65"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4X4 PLATÓN</w:t>
            </w:r>
          </w:p>
        </w:tc>
        <w:tc>
          <w:tcPr>
            <w:tcW w:w="1200" w:type="dxa"/>
            <w:tcBorders>
              <w:top w:val="nil"/>
              <w:left w:val="nil"/>
              <w:bottom w:val="single" w:sz="4" w:space="0" w:color="auto"/>
              <w:right w:val="single" w:sz="4" w:space="0" w:color="auto"/>
            </w:tcBorders>
            <w:shd w:val="clear" w:color="auto" w:fill="auto"/>
            <w:noWrap/>
            <w:vAlign w:val="center"/>
            <w:hideMark/>
          </w:tcPr>
          <w:p w14:paraId="0660B9A8"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URBANO</w:t>
            </w:r>
          </w:p>
        </w:tc>
        <w:tc>
          <w:tcPr>
            <w:tcW w:w="2421" w:type="dxa"/>
            <w:tcBorders>
              <w:top w:val="nil"/>
              <w:left w:val="nil"/>
              <w:bottom w:val="single" w:sz="4" w:space="0" w:color="auto"/>
              <w:right w:val="single" w:sz="4" w:space="0" w:color="auto"/>
            </w:tcBorders>
            <w:shd w:val="clear" w:color="auto" w:fill="auto"/>
            <w:vAlign w:val="center"/>
            <w:hideMark/>
          </w:tcPr>
          <w:p w14:paraId="47BF0BD7"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JBB-AUTOPISTA NORTE-JBB</w:t>
            </w:r>
          </w:p>
        </w:tc>
      </w:tr>
      <w:tr w:rsidR="00174E96" w:rsidRPr="00174E96" w14:paraId="7459EBFD" w14:textId="77777777" w:rsidTr="0019668D">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2400E0C"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15/11/2019</w:t>
            </w:r>
          </w:p>
        </w:tc>
        <w:tc>
          <w:tcPr>
            <w:tcW w:w="1319" w:type="dxa"/>
            <w:tcBorders>
              <w:top w:val="nil"/>
              <w:left w:val="nil"/>
              <w:bottom w:val="single" w:sz="4" w:space="0" w:color="auto"/>
              <w:right w:val="single" w:sz="4" w:space="0" w:color="auto"/>
            </w:tcBorders>
            <w:shd w:val="clear" w:color="auto" w:fill="auto"/>
            <w:noWrap/>
            <w:vAlign w:val="center"/>
            <w:hideMark/>
          </w:tcPr>
          <w:p w14:paraId="2E67CCFC"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VIERNES</w:t>
            </w:r>
          </w:p>
        </w:tc>
        <w:tc>
          <w:tcPr>
            <w:tcW w:w="1380" w:type="dxa"/>
            <w:tcBorders>
              <w:top w:val="nil"/>
              <w:left w:val="nil"/>
              <w:bottom w:val="single" w:sz="4" w:space="0" w:color="auto"/>
              <w:right w:val="single" w:sz="4" w:space="0" w:color="auto"/>
            </w:tcBorders>
            <w:shd w:val="clear" w:color="auto" w:fill="auto"/>
            <w:noWrap/>
            <w:vAlign w:val="center"/>
            <w:hideMark/>
          </w:tcPr>
          <w:p w14:paraId="5F2FA53B"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4X4 PLATÓN</w:t>
            </w:r>
          </w:p>
        </w:tc>
        <w:tc>
          <w:tcPr>
            <w:tcW w:w="1200" w:type="dxa"/>
            <w:tcBorders>
              <w:top w:val="nil"/>
              <w:left w:val="nil"/>
              <w:bottom w:val="single" w:sz="4" w:space="0" w:color="auto"/>
              <w:right w:val="single" w:sz="4" w:space="0" w:color="auto"/>
            </w:tcBorders>
            <w:shd w:val="clear" w:color="auto" w:fill="auto"/>
            <w:noWrap/>
            <w:vAlign w:val="center"/>
            <w:hideMark/>
          </w:tcPr>
          <w:p w14:paraId="41E29F6D"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URBANO</w:t>
            </w:r>
          </w:p>
        </w:tc>
        <w:tc>
          <w:tcPr>
            <w:tcW w:w="2421" w:type="dxa"/>
            <w:tcBorders>
              <w:top w:val="nil"/>
              <w:left w:val="nil"/>
              <w:bottom w:val="single" w:sz="4" w:space="0" w:color="auto"/>
              <w:right w:val="single" w:sz="4" w:space="0" w:color="auto"/>
            </w:tcBorders>
            <w:shd w:val="clear" w:color="auto" w:fill="auto"/>
            <w:vAlign w:val="center"/>
            <w:hideMark/>
          </w:tcPr>
          <w:p w14:paraId="2E0AEE04"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JBB-AUTOPISTA NORTE-JBB</w:t>
            </w:r>
          </w:p>
        </w:tc>
      </w:tr>
      <w:tr w:rsidR="00174E96" w:rsidRPr="00174E96" w14:paraId="6A4B74DE" w14:textId="77777777" w:rsidTr="0019668D">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BF2F43"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20/11/2019</w:t>
            </w:r>
          </w:p>
        </w:tc>
        <w:tc>
          <w:tcPr>
            <w:tcW w:w="1319" w:type="dxa"/>
            <w:tcBorders>
              <w:top w:val="nil"/>
              <w:left w:val="nil"/>
              <w:bottom w:val="single" w:sz="4" w:space="0" w:color="auto"/>
              <w:right w:val="single" w:sz="4" w:space="0" w:color="auto"/>
            </w:tcBorders>
            <w:shd w:val="clear" w:color="auto" w:fill="auto"/>
            <w:noWrap/>
            <w:vAlign w:val="center"/>
            <w:hideMark/>
          </w:tcPr>
          <w:p w14:paraId="1984FBFA"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MIÉRCOLES</w:t>
            </w:r>
          </w:p>
        </w:tc>
        <w:tc>
          <w:tcPr>
            <w:tcW w:w="1380" w:type="dxa"/>
            <w:tcBorders>
              <w:top w:val="nil"/>
              <w:left w:val="nil"/>
              <w:bottom w:val="single" w:sz="4" w:space="0" w:color="auto"/>
              <w:right w:val="single" w:sz="4" w:space="0" w:color="auto"/>
            </w:tcBorders>
            <w:shd w:val="clear" w:color="auto" w:fill="auto"/>
            <w:noWrap/>
            <w:vAlign w:val="center"/>
            <w:hideMark/>
          </w:tcPr>
          <w:p w14:paraId="1DC3691C"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4X4 PLATÓN</w:t>
            </w:r>
          </w:p>
        </w:tc>
        <w:tc>
          <w:tcPr>
            <w:tcW w:w="1200" w:type="dxa"/>
            <w:tcBorders>
              <w:top w:val="nil"/>
              <w:left w:val="nil"/>
              <w:bottom w:val="single" w:sz="4" w:space="0" w:color="auto"/>
              <w:right w:val="single" w:sz="4" w:space="0" w:color="auto"/>
            </w:tcBorders>
            <w:shd w:val="clear" w:color="auto" w:fill="auto"/>
            <w:noWrap/>
            <w:vAlign w:val="center"/>
            <w:hideMark/>
          </w:tcPr>
          <w:p w14:paraId="6CA40EFE"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URBANO</w:t>
            </w:r>
          </w:p>
        </w:tc>
        <w:tc>
          <w:tcPr>
            <w:tcW w:w="2421" w:type="dxa"/>
            <w:tcBorders>
              <w:top w:val="nil"/>
              <w:left w:val="nil"/>
              <w:bottom w:val="single" w:sz="4" w:space="0" w:color="auto"/>
              <w:right w:val="single" w:sz="4" w:space="0" w:color="auto"/>
            </w:tcBorders>
            <w:shd w:val="clear" w:color="auto" w:fill="auto"/>
            <w:vAlign w:val="center"/>
            <w:hideMark/>
          </w:tcPr>
          <w:p w14:paraId="6CE00C79"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JBB-AUTOPISTA NORTE-JBB</w:t>
            </w:r>
          </w:p>
        </w:tc>
      </w:tr>
      <w:tr w:rsidR="00174E96" w:rsidRPr="00174E96" w14:paraId="4BF27A69" w14:textId="77777777" w:rsidTr="0019668D">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6BCF4CAD"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26/11/2019</w:t>
            </w:r>
          </w:p>
        </w:tc>
        <w:tc>
          <w:tcPr>
            <w:tcW w:w="1319" w:type="dxa"/>
            <w:tcBorders>
              <w:top w:val="nil"/>
              <w:left w:val="nil"/>
              <w:bottom w:val="single" w:sz="4" w:space="0" w:color="auto"/>
              <w:right w:val="single" w:sz="4" w:space="0" w:color="auto"/>
            </w:tcBorders>
            <w:shd w:val="clear" w:color="auto" w:fill="auto"/>
            <w:noWrap/>
            <w:vAlign w:val="center"/>
            <w:hideMark/>
          </w:tcPr>
          <w:p w14:paraId="0ABD757F"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MARTES</w:t>
            </w:r>
          </w:p>
        </w:tc>
        <w:tc>
          <w:tcPr>
            <w:tcW w:w="1380" w:type="dxa"/>
            <w:tcBorders>
              <w:top w:val="nil"/>
              <w:left w:val="nil"/>
              <w:bottom w:val="single" w:sz="4" w:space="0" w:color="auto"/>
              <w:right w:val="single" w:sz="4" w:space="0" w:color="auto"/>
            </w:tcBorders>
            <w:shd w:val="clear" w:color="auto" w:fill="auto"/>
            <w:noWrap/>
            <w:vAlign w:val="center"/>
            <w:hideMark/>
          </w:tcPr>
          <w:p w14:paraId="21514B4D"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4X4 PLATÓN</w:t>
            </w:r>
          </w:p>
        </w:tc>
        <w:tc>
          <w:tcPr>
            <w:tcW w:w="1200" w:type="dxa"/>
            <w:tcBorders>
              <w:top w:val="nil"/>
              <w:left w:val="nil"/>
              <w:bottom w:val="single" w:sz="4" w:space="0" w:color="auto"/>
              <w:right w:val="single" w:sz="4" w:space="0" w:color="auto"/>
            </w:tcBorders>
            <w:shd w:val="clear" w:color="auto" w:fill="auto"/>
            <w:noWrap/>
            <w:vAlign w:val="center"/>
            <w:hideMark/>
          </w:tcPr>
          <w:p w14:paraId="46C28B5C"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URBANO</w:t>
            </w:r>
          </w:p>
        </w:tc>
        <w:tc>
          <w:tcPr>
            <w:tcW w:w="2421" w:type="dxa"/>
            <w:tcBorders>
              <w:top w:val="nil"/>
              <w:left w:val="nil"/>
              <w:bottom w:val="single" w:sz="4" w:space="0" w:color="auto"/>
              <w:right w:val="single" w:sz="4" w:space="0" w:color="auto"/>
            </w:tcBorders>
            <w:shd w:val="clear" w:color="auto" w:fill="auto"/>
            <w:vAlign w:val="center"/>
            <w:hideMark/>
          </w:tcPr>
          <w:p w14:paraId="30691FB7"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JBB-AVENIDA CIRCUNVALAR-JBB</w:t>
            </w:r>
          </w:p>
        </w:tc>
      </w:tr>
      <w:tr w:rsidR="00174E96" w:rsidRPr="00174E96" w14:paraId="288DB285" w14:textId="77777777" w:rsidTr="0019668D">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04EDA33"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27/11/2019</w:t>
            </w:r>
          </w:p>
        </w:tc>
        <w:tc>
          <w:tcPr>
            <w:tcW w:w="1319" w:type="dxa"/>
            <w:tcBorders>
              <w:top w:val="nil"/>
              <w:left w:val="nil"/>
              <w:bottom w:val="single" w:sz="4" w:space="0" w:color="auto"/>
              <w:right w:val="single" w:sz="4" w:space="0" w:color="auto"/>
            </w:tcBorders>
            <w:shd w:val="clear" w:color="auto" w:fill="auto"/>
            <w:noWrap/>
            <w:vAlign w:val="center"/>
            <w:hideMark/>
          </w:tcPr>
          <w:p w14:paraId="5C159803"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MIÉRCOLES</w:t>
            </w:r>
          </w:p>
        </w:tc>
        <w:tc>
          <w:tcPr>
            <w:tcW w:w="1380" w:type="dxa"/>
            <w:tcBorders>
              <w:top w:val="nil"/>
              <w:left w:val="nil"/>
              <w:bottom w:val="single" w:sz="4" w:space="0" w:color="auto"/>
              <w:right w:val="single" w:sz="4" w:space="0" w:color="auto"/>
            </w:tcBorders>
            <w:shd w:val="clear" w:color="auto" w:fill="auto"/>
            <w:noWrap/>
            <w:vAlign w:val="center"/>
            <w:hideMark/>
          </w:tcPr>
          <w:p w14:paraId="4375A1DA"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4X4 PLATÓN</w:t>
            </w:r>
          </w:p>
        </w:tc>
        <w:tc>
          <w:tcPr>
            <w:tcW w:w="1200" w:type="dxa"/>
            <w:tcBorders>
              <w:top w:val="nil"/>
              <w:left w:val="nil"/>
              <w:bottom w:val="single" w:sz="4" w:space="0" w:color="auto"/>
              <w:right w:val="single" w:sz="4" w:space="0" w:color="auto"/>
            </w:tcBorders>
            <w:shd w:val="clear" w:color="auto" w:fill="auto"/>
            <w:noWrap/>
            <w:vAlign w:val="center"/>
            <w:hideMark/>
          </w:tcPr>
          <w:p w14:paraId="12CEFE37"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URBANO</w:t>
            </w:r>
          </w:p>
        </w:tc>
        <w:tc>
          <w:tcPr>
            <w:tcW w:w="2421" w:type="dxa"/>
            <w:tcBorders>
              <w:top w:val="nil"/>
              <w:left w:val="nil"/>
              <w:bottom w:val="single" w:sz="4" w:space="0" w:color="auto"/>
              <w:right w:val="single" w:sz="4" w:space="0" w:color="auto"/>
            </w:tcBorders>
            <w:shd w:val="clear" w:color="auto" w:fill="auto"/>
            <w:vAlign w:val="center"/>
            <w:hideMark/>
          </w:tcPr>
          <w:p w14:paraId="29FB4B8A"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JBB-AVENIDA CIRCUNVALAR-JBB</w:t>
            </w:r>
          </w:p>
        </w:tc>
      </w:tr>
      <w:tr w:rsidR="00174E96" w:rsidRPr="00174E96" w14:paraId="5D91DC65" w14:textId="77777777" w:rsidTr="0019668D">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F06536F"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28/11/2019</w:t>
            </w:r>
          </w:p>
        </w:tc>
        <w:tc>
          <w:tcPr>
            <w:tcW w:w="1319" w:type="dxa"/>
            <w:tcBorders>
              <w:top w:val="nil"/>
              <w:left w:val="nil"/>
              <w:bottom w:val="single" w:sz="4" w:space="0" w:color="auto"/>
              <w:right w:val="single" w:sz="4" w:space="0" w:color="auto"/>
            </w:tcBorders>
            <w:shd w:val="clear" w:color="auto" w:fill="auto"/>
            <w:noWrap/>
            <w:vAlign w:val="center"/>
            <w:hideMark/>
          </w:tcPr>
          <w:p w14:paraId="10BBAF3B"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JUEVES</w:t>
            </w:r>
          </w:p>
        </w:tc>
        <w:tc>
          <w:tcPr>
            <w:tcW w:w="1380" w:type="dxa"/>
            <w:tcBorders>
              <w:top w:val="nil"/>
              <w:left w:val="nil"/>
              <w:bottom w:val="single" w:sz="4" w:space="0" w:color="auto"/>
              <w:right w:val="single" w:sz="4" w:space="0" w:color="auto"/>
            </w:tcBorders>
            <w:shd w:val="clear" w:color="auto" w:fill="auto"/>
            <w:noWrap/>
            <w:vAlign w:val="center"/>
            <w:hideMark/>
          </w:tcPr>
          <w:p w14:paraId="0B3E1F1D"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4X4 PLATÓN</w:t>
            </w:r>
          </w:p>
        </w:tc>
        <w:tc>
          <w:tcPr>
            <w:tcW w:w="1200" w:type="dxa"/>
            <w:tcBorders>
              <w:top w:val="nil"/>
              <w:left w:val="nil"/>
              <w:bottom w:val="single" w:sz="4" w:space="0" w:color="auto"/>
              <w:right w:val="single" w:sz="4" w:space="0" w:color="auto"/>
            </w:tcBorders>
            <w:shd w:val="clear" w:color="auto" w:fill="auto"/>
            <w:noWrap/>
            <w:vAlign w:val="center"/>
            <w:hideMark/>
          </w:tcPr>
          <w:p w14:paraId="693C433F"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URBANO</w:t>
            </w:r>
          </w:p>
        </w:tc>
        <w:tc>
          <w:tcPr>
            <w:tcW w:w="2421" w:type="dxa"/>
            <w:tcBorders>
              <w:top w:val="nil"/>
              <w:left w:val="nil"/>
              <w:bottom w:val="single" w:sz="4" w:space="0" w:color="auto"/>
              <w:right w:val="single" w:sz="4" w:space="0" w:color="auto"/>
            </w:tcBorders>
            <w:shd w:val="clear" w:color="auto" w:fill="auto"/>
            <w:vAlign w:val="center"/>
            <w:hideMark/>
          </w:tcPr>
          <w:p w14:paraId="47ECAC11"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JBB-AVENIDA CIRCUNVALAR-JBB</w:t>
            </w:r>
          </w:p>
        </w:tc>
      </w:tr>
      <w:tr w:rsidR="00174E96" w:rsidRPr="00174E96" w14:paraId="63B50F0D" w14:textId="77777777" w:rsidTr="0019668D">
        <w:trPr>
          <w:trHeight w:val="600"/>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FC0EED3"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29/11/2019</w:t>
            </w:r>
          </w:p>
        </w:tc>
        <w:tc>
          <w:tcPr>
            <w:tcW w:w="1319" w:type="dxa"/>
            <w:tcBorders>
              <w:top w:val="nil"/>
              <w:left w:val="nil"/>
              <w:bottom w:val="single" w:sz="4" w:space="0" w:color="auto"/>
              <w:right w:val="single" w:sz="4" w:space="0" w:color="auto"/>
            </w:tcBorders>
            <w:shd w:val="clear" w:color="auto" w:fill="auto"/>
            <w:noWrap/>
            <w:vAlign w:val="center"/>
            <w:hideMark/>
          </w:tcPr>
          <w:p w14:paraId="6796F036"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VIERNES</w:t>
            </w:r>
          </w:p>
        </w:tc>
        <w:tc>
          <w:tcPr>
            <w:tcW w:w="1380" w:type="dxa"/>
            <w:tcBorders>
              <w:top w:val="nil"/>
              <w:left w:val="nil"/>
              <w:bottom w:val="single" w:sz="4" w:space="0" w:color="auto"/>
              <w:right w:val="single" w:sz="4" w:space="0" w:color="auto"/>
            </w:tcBorders>
            <w:shd w:val="clear" w:color="auto" w:fill="auto"/>
            <w:noWrap/>
            <w:vAlign w:val="center"/>
            <w:hideMark/>
          </w:tcPr>
          <w:p w14:paraId="248A4679"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4X4 PLATÓN</w:t>
            </w:r>
          </w:p>
        </w:tc>
        <w:tc>
          <w:tcPr>
            <w:tcW w:w="1200" w:type="dxa"/>
            <w:tcBorders>
              <w:top w:val="nil"/>
              <w:left w:val="nil"/>
              <w:bottom w:val="single" w:sz="4" w:space="0" w:color="auto"/>
              <w:right w:val="single" w:sz="4" w:space="0" w:color="auto"/>
            </w:tcBorders>
            <w:shd w:val="clear" w:color="auto" w:fill="auto"/>
            <w:noWrap/>
            <w:vAlign w:val="center"/>
            <w:hideMark/>
          </w:tcPr>
          <w:p w14:paraId="67BE5749"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URBANO</w:t>
            </w:r>
          </w:p>
        </w:tc>
        <w:tc>
          <w:tcPr>
            <w:tcW w:w="2421" w:type="dxa"/>
            <w:tcBorders>
              <w:top w:val="nil"/>
              <w:left w:val="nil"/>
              <w:bottom w:val="single" w:sz="4" w:space="0" w:color="auto"/>
              <w:right w:val="single" w:sz="4" w:space="0" w:color="auto"/>
            </w:tcBorders>
            <w:shd w:val="clear" w:color="auto" w:fill="auto"/>
            <w:vAlign w:val="center"/>
            <w:hideMark/>
          </w:tcPr>
          <w:p w14:paraId="0C2788BA" w14:textId="77777777" w:rsidR="00174E96" w:rsidRPr="00174E96" w:rsidRDefault="00174E96" w:rsidP="00174E96">
            <w:pPr>
              <w:jc w:val="center"/>
              <w:rPr>
                <w:rFonts w:ascii="Arial" w:hAnsi="Arial" w:cs="Arial"/>
                <w:color w:val="000000"/>
                <w:sz w:val="20"/>
                <w:szCs w:val="20"/>
                <w:lang w:val="es-CO" w:eastAsia="es-CO"/>
              </w:rPr>
            </w:pPr>
            <w:r w:rsidRPr="00174E96">
              <w:rPr>
                <w:rFonts w:ascii="Arial" w:hAnsi="Arial" w:cs="Arial"/>
                <w:color w:val="000000"/>
                <w:sz w:val="20"/>
                <w:szCs w:val="20"/>
                <w:lang w:val="es-CO" w:eastAsia="es-CO"/>
              </w:rPr>
              <w:t>JBB-AVENIDA CIRCUNVALAR-JBB</w:t>
            </w:r>
          </w:p>
        </w:tc>
      </w:tr>
    </w:tbl>
    <w:p w14:paraId="48132F18" w14:textId="049CF5D2" w:rsidR="00174E96" w:rsidRPr="00C06085" w:rsidRDefault="00174E96" w:rsidP="009465CD">
      <w:pPr>
        <w:jc w:val="both"/>
        <w:rPr>
          <w:rFonts w:ascii="Arial" w:hAnsi="Arial" w:cs="Arial"/>
          <w:sz w:val="22"/>
          <w:szCs w:val="22"/>
          <w:lang w:val="es-CO"/>
        </w:rPr>
      </w:pPr>
    </w:p>
    <w:p w14:paraId="7F6CD987" w14:textId="77777777" w:rsidR="007522E9" w:rsidRPr="00C06085" w:rsidRDefault="007522E9" w:rsidP="007522E9">
      <w:pPr>
        <w:jc w:val="both"/>
        <w:rPr>
          <w:rFonts w:ascii="Arial" w:eastAsia="Calibri" w:hAnsi="Arial" w:cs="Arial"/>
          <w:b/>
          <w:i/>
          <w:sz w:val="22"/>
          <w:szCs w:val="22"/>
          <w:lang w:eastAsia="es-CO"/>
        </w:rPr>
      </w:pPr>
    </w:p>
    <w:p w14:paraId="0E122731" w14:textId="29C3FCDA" w:rsidR="007522E9" w:rsidRPr="00C06085" w:rsidRDefault="00352F4A" w:rsidP="004123DD">
      <w:pPr>
        <w:pStyle w:val="Ttulo2"/>
        <w:keepLines/>
        <w:numPr>
          <w:ilvl w:val="1"/>
          <w:numId w:val="2"/>
        </w:numPr>
        <w:spacing w:before="200" w:after="0"/>
        <w:rPr>
          <w:rFonts w:ascii="Arial" w:hAnsi="Arial" w:cs="Arial"/>
          <w:i w:val="0"/>
          <w:sz w:val="22"/>
          <w:szCs w:val="24"/>
          <w:u w:val="single"/>
          <w:lang w:eastAsia="ar-SA"/>
        </w:rPr>
      </w:pPr>
      <w:bookmarkStart w:id="19" w:name="_Toc21973321"/>
      <w:bookmarkStart w:id="20" w:name="_Toc21973369"/>
      <w:bookmarkStart w:id="21" w:name="_Toc21973780"/>
      <w:bookmarkStart w:id="22" w:name="_Toc22022411"/>
      <w:bookmarkStart w:id="23" w:name="_Toc25048795"/>
      <w:bookmarkStart w:id="24" w:name="_Toc30748785"/>
      <w:bookmarkEnd w:id="19"/>
      <w:bookmarkEnd w:id="20"/>
      <w:bookmarkEnd w:id="21"/>
      <w:bookmarkEnd w:id="22"/>
      <w:bookmarkEnd w:id="23"/>
      <w:r w:rsidRPr="00C06085">
        <w:rPr>
          <w:rFonts w:ascii="Arial" w:hAnsi="Arial" w:cs="Arial"/>
          <w:i w:val="0"/>
          <w:sz w:val="22"/>
          <w:szCs w:val="24"/>
          <w:u w:val="single"/>
          <w:lang w:eastAsia="ar-SA"/>
        </w:rPr>
        <w:t>PLAN DE TRABAJO Y CRONOGRAMA DE ACTIVIDADES</w:t>
      </w:r>
      <w:bookmarkEnd w:id="24"/>
      <w:r w:rsidRPr="00C06085">
        <w:rPr>
          <w:rFonts w:ascii="Arial" w:hAnsi="Arial" w:cs="Arial"/>
          <w:i w:val="0"/>
          <w:sz w:val="22"/>
          <w:szCs w:val="24"/>
          <w:u w:val="single"/>
          <w:lang w:eastAsia="ar-SA"/>
        </w:rPr>
        <w:t xml:space="preserve"> </w:t>
      </w:r>
    </w:p>
    <w:p w14:paraId="69764868" w14:textId="77777777" w:rsidR="007522E9" w:rsidRPr="00C06085" w:rsidRDefault="007522E9" w:rsidP="007522E9">
      <w:pPr>
        <w:rPr>
          <w:rFonts w:ascii="Arial" w:eastAsia="Calibri" w:hAnsi="Arial" w:cs="Arial"/>
          <w:sz w:val="22"/>
          <w:szCs w:val="22"/>
          <w:lang w:eastAsia="es-CO"/>
        </w:rPr>
      </w:pPr>
    </w:p>
    <w:p w14:paraId="6E8C9421" w14:textId="71E8C746" w:rsidR="007522E9" w:rsidRPr="00C06085" w:rsidRDefault="007522E9" w:rsidP="00C06085">
      <w:pPr>
        <w:jc w:val="both"/>
        <w:rPr>
          <w:rFonts w:ascii="Arial" w:hAnsi="Arial" w:cs="Arial"/>
          <w:i/>
          <w:sz w:val="20"/>
          <w:szCs w:val="20"/>
        </w:rPr>
      </w:pPr>
      <w:r w:rsidRPr="00C06085">
        <w:rPr>
          <w:rFonts w:ascii="Arial" w:eastAsia="Calibri" w:hAnsi="Arial" w:cs="Arial"/>
          <w:sz w:val="22"/>
          <w:szCs w:val="22"/>
          <w:lang w:eastAsia="es-CO"/>
        </w:rPr>
        <w:t xml:space="preserve">En cumplimiento de la obligación 5 del apartado D - Obligaciones del Jardín Botánico, de la cláusula séptima - Obligaciones Específicas de las Partes y como parte esencial de la planificación, el Jardín </w:t>
      </w:r>
      <w:r w:rsidRPr="00C06085">
        <w:rPr>
          <w:rFonts w:ascii="Arial" w:eastAsia="Calibri" w:hAnsi="Arial" w:cs="Arial"/>
          <w:sz w:val="22"/>
          <w:szCs w:val="22"/>
          <w:lang w:eastAsia="es-CO"/>
        </w:rPr>
        <w:lastRenderedPageBreak/>
        <w:t xml:space="preserve">Botánico </w:t>
      </w:r>
      <w:r w:rsidR="002F0F6A">
        <w:rPr>
          <w:rFonts w:ascii="Arial" w:eastAsia="Calibri" w:hAnsi="Arial" w:cs="Arial"/>
          <w:sz w:val="22"/>
          <w:szCs w:val="22"/>
          <w:lang w:eastAsia="es-CO"/>
        </w:rPr>
        <w:t xml:space="preserve">actualizó </w:t>
      </w:r>
      <w:r w:rsidR="004C16B8">
        <w:rPr>
          <w:rFonts w:ascii="Arial" w:eastAsia="Calibri" w:hAnsi="Arial" w:cs="Arial"/>
          <w:sz w:val="22"/>
          <w:szCs w:val="22"/>
          <w:lang w:eastAsia="es-CO"/>
        </w:rPr>
        <w:t>e</w:t>
      </w:r>
      <w:r w:rsidR="002F0F6A">
        <w:rPr>
          <w:rFonts w:ascii="Arial" w:eastAsia="Calibri" w:hAnsi="Arial" w:cs="Arial"/>
          <w:sz w:val="22"/>
          <w:szCs w:val="22"/>
          <w:lang w:eastAsia="es-CO"/>
        </w:rPr>
        <w:t>l</w:t>
      </w:r>
      <w:r w:rsidRPr="00C06085">
        <w:rPr>
          <w:rFonts w:ascii="Arial" w:eastAsia="Calibri" w:hAnsi="Arial" w:cs="Arial"/>
          <w:sz w:val="22"/>
          <w:szCs w:val="22"/>
          <w:lang w:eastAsia="es-CO"/>
        </w:rPr>
        <w:t xml:space="preserve"> plan de trabajo y cronograma de las actividades, en el cual se establecen las actividades, subactividades y los </w:t>
      </w:r>
      <w:r w:rsidR="002F0F6A" w:rsidRPr="00C06085">
        <w:rPr>
          <w:rFonts w:ascii="Arial" w:eastAsia="Calibri" w:hAnsi="Arial" w:cs="Arial"/>
          <w:sz w:val="22"/>
          <w:szCs w:val="22"/>
          <w:lang w:eastAsia="es-CO"/>
        </w:rPr>
        <w:t xml:space="preserve">tiempos </w:t>
      </w:r>
      <w:r w:rsidR="002F0F6A">
        <w:rPr>
          <w:rFonts w:ascii="Arial" w:eastAsia="Calibri" w:hAnsi="Arial" w:cs="Arial"/>
          <w:sz w:val="22"/>
          <w:szCs w:val="22"/>
          <w:lang w:eastAsia="es-CO"/>
        </w:rPr>
        <w:t xml:space="preserve">ajustados de acuerdo </w:t>
      </w:r>
      <w:r w:rsidR="004C16B8">
        <w:rPr>
          <w:rFonts w:ascii="Arial" w:eastAsia="Calibri" w:hAnsi="Arial" w:cs="Arial"/>
          <w:sz w:val="22"/>
          <w:szCs w:val="22"/>
          <w:lang w:eastAsia="es-CO"/>
        </w:rPr>
        <w:t>con e</w:t>
      </w:r>
      <w:r w:rsidR="002F0F6A">
        <w:rPr>
          <w:rFonts w:ascii="Arial" w:eastAsia="Calibri" w:hAnsi="Arial" w:cs="Arial"/>
          <w:sz w:val="22"/>
          <w:szCs w:val="22"/>
          <w:lang w:eastAsia="es-CO"/>
        </w:rPr>
        <w:t xml:space="preserve">l desarrollo de los procesos de contratación y la proyección de </w:t>
      </w:r>
      <w:r w:rsidRPr="00C06085">
        <w:rPr>
          <w:rFonts w:ascii="Arial" w:eastAsia="Calibri" w:hAnsi="Arial" w:cs="Arial"/>
          <w:sz w:val="22"/>
          <w:szCs w:val="22"/>
          <w:lang w:eastAsia="es-CO"/>
        </w:rPr>
        <w:t>las labores de cada componente</w:t>
      </w:r>
      <w:r w:rsidR="002F0F6A">
        <w:rPr>
          <w:rFonts w:ascii="Arial" w:eastAsia="Calibri" w:hAnsi="Arial" w:cs="Arial"/>
          <w:sz w:val="22"/>
          <w:szCs w:val="22"/>
          <w:lang w:eastAsia="es-CO"/>
        </w:rPr>
        <w:t xml:space="preserve">. Esta versión actualizada fue aprobada </w:t>
      </w:r>
      <w:r w:rsidR="004C16B8">
        <w:rPr>
          <w:rFonts w:ascii="Arial" w:eastAsia="Calibri" w:hAnsi="Arial" w:cs="Arial"/>
          <w:sz w:val="22"/>
          <w:szCs w:val="22"/>
          <w:lang w:eastAsia="es-CO"/>
        </w:rPr>
        <w:t>por el comité técnico del convenio, en sesión d</w:t>
      </w:r>
      <w:r w:rsidR="002F0F6A">
        <w:rPr>
          <w:rFonts w:ascii="Arial" w:eastAsia="Calibri" w:hAnsi="Arial" w:cs="Arial"/>
          <w:sz w:val="22"/>
          <w:szCs w:val="22"/>
          <w:lang w:eastAsia="es-CO"/>
        </w:rPr>
        <w:t>el 14 de noviembre de 2019</w:t>
      </w:r>
      <w:r w:rsidRPr="00C06085">
        <w:rPr>
          <w:rFonts w:ascii="Arial" w:eastAsia="Calibri" w:hAnsi="Arial" w:cs="Arial"/>
          <w:sz w:val="22"/>
          <w:szCs w:val="22"/>
          <w:lang w:eastAsia="es-CO"/>
        </w:rPr>
        <w:t>.</w:t>
      </w:r>
    </w:p>
    <w:p w14:paraId="2312B433" w14:textId="3D1AC6FD" w:rsidR="00914430" w:rsidRDefault="00914430" w:rsidP="00914430">
      <w:pPr>
        <w:rPr>
          <w:rFonts w:ascii="Arial" w:hAnsi="Arial" w:cs="Arial"/>
          <w:u w:val="single"/>
          <w:lang w:eastAsia="ar-SA"/>
        </w:rPr>
      </w:pPr>
    </w:p>
    <w:p w14:paraId="7D197101" w14:textId="3EFF0BE2" w:rsidR="002F0F6A" w:rsidRPr="00C06085" w:rsidRDefault="002F0F6A" w:rsidP="002F0F6A">
      <w:pPr>
        <w:pStyle w:val="Descripcin"/>
        <w:rPr>
          <w:rFonts w:ascii="Arial" w:hAnsi="Arial" w:cs="Arial"/>
          <w:i w:val="0"/>
          <w:color w:val="auto"/>
          <w:sz w:val="20"/>
          <w:szCs w:val="20"/>
          <w:lang w:val="es-ES_tradnl"/>
        </w:rPr>
      </w:pPr>
      <w:bookmarkStart w:id="25" w:name="_Toc30748725"/>
      <w:r w:rsidRPr="00C06085">
        <w:rPr>
          <w:rFonts w:ascii="Arial" w:hAnsi="Arial" w:cs="Arial"/>
          <w:b/>
          <w:i w:val="0"/>
          <w:color w:val="auto"/>
          <w:sz w:val="20"/>
          <w:szCs w:val="20"/>
          <w:lang w:val="es-ES_tradnl"/>
        </w:rPr>
        <w:t xml:space="preserve">Anexo </w:t>
      </w:r>
      <w:r w:rsidRPr="00C06085">
        <w:rPr>
          <w:rFonts w:ascii="Arial" w:hAnsi="Arial" w:cs="Arial"/>
          <w:b/>
          <w:i w:val="0"/>
          <w:color w:val="auto"/>
          <w:sz w:val="20"/>
          <w:szCs w:val="20"/>
          <w:lang w:val="es-ES_tradnl"/>
        </w:rPr>
        <w:fldChar w:fldCharType="begin"/>
      </w:r>
      <w:r w:rsidRPr="00C06085">
        <w:rPr>
          <w:rFonts w:ascii="Arial" w:hAnsi="Arial" w:cs="Arial"/>
          <w:b/>
          <w:i w:val="0"/>
          <w:color w:val="auto"/>
          <w:sz w:val="20"/>
          <w:szCs w:val="20"/>
          <w:lang w:val="es-ES_tradnl"/>
        </w:rPr>
        <w:instrText xml:space="preserve"> SEQ Anexo \* ARABIC </w:instrText>
      </w:r>
      <w:r w:rsidRPr="00C06085">
        <w:rPr>
          <w:rFonts w:ascii="Arial" w:hAnsi="Arial" w:cs="Arial"/>
          <w:b/>
          <w:i w:val="0"/>
          <w:color w:val="auto"/>
          <w:sz w:val="20"/>
          <w:szCs w:val="20"/>
          <w:lang w:val="es-ES_tradnl"/>
        </w:rPr>
        <w:fldChar w:fldCharType="separate"/>
      </w:r>
      <w:r w:rsidR="00025BC0">
        <w:rPr>
          <w:rFonts w:ascii="Arial" w:hAnsi="Arial" w:cs="Arial"/>
          <w:b/>
          <w:i w:val="0"/>
          <w:noProof/>
          <w:color w:val="auto"/>
          <w:sz w:val="20"/>
          <w:szCs w:val="20"/>
          <w:lang w:val="es-ES_tradnl"/>
        </w:rPr>
        <w:t>3</w:t>
      </w:r>
      <w:r w:rsidRPr="00C06085">
        <w:rPr>
          <w:rFonts w:ascii="Arial" w:hAnsi="Arial" w:cs="Arial"/>
          <w:b/>
          <w:i w:val="0"/>
          <w:color w:val="auto"/>
          <w:sz w:val="20"/>
          <w:szCs w:val="20"/>
          <w:lang w:val="es-ES_tradnl"/>
        </w:rPr>
        <w:fldChar w:fldCharType="end"/>
      </w:r>
      <w:r w:rsidRPr="00C06085">
        <w:rPr>
          <w:rFonts w:ascii="Arial" w:hAnsi="Arial" w:cs="Arial"/>
          <w:b/>
          <w:i w:val="0"/>
          <w:color w:val="auto"/>
          <w:sz w:val="20"/>
          <w:szCs w:val="20"/>
          <w:lang w:val="es-ES_tradnl"/>
        </w:rPr>
        <w:t>.</w:t>
      </w:r>
      <w:r w:rsidRPr="00C06085">
        <w:rPr>
          <w:rFonts w:ascii="Arial" w:hAnsi="Arial" w:cs="Arial"/>
          <w:i w:val="0"/>
          <w:color w:val="auto"/>
          <w:sz w:val="20"/>
          <w:szCs w:val="20"/>
          <w:lang w:val="es-ES_tradnl"/>
        </w:rPr>
        <w:t xml:space="preserve"> </w:t>
      </w:r>
      <w:r>
        <w:rPr>
          <w:rFonts w:ascii="Arial" w:hAnsi="Arial" w:cs="Arial"/>
          <w:i w:val="0"/>
          <w:color w:val="auto"/>
          <w:sz w:val="20"/>
          <w:szCs w:val="20"/>
          <w:lang w:val="es-ES_tradnl"/>
        </w:rPr>
        <w:t>Plan y cronograma ajustado</w:t>
      </w:r>
      <w:bookmarkEnd w:id="25"/>
    </w:p>
    <w:p w14:paraId="4750B38C" w14:textId="77777777" w:rsidR="002F0F6A" w:rsidRPr="00C06085" w:rsidRDefault="002F0F6A" w:rsidP="00914430">
      <w:pPr>
        <w:rPr>
          <w:rFonts w:ascii="Arial" w:hAnsi="Arial" w:cs="Arial"/>
          <w:u w:val="single"/>
          <w:lang w:eastAsia="ar-SA"/>
        </w:rPr>
      </w:pPr>
    </w:p>
    <w:p w14:paraId="31263ACE" w14:textId="6AEAC422" w:rsidR="00DF03D8" w:rsidRPr="00C06085" w:rsidRDefault="00352F4A" w:rsidP="004123DD">
      <w:pPr>
        <w:pStyle w:val="Ttulo2"/>
        <w:keepLines/>
        <w:numPr>
          <w:ilvl w:val="1"/>
          <w:numId w:val="2"/>
        </w:numPr>
        <w:spacing w:before="200" w:after="0"/>
        <w:rPr>
          <w:rFonts w:ascii="Arial" w:eastAsia="Calibri" w:hAnsi="Arial" w:cs="Arial"/>
          <w:bCs w:val="0"/>
          <w:i w:val="0"/>
          <w:iCs w:val="0"/>
          <w:sz w:val="22"/>
          <w:szCs w:val="22"/>
          <w:lang w:eastAsia="es-CO"/>
        </w:rPr>
      </w:pPr>
      <w:bookmarkStart w:id="26" w:name="_Toc30748786"/>
      <w:r w:rsidRPr="00C06085">
        <w:rPr>
          <w:rFonts w:ascii="Arial" w:hAnsi="Arial" w:cs="Arial"/>
          <w:i w:val="0"/>
          <w:sz w:val="22"/>
          <w:szCs w:val="24"/>
          <w:u w:val="single"/>
          <w:lang w:eastAsia="ar-SA"/>
        </w:rPr>
        <w:t>CAPACITACIÓN PERSONAL OPERATIVO</w:t>
      </w:r>
      <w:bookmarkEnd w:id="26"/>
    </w:p>
    <w:p w14:paraId="6655AB6A" w14:textId="77777777" w:rsidR="00DF03D8" w:rsidRPr="00C06085" w:rsidRDefault="00DF03D8" w:rsidP="00DF03D8">
      <w:pPr>
        <w:pStyle w:val="Ttulo2"/>
        <w:keepLines/>
        <w:spacing w:before="200" w:after="0"/>
        <w:rPr>
          <w:rFonts w:ascii="Arial" w:eastAsia="Calibri" w:hAnsi="Arial" w:cs="Arial"/>
          <w:bCs w:val="0"/>
          <w:i w:val="0"/>
          <w:iCs w:val="0"/>
          <w:sz w:val="22"/>
          <w:szCs w:val="22"/>
          <w:lang w:eastAsia="es-CO"/>
        </w:rPr>
      </w:pPr>
    </w:p>
    <w:p w14:paraId="65B7557F" w14:textId="7F6FCC27" w:rsidR="005E5A20" w:rsidRPr="00C06085" w:rsidRDefault="00DF03D8" w:rsidP="00DF03D8">
      <w:pPr>
        <w:jc w:val="both"/>
        <w:rPr>
          <w:rFonts w:ascii="Arial" w:eastAsia="Calibri" w:hAnsi="Arial" w:cs="Arial"/>
          <w:sz w:val="22"/>
          <w:szCs w:val="22"/>
          <w:lang w:eastAsia="es-CO"/>
        </w:rPr>
      </w:pPr>
      <w:r w:rsidRPr="00C06085">
        <w:rPr>
          <w:rFonts w:ascii="Arial" w:eastAsia="Calibri" w:hAnsi="Arial" w:cs="Arial"/>
          <w:sz w:val="22"/>
          <w:szCs w:val="22"/>
          <w:lang w:eastAsia="es-CO"/>
        </w:rPr>
        <w:t xml:space="preserve">Teniendo en cuenta que </w:t>
      </w:r>
      <w:r w:rsidR="00074715" w:rsidRPr="00C06085">
        <w:rPr>
          <w:rFonts w:ascii="Arial" w:eastAsia="Calibri" w:hAnsi="Arial" w:cs="Arial"/>
          <w:sz w:val="22"/>
          <w:szCs w:val="22"/>
          <w:lang w:eastAsia="es-CO"/>
        </w:rPr>
        <w:t>e</w:t>
      </w:r>
      <w:r w:rsidR="005E5A20" w:rsidRPr="00C06085">
        <w:rPr>
          <w:rFonts w:ascii="Arial" w:eastAsia="Calibri" w:hAnsi="Arial" w:cs="Arial"/>
          <w:sz w:val="22"/>
          <w:szCs w:val="22"/>
          <w:lang w:eastAsia="es-CO"/>
        </w:rPr>
        <w:t>l personal operativo</w:t>
      </w:r>
      <w:r w:rsidR="00074715" w:rsidRPr="00C06085">
        <w:rPr>
          <w:rFonts w:ascii="Arial" w:eastAsia="Calibri" w:hAnsi="Arial" w:cs="Arial"/>
          <w:sz w:val="22"/>
          <w:szCs w:val="22"/>
          <w:lang w:eastAsia="es-CO"/>
        </w:rPr>
        <w:t xml:space="preserve"> debe ser capacitado</w:t>
      </w:r>
      <w:r w:rsidR="005E5A20" w:rsidRPr="00C06085">
        <w:rPr>
          <w:rFonts w:ascii="Arial" w:eastAsia="Calibri" w:hAnsi="Arial" w:cs="Arial"/>
          <w:sz w:val="22"/>
          <w:szCs w:val="22"/>
          <w:lang w:eastAsia="es-CO"/>
        </w:rPr>
        <w:t xml:space="preserve"> antes del inicio de actividades en campo, en temas relacionados con seguridad y salud en el trabajo</w:t>
      </w:r>
      <w:r w:rsidR="005A0835" w:rsidRPr="00C06085">
        <w:rPr>
          <w:rFonts w:ascii="Arial" w:eastAsia="Calibri" w:hAnsi="Arial" w:cs="Arial"/>
          <w:sz w:val="22"/>
          <w:szCs w:val="22"/>
          <w:lang w:eastAsia="es-CO"/>
        </w:rPr>
        <w:t>, se programó la segunda capacitación para el 5 de diciembre</w:t>
      </w:r>
      <w:r w:rsidR="00BD4189">
        <w:rPr>
          <w:rFonts w:ascii="Arial" w:eastAsia="Calibri" w:hAnsi="Arial" w:cs="Arial"/>
          <w:sz w:val="22"/>
          <w:szCs w:val="22"/>
          <w:lang w:eastAsia="es-CO"/>
        </w:rPr>
        <w:t>, la cual está dirigida al personal que ingresó posteriormente y no particip</w:t>
      </w:r>
      <w:r w:rsidR="00C57FE8">
        <w:rPr>
          <w:rFonts w:ascii="Arial" w:eastAsia="Calibri" w:hAnsi="Arial" w:cs="Arial"/>
          <w:sz w:val="22"/>
          <w:szCs w:val="22"/>
          <w:lang w:eastAsia="es-CO"/>
        </w:rPr>
        <w:t>ó en la primera jornada.</w:t>
      </w:r>
      <w:r w:rsidR="005A0835" w:rsidRPr="00C06085">
        <w:rPr>
          <w:rFonts w:ascii="Arial" w:eastAsia="Calibri" w:hAnsi="Arial" w:cs="Arial"/>
          <w:sz w:val="22"/>
          <w:szCs w:val="22"/>
          <w:lang w:eastAsia="es-CO"/>
        </w:rPr>
        <w:t xml:space="preserve"> </w:t>
      </w:r>
      <w:r w:rsidR="00C57FE8">
        <w:rPr>
          <w:rFonts w:ascii="Arial" w:eastAsia="Calibri" w:hAnsi="Arial" w:cs="Arial"/>
          <w:sz w:val="22"/>
          <w:szCs w:val="22"/>
          <w:lang w:eastAsia="es-CO"/>
        </w:rPr>
        <w:t>L</w:t>
      </w:r>
      <w:r w:rsidR="005A0835" w:rsidRPr="00C06085">
        <w:rPr>
          <w:rFonts w:ascii="Arial" w:eastAsia="Calibri" w:hAnsi="Arial" w:cs="Arial"/>
          <w:sz w:val="22"/>
          <w:szCs w:val="22"/>
          <w:lang w:eastAsia="es-CO"/>
        </w:rPr>
        <w:t xml:space="preserve">as temáticas </w:t>
      </w:r>
      <w:r w:rsidR="00BD4189">
        <w:rPr>
          <w:rFonts w:ascii="Arial" w:eastAsia="Calibri" w:hAnsi="Arial" w:cs="Arial"/>
          <w:sz w:val="22"/>
          <w:szCs w:val="22"/>
          <w:lang w:eastAsia="es-CO"/>
        </w:rPr>
        <w:t xml:space="preserve">a desarrollar son: </w:t>
      </w:r>
      <w:r w:rsidR="005A0835" w:rsidRPr="00C06085">
        <w:rPr>
          <w:rFonts w:ascii="Arial" w:eastAsia="Calibri" w:hAnsi="Arial" w:cs="Arial"/>
          <w:sz w:val="22"/>
          <w:szCs w:val="22"/>
          <w:lang w:eastAsia="es-CO"/>
        </w:rPr>
        <w:t>manejo</w:t>
      </w:r>
      <w:r w:rsidR="005E5A20" w:rsidRPr="00C06085">
        <w:rPr>
          <w:rFonts w:ascii="Arial" w:eastAsia="Calibri" w:hAnsi="Arial" w:cs="Arial"/>
          <w:sz w:val="22"/>
          <w:szCs w:val="22"/>
          <w:lang w:eastAsia="es-CO"/>
        </w:rPr>
        <w:t xml:space="preserve"> de tráfico,</w:t>
      </w:r>
      <w:r w:rsidR="005A0835" w:rsidRPr="00C06085">
        <w:rPr>
          <w:rFonts w:ascii="Arial" w:eastAsia="Calibri" w:hAnsi="Arial" w:cs="Arial"/>
          <w:sz w:val="22"/>
          <w:szCs w:val="22"/>
          <w:lang w:eastAsia="es-CO"/>
        </w:rPr>
        <w:t xml:space="preserve"> seguridad en el trabajo, manejo de herramientas y reporte de accidente</w:t>
      </w:r>
      <w:r w:rsidR="00BD4189">
        <w:rPr>
          <w:rFonts w:ascii="Arial" w:eastAsia="Calibri" w:hAnsi="Arial" w:cs="Arial"/>
          <w:sz w:val="22"/>
          <w:szCs w:val="22"/>
          <w:lang w:eastAsia="es-CO"/>
        </w:rPr>
        <w:t>s</w:t>
      </w:r>
      <w:r w:rsidR="005A0835" w:rsidRPr="00C06085">
        <w:rPr>
          <w:rFonts w:ascii="Arial" w:eastAsia="Calibri" w:hAnsi="Arial" w:cs="Arial"/>
          <w:sz w:val="22"/>
          <w:szCs w:val="22"/>
          <w:lang w:eastAsia="es-CO"/>
        </w:rPr>
        <w:t xml:space="preserve"> de trabajo. </w:t>
      </w:r>
      <w:r w:rsidR="005E5A20" w:rsidRPr="00C06085">
        <w:rPr>
          <w:rFonts w:ascii="Arial" w:eastAsia="Calibri" w:hAnsi="Arial" w:cs="Arial"/>
          <w:sz w:val="22"/>
          <w:szCs w:val="22"/>
          <w:lang w:eastAsia="es-CO"/>
        </w:rPr>
        <w:t xml:space="preserve"> </w:t>
      </w:r>
    </w:p>
    <w:p w14:paraId="00D66B06" w14:textId="06A32C76" w:rsidR="00B24B89" w:rsidRPr="00C06085" w:rsidRDefault="00092A9A" w:rsidP="004123DD">
      <w:pPr>
        <w:pStyle w:val="Ttulo1"/>
        <w:numPr>
          <w:ilvl w:val="0"/>
          <w:numId w:val="1"/>
        </w:numPr>
        <w:rPr>
          <w:rFonts w:ascii="Arial" w:hAnsi="Arial" w:cs="Arial"/>
          <w:color w:val="auto"/>
          <w:sz w:val="22"/>
          <w:szCs w:val="22"/>
        </w:rPr>
      </w:pPr>
      <w:bookmarkStart w:id="27" w:name="_Toc30748787"/>
      <w:r w:rsidRPr="00C06085">
        <w:rPr>
          <w:rFonts w:ascii="Arial" w:hAnsi="Arial" w:cs="Arial"/>
          <w:color w:val="auto"/>
          <w:sz w:val="22"/>
          <w:szCs w:val="22"/>
        </w:rPr>
        <w:t>COMPO</w:t>
      </w:r>
      <w:r w:rsidR="00B24B89" w:rsidRPr="00C06085">
        <w:rPr>
          <w:rFonts w:ascii="Arial" w:hAnsi="Arial" w:cs="Arial"/>
          <w:color w:val="auto"/>
          <w:sz w:val="22"/>
          <w:szCs w:val="22"/>
        </w:rPr>
        <w:t>NENTE TÉCNICO</w:t>
      </w:r>
      <w:bookmarkEnd w:id="27"/>
    </w:p>
    <w:p w14:paraId="3ADC3A74" w14:textId="77777777" w:rsidR="00B24B89" w:rsidRPr="00C06085" w:rsidRDefault="00B24B89" w:rsidP="00B24B89">
      <w:pPr>
        <w:rPr>
          <w:rFonts w:ascii="Arial" w:hAnsi="Arial" w:cs="Arial"/>
        </w:rPr>
      </w:pPr>
    </w:p>
    <w:p w14:paraId="517F0FBC" w14:textId="4AA64330" w:rsidR="0001677B" w:rsidRPr="00C06085" w:rsidRDefault="00C57FE8" w:rsidP="00C57FE8">
      <w:pPr>
        <w:jc w:val="both"/>
        <w:rPr>
          <w:rFonts w:ascii="Arial" w:eastAsia="Calibri" w:hAnsi="Arial" w:cs="Arial"/>
          <w:sz w:val="22"/>
          <w:szCs w:val="22"/>
          <w:lang w:eastAsia="es-CO"/>
        </w:rPr>
      </w:pPr>
      <w:r>
        <w:rPr>
          <w:rFonts w:ascii="Arial" w:eastAsia="Calibri" w:hAnsi="Arial" w:cs="Arial"/>
          <w:sz w:val="22"/>
          <w:szCs w:val="22"/>
          <w:lang w:eastAsia="es-CO"/>
        </w:rPr>
        <w:t>En cumplimiento d</w:t>
      </w:r>
      <w:r w:rsidR="00B24B89" w:rsidRPr="00C06085">
        <w:rPr>
          <w:rFonts w:ascii="Arial" w:eastAsia="Calibri" w:hAnsi="Arial" w:cs="Arial"/>
          <w:sz w:val="22"/>
          <w:szCs w:val="22"/>
          <w:lang w:eastAsia="es-CO"/>
        </w:rPr>
        <w:t xml:space="preserve">e lo establecido en la CLÁUSULA </w:t>
      </w:r>
      <w:r w:rsidR="00092A9A" w:rsidRPr="00C06085">
        <w:rPr>
          <w:rFonts w:ascii="Arial" w:eastAsia="Calibri" w:hAnsi="Arial" w:cs="Arial"/>
          <w:sz w:val="22"/>
          <w:szCs w:val="22"/>
          <w:lang w:eastAsia="es-CO"/>
        </w:rPr>
        <w:t>NOVENA</w:t>
      </w:r>
      <w:r w:rsidR="00B24B89" w:rsidRPr="00C06085">
        <w:rPr>
          <w:rFonts w:ascii="Arial" w:eastAsia="Calibri" w:hAnsi="Arial" w:cs="Arial"/>
          <w:sz w:val="22"/>
          <w:szCs w:val="22"/>
          <w:lang w:eastAsia="es-CO"/>
        </w:rPr>
        <w:t xml:space="preserve"> -</w:t>
      </w:r>
      <w:r w:rsidR="00092A9A" w:rsidRPr="00C06085">
        <w:rPr>
          <w:rFonts w:ascii="Arial" w:eastAsia="Calibri" w:hAnsi="Arial" w:cs="Arial"/>
          <w:sz w:val="22"/>
          <w:szCs w:val="22"/>
          <w:lang w:eastAsia="es-CO"/>
        </w:rPr>
        <w:t xml:space="preserve"> PRODUCTOS ENTREGABLES, NUMERAL 2 </w:t>
      </w:r>
      <w:r w:rsidR="0001677B" w:rsidRPr="00C06085">
        <w:rPr>
          <w:rFonts w:ascii="Arial" w:eastAsia="Calibri" w:hAnsi="Arial" w:cs="Arial"/>
          <w:sz w:val="22"/>
          <w:szCs w:val="22"/>
          <w:lang w:eastAsia="es-CO"/>
        </w:rPr>
        <w:t>del convenio,</w:t>
      </w:r>
      <w:r w:rsidR="00092A9A" w:rsidRPr="00C06085">
        <w:rPr>
          <w:rFonts w:ascii="Arial" w:eastAsia="Calibri" w:hAnsi="Arial" w:cs="Arial"/>
          <w:sz w:val="22"/>
          <w:szCs w:val="22"/>
          <w:lang w:eastAsia="es-CO"/>
        </w:rPr>
        <w:t xml:space="preserve"> </w:t>
      </w:r>
      <w:r w:rsidRPr="00C57FE8">
        <w:rPr>
          <w:rFonts w:ascii="Arial" w:eastAsia="Calibri" w:hAnsi="Arial" w:cs="Arial"/>
          <w:sz w:val="22"/>
          <w:szCs w:val="22"/>
          <w:lang w:eastAsia="es-CO"/>
        </w:rPr>
        <w:t>el Jardín Botánico elaboró en este periodo, dos (2) repor</w:t>
      </w:r>
      <w:r>
        <w:rPr>
          <w:rFonts w:ascii="Arial" w:eastAsia="Calibri" w:hAnsi="Arial" w:cs="Arial"/>
          <w:sz w:val="22"/>
          <w:szCs w:val="22"/>
          <w:lang w:eastAsia="es-CO"/>
        </w:rPr>
        <w:t>tes mensuales en los que detalló</w:t>
      </w:r>
      <w:r w:rsidRPr="00C57FE8">
        <w:rPr>
          <w:rFonts w:ascii="Arial" w:eastAsia="Calibri" w:hAnsi="Arial" w:cs="Arial"/>
          <w:sz w:val="22"/>
          <w:szCs w:val="22"/>
          <w:lang w:eastAsia="es-CO"/>
        </w:rPr>
        <w:t xml:space="preserve"> el avance de las actividades realizadas entre el 29 de septiembre y el 28 de octubre y del 29 de octubre al 28 de noviembre</w:t>
      </w:r>
      <w:r>
        <w:rPr>
          <w:rFonts w:ascii="Arial" w:eastAsia="Calibri" w:hAnsi="Arial" w:cs="Arial"/>
          <w:sz w:val="22"/>
          <w:szCs w:val="22"/>
          <w:lang w:eastAsia="es-CO"/>
        </w:rPr>
        <w:t xml:space="preserve"> de 2019 y el </w:t>
      </w:r>
      <w:r w:rsidR="00B24B89" w:rsidRPr="00C06085">
        <w:rPr>
          <w:rFonts w:ascii="Arial" w:eastAsia="Calibri" w:hAnsi="Arial" w:cs="Arial"/>
          <w:sz w:val="22"/>
          <w:szCs w:val="22"/>
          <w:lang w:eastAsia="es-CO"/>
        </w:rPr>
        <w:t>avance de las metas del convenio (según numeral 6 del Anexo de Especificaciones Técnicas (Anexo 1</w:t>
      </w:r>
      <w:r>
        <w:rPr>
          <w:rFonts w:ascii="Arial" w:eastAsia="Calibri" w:hAnsi="Arial" w:cs="Arial"/>
          <w:sz w:val="22"/>
          <w:szCs w:val="22"/>
          <w:lang w:eastAsia="es-CO"/>
        </w:rPr>
        <w:t xml:space="preserve"> de los estudios previos</w:t>
      </w:r>
      <w:r w:rsidR="00B24B89" w:rsidRPr="00C06085">
        <w:rPr>
          <w:rFonts w:ascii="Arial" w:eastAsia="Calibri" w:hAnsi="Arial" w:cs="Arial"/>
          <w:sz w:val="22"/>
          <w:szCs w:val="22"/>
          <w:lang w:eastAsia="es-CO"/>
        </w:rPr>
        <w:t>)</w:t>
      </w:r>
      <w:r w:rsidR="00C257C1">
        <w:rPr>
          <w:rFonts w:ascii="Arial" w:eastAsia="Calibri" w:hAnsi="Arial" w:cs="Arial"/>
          <w:sz w:val="22"/>
          <w:szCs w:val="22"/>
          <w:lang w:eastAsia="es-CO"/>
        </w:rPr>
        <w:t>)</w:t>
      </w:r>
      <w:r w:rsidR="00B24B89" w:rsidRPr="00C06085">
        <w:rPr>
          <w:rFonts w:ascii="Arial" w:eastAsia="Calibri" w:hAnsi="Arial" w:cs="Arial"/>
          <w:sz w:val="22"/>
          <w:szCs w:val="22"/>
          <w:lang w:eastAsia="es-CO"/>
        </w:rPr>
        <w:t>. Estos reportes se rem</w:t>
      </w:r>
      <w:r w:rsidR="00092A9A" w:rsidRPr="00C06085">
        <w:rPr>
          <w:rFonts w:ascii="Arial" w:eastAsia="Calibri" w:hAnsi="Arial" w:cs="Arial"/>
          <w:sz w:val="22"/>
          <w:szCs w:val="22"/>
          <w:lang w:eastAsia="es-CO"/>
        </w:rPr>
        <w:t>it</w:t>
      </w:r>
      <w:r>
        <w:rPr>
          <w:rFonts w:ascii="Arial" w:eastAsia="Calibri" w:hAnsi="Arial" w:cs="Arial"/>
          <w:sz w:val="22"/>
          <w:szCs w:val="22"/>
          <w:lang w:eastAsia="es-CO"/>
        </w:rPr>
        <w:t>iero</w:t>
      </w:r>
      <w:r w:rsidR="00092A9A" w:rsidRPr="00C06085">
        <w:rPr>
          <w:rFonts w:ascii="Arial" w:eastAsia="Calibri" w:hAnsi="Arial" w:cs="Arial"/>
          <w:sz w:val="22"/>
          <w:szCs w:val="22"/>
          <w:lang w:eastAsia="es-CO"/>
        </w:rPr>
        <w:t xml:space="preserve">n por correo electrónico, </w:t>
      </w:r>
      <w:r w:rsidR="00B24B89" w:rsidRPr="00C06085">
        <w:rPr>
          <w:rFonts w:ascii="Arial" w:eastAsia="Calibri" w:hAnsi="Arial" w:cs="Arial"/>
          <w:sz w:val="22"/>
          <w:szCs w:val="22"/>
          <w:lang w:eastAsia="es-CO"/>
        </w:rPr>
        <w:t>en</w:t>
      </w:r>
      <w:r w:rsidR="00092A9A" w:rsidRPr="00C06085">
        <w:rPr>
          <w:rFonts w:ascii="Arial" w:eastAsia="Calibri" w:hAnsi="Arial" w:cs="Arial"/>
          <w:sz w:val="22"/>
          <w:szCs w:val="22"/>
          <w:lang w:eastAsia="es-CO"/>
        </w:rPr>
        <w:t xml:space="preserve"> un</w:t>
      </w:r>
      <w:r w:rsidR="00B24B89" w:rsidRPr="00C06085">
        <w:rPr>
          <w:rFonts w:ascii="Arial" w:eastAsia="Calibri" w:hAnsi="Arial" w:cs="Arial"/>
          <w:sz w:val="22"/>
          <w:szCs w:val="22"/>
          <w:lang w:eastAsia="es-CO"/>
        </w:rPr>
        <w:t xml:space="preserve"> formato </w:t>
      </w:r>
      <w:r>
        <w:rPr>
          <w:rFonts w:ascii="Arial" w:eastAsia="Calibri" w:hAnsi="Arial" w:cs="Arial"/>
          <w:sz w:val="22"/>
          <w:szCs w:val="22"/>
          <w:lang w:eastAsia="es-CO"/>
        </w:rPr>
        <w:t xml:space="preserve">que fue </w:t>
      </w:r>
      <w:r w:rsidR="00B24B89" w:rsidRPr="00C06085">
        <w:rPr>
          <w:rFonts w:ascii="Arial" w:eastAsia="Calibri" w:hAnsi="Arial" w:cs="Arial"/>
          <w:sz w:val="22"/>
          <w:szCs w:val="22"/>
          <w:lang w:eastAsia="es-CO"/>
        </w:rPr>
        <w:t xml:space="preserve">diseñado por el </w:t>
      </w:r>
      <w:r w:rsidRPr="00C06085">
        <w:rPr>
          <w:rFonts w:ascii="Arial" w:eastAsia="Calibri" w:hAnsi="Arial" w:cs="Arial"/>
          <w:sz w:val="22"/>
          <w:szCs w:val="22"/>
          <w:lang w:eastAsia="es-CO"/>
        </w:rPr>
        <w:t>J</w:t>
      </w:r>
      <w:r>
        <w:rPr>
          <w:rFonts w:ascii="Arial" w:eastAsia="Calibri" w:hAnsi="Arial" w:cs="Arial"/>
          <w:sz w:val="22"/>
          <w:szCs w:val="22"/>
          <w:lang w:eastAsia="es-CO"/>
        </w:rPr>
        <w:t>ardín</w:t>
      </w:r>
      <w:r w:rsidRPr="00C06085">
        <w:rPr>
          <w:rFonts w:ascii="Arial" w:eastAsia="Calibri" w:hAnsi="Arial" w:cs="Arial"/>
          <w:sz w:val="22"/>
          <w:szCs w:val="22"/>
          <w:lang w:eastAsia="es-CO"/>
        </w:rPr>
        <w:t xml:space="preserve"> B</w:t>
      </w:r>
      <w:r>
        <w:rPr>
          <w:rFonts w:ascii="Arial" w:eastAsia="Calibri" w:hAnsi="Arial" w:cs="Arial"/>
          <w:sz w:val="22"/>
          <w:szCs w:val="22"/>
          <w:lang w:eastAsia="es-CO"/>
        </w:rPr>
        <w:t>otánico</w:t>
      </w:r>
      <w:r w:rsidRPr="00C06085">
        <w:rPr>
          <w:rFonts w:ascii="Arial" w:eastAsia="Calibri" w:hAnsi="Arial" w:cs="Arial"/>
          <w:sz w:val="22"/>
          <w:szCs w:val="22"/>
          <w:lang w:eastAsia="es-CO"/>
        </w:rPr>
        <w:t xml:space="preserve"> </w:t>
      </w:r>
      <w:r w:rsidR="00B24B89" w:rsidRPr="00C06085">
        <w:rPr>
          <w:rFonts w:ascii="Arial" w:eastAsia="Calibri" w:hAnsi="Arial" w:cs="Arial"/>
          <w:sz w:val="22"/>
          <w:szCs w:val="22"/>
          <w:lang w:eastAsia="es-CO"/>
        </w:rPr>
        <w:t xml:space="preserve">y aprobado por el comité. </w:t>
      </w:r>
      <w:r>
        <w:rPr>
          <w:rFonts w:ascii="Arial" w:eastAsia="Calibri" w:hAnsi="Arial" w:cs="Arial"/>
          <w:sz w:val="22"/>
          <w:szCs w:val="22"/>
          <w:lang w:eastAsia="es-CO"/>
        </w:rPr>
        <w:t>Ver copia de dichos reportes en el</w:t>
      </w:r>
      <w:r w:rsidR="00EF24D7">
        <w:rPr>
          <w:rFonts w:ascii="Arial" w:eastAsia="Calibri" w:hAnsi="Arial" w:cs="Arial"/>
          <w:sz w:val="22"/>
          <w:szCs w:val="22"/>
          <w:lang w:eastAsia="es-CO"/>
        </w:rPr>
        <w:t xml:space="preserve"> Anexo</w:t>
      </w:r>
      <w:r w:rsidR="00C06085">
        <w:rPr>
          <w:rFonts w:ascii="Arial" w:eastAsia="Calibri" w:hAnsi="Arial" w:cs="Arial"/>
          <w:sz w:val="22"/>
          <w:szCs w:val="22"/>
          <w:lang w:eastAsia="es-CO"/>
        </w:rPr>
        <w:t xml:space="preserve"> 4</w:t>
      </w:r>
      <w:r w:rsidR="0001677B" w:rsidRPr="00C06085">
        <w:rPr>
          <w:rFonts w:ascii="Arial" w:eastAsia="Calibri" w:hAnsi="Arial" w:cs="Arial"/>
          <w:sz w:val="22"/>
          <w:szCs w:val="22"/>
          <w:lang w:eastAsia="es-CO"/>
        </w:rPr>
        <w:t>.</w:t>
      </w:r>
    </w:p>
    <w:p w14:paraId="128B7F0F" w14:textId="77777777" w:rsidR="0001677B" w:rsidRPr="00C06085" w:rsidRDefault="0001677B" w:rsidP="0001677B">
      <w:pPr>
        <w:jc w:val="both"/>
        <w:rPr>
          <w:rFonts w:ascii="Arial" w:eastAsia="Calibri" w:hAnsi="Arial" w:cs="Arial"/>
          <w:sz w:val="22"/>
          <w:szCs w:val="22"/>
          <w:lang w:eastAsia="es-CO"/>
        </w:rPr>
      </w:pPr>
    </w:p>
    <w:p w14:paraId="6311FB79" w14:textId="77777777" w:rsidR="000156BD" w:rsidRPr="00C06085" w:rsidRDefault="000156BD" w:rsidP="000156BD">
      <w:pPr>
        <w:jc w:val="both"/>
        <w:rPr>
          <w:rFonts w:ascii="Arial" w:eastAsia="Calibri" w:hAnsi="Arial" w:cs="Arial"/>
          <w:sz w:val="22"/>
          <w:szCs w:val="22"/>
          <w:lang w:eastAsia="es-CO"/>
        </w:rPr>
      </w:pPr>
    </w:p>
    <w:p w14:paraId="762AD091" w14:textId="7A020871" w:rsidR="00C06085" w:rsidRPr="00C06085" w:rsidRDefault="00C06085" w:rsidP="00C06085">
      <w:pPr>
        <w:pStyle w:val="Descripcin"/>
        <w:rPr>
          <w:rFonts w:ascii="Arial" w:eastAsia="Times New Roman" w:hAnsi="Arial" w:cs="Arial"/>
          <w:i w:val="0"/>
          <w:iCs w:val="0"/>
          <w:color w:val="auto"/>
          <w:sz w:val="20"/>
          <w:szCs w:val="20"/>
          <w:lang w:eastAsia="es-ES"/>
        </w:rPr>
      </w:pPr>
      <w:bookmarkStart w:id="28" w:name="_Toc30748726"/>
      <w:r w:rsidRPr="00891B3B">
        <w:rPr>
          <w:rFonts w:ascii="Arial" w:eastAsia="Times New Roman" w:hAnsi="Arial" w:cs="Arial"/>
          <w:b/>
          <w:i w:val="0"/>
          <w:iCs w:val="0"/>
          <w:color w:val="auto"/>
          <w:sz w:val="20"/>
          <w:szCs w:val="20"/>
          <w:lang w:eastAsia="es-ES"/>
        </w:rPr>
        <w:t xml:space="preserve">Anexo </w:t>
      </w:r>
      <w:r w:rsidRPr="00C06085">
        <w:rPr>
          <w:rFonts w:ascii="Arial" w:eastAsia="Times New Roman" w:hAnsi="Arial" w:cs="Arial"/>
          <w:b/>
          <w:i w:val="0"/>
          <w:iCs w:val="0"/>
          <w:color w:val="auto"/>
          <w:sz w:val="20"/>
          <w:szCs w:val="20"/>
          <w:lang w:eastAsia="es-ES"/>
        </w:rPr>
        <w:fldChar w:fldCharType="begin"/>
      </w:r>
      <w:r w:rsidRPr="00891B3B">
        <w:rPr>
          <w:rFonts w:ascii="Arial" w:eastAsia="Times New Roman" w:hAnsi="Arial" w:cs="Arial"/>
          <w:b/>
          <w:i w:val="0"/>
          <w:iCs w:val="0"/>
          <w:color w:val="auto"/>
          <w:sz w:val="20"/>
          <w:szCs w:val="20"/>
          <w:lang w:eastAsia="es-ES"/>
        </w:rPr>
        <w:instrText xml:space="preserve"> SEQ Anexo \* ARABIC </w:instrText>
      </w:r>
      <w:r w:rsidRPr="00C06085">
        <w:rPr>
          <w:rFonts w:ascii="Arial" w:eastAsia="Times New Roman" w:hAnsi="Arial" w:cs="Arial"/>
          <w:b/>
          <w:i w:val="0"/>
          <w:iCs w:val="0"/>
          <w:color w:val="auto"/>
          <w:sz w:val="20"/>
          <w:szCs w:val="20"/>
          <w:lang w:eastAsia="es-ES"/>
        </w:rPr>
        <w:fldChar w:fldCharType="separate"/>
      </w:r>
      <w:r w:rsidR="00025BC0" w:rsidRPr="00891B3B">
        <w:rPr>
          <w:rFonts w:ascii="Arial" w:eastAsia="Times New Roman" w:hAnsi="Arial" w:cs="Arial"/>
          <w:b/>
          <w:i w:val="0"/>
          <w:iCs w:val="0"/>
          <w:noProof/>
          <w:color w:val="auto"/>
          <w:sz w:val="20"/>
          <w:szCs w:val="20"/>
          <w:lang w:eastAsia="es-ES"/>
        </w:rPr>
        <w:t>4</w:t>
      </w:r>
      <w:r w:rsidRPr="00C06085">
        <w:rPr>
          <w:rFonts w:ascii="Arial" w:eastAsia="Times New Roman" w:hAnsi="Arial" w:cs="Arial"/>
          <w:b/>
          <w:i w:val="0"/>
          <w:iCs w:val="0"/>
          <w:color w:val="auto"/>
          <w:sz w:val="20"/>
          <w:szCs w:val="20"/>
          <w:lang w:eastAsia="es-ES"/>
        </w:rPr>
        <w:fldChar w:fldCharType="end"/>
      </w:r>
      <w:r w:rsidRPr="00891B3B">
        <w:rPr>
          <w:rFonts w:ascii="Arial" w:eastAsia="Times New Roman" w:hAnsi="Arial" w:cs="Arial"/>
          <w:b/>
          <w:i w:val="0"/>
          <w:iCs w:val="0"/>
          <w:color w:val="auto"/>
          <w:sz w:val="20"/>
          <w:szCs w:val="20"/>
          <w:lang w:eastAsia="es-ES"/>
        </w:rPr>
        <w:t xml:space="preserve">. </w:t>
      </w:r>
      <w:r w:rsidRPr="00C06085">
        <w:rPr>
          <w:rFonts w:ascii="Arial" w:eastAsia="Times New Roman" w:hAnsi="Arial" w:cs="Arial"/>
          <w:i w:val="0"/>
          <w:iCs w:val="0"/>
          <w:color w:val="auto"/>
          <w:sz w:val="20"/>
          <w:szCs w:val="20"/>
          <w:lang w:eastAsia="es-ES"/>
        </w:rPr>
        <w:t>Reporte</w:t>
      </w:r>
      <w:r w:rsidR="00C57FE8">
        <w:rPr>
          <w:rFonts w:ascii="Arial" w:eastAsia="Times New Roman" w:hAnsi="Arial" w:cs="Arial"/>
          <w:i w:val="0"/>
          <w:iCs w:val="0"/>
          <w:color w:val="auto"/>
          <w:sz w:val="20"/>
          <w:szCs w:val="20"/>
          <w:lang w:eastAsia="es-ES"/>
        </w:rPr>
        <w:t>s</w:t>
      </w:r>
      <w:r w:rsidRPr="00C06085">
        <w:rPr>
          <w:rFonts w:ascii="Arial" w:eastAsia="Times New Roman" w:hAnsi="Arial" w:cs="Arial"/>
          <w:i w:val="0"/>
          <w:iCs w:val="0"/>
          <w:color w:val="auto"/>
          <w:sz w:val="20"/>
          <w:szCs w:val="20"/>
          <w:lang w:eastAsia="es-ES"/>
        </w:rPr>
        <w:t xml:space="preserve"> oct-nov</w:t>
      </w:r>
      <w:bookmarkEnd w:id="28"/>
    </w:p>
    <w:p w14:paraId="32E7801E" w14:textId="77777777" w:rsidR="00C06085" w:rsidRPr="008C4C76" w:rsidRDefault="00C06085" w:rsidP="00C06085">
      <w:pPr>
        <w:rPr>
          <w:lang w:val="es-CO"/>
        </w:rPr>
      </w:pPr>
    </w:p>
    <w:p w14:paraId="7C596BFD" w14:textId="295DF223" w:rsidR="00F4225D" w:rsidRPr="008C4C76" w:rsidRDefault="008C4C76" w:rsidP="004123DD">
      <w:pPr>
        <w:pStyle w:val="Ttulo2"/>
        <w:keepLines/>
        <w:numPr>
          <w:ilvl w:val="1"/>
          <w:numId w:val="1"/>
        </w:numPr>
        <w:spacing w:before="200" w:after="0"/>
        <w:ind w:left="709"/>
        <w:jc w:val="both"/>
        <w:rPr>
          <w:rFonts w:ascii="Arial" w:hAnsi="Arial" w:cs="Arial"/>
          <w:i w:val="0"/>
          <w:sz w:val="22"/>
          <w:szCs w:val="24"/>
          <w:u w:val="single"/>
          <w:lang w:eastAsia="ar-SA"/>
        </w:rPr>
      </w:pPr>
      <w:bookmarkStart w:id="29" w:name="_Toc30748788"/>
      <w:r w:rsidRPr="008C4C76">
        <w:rPr>
          <w:rFonts w:ascii="Arial" w:hAnsi="Arial" w:cs="Arial"/>
          <w:i w:val="0"/>
          <w:sz w:val="22"/>
          <w:szCs w:val="24"/>
          <w:u w:val="single"/>
          <w:lang w:eastAsia="ar-SA"/>
        </w:rPr>
        <w:t>CONTROL DE RETAMO COMO MEDIDA DE MITIGACIÓN DE INCENDIOS FORESTALES EN EL DISTRITO CAPITAL</w:t>
      </w:r>
      <w:bookmarkEnd w:id="29"/>
    </w:p>
    <w:p w14:paraId="0D90B6FC" w14:textId="77777777" w:rsidR="00F4225D" w:rsidRPr="00C06085" w:rsidRDefault="00F4225D" w:rsidP="00F4225D">
      <w:pPr>
        <w:rPr>
          <w:rFonts w:ascii="Arial" w:hAnsi="Arial" w:cs="Arial"/>
        </w:rPr>
      </w:pPr>
    </w:p>
    <w:p w14:paraId="03C88E95" w14:textId="0E66571A" w:rsidR="00F4225D" w:rsidRDefault="00F4225D" w:rsidP="00F4225D">
      <w:pPr>
        <w:jc w:val="both"/>
        <w:rPr>
          <w:rFonts w:ascii="Arial" w:hAnsi="Arial" w:cs="Arial"/>
          <w:sz w:val="22"/>
          <w:szCs w:val="22"/>
          <w:lang w:eastAsia="ar-SA"/>
        </w:rPr>
      </w:pPr>
      <w:r w:rsidRPr="008C4C76">
        <w:rPr>
          <w:rFonts w:ascii="Arial" w:hAnsi="Arial" w:cs="Arial"/>
          <w:sz w:val="22"/>
          <w:szCs w:val="22"/>
          <w:lang w:eastAsia="ar-SA"/>
        </w:rPr>
        <w:t>En el marco de la gestión de riesgo, las acciones de mitigación de incendios forestales se desarrollan bajo el concepto de reducción del riesgo, se intervienen áreas invadidas por el complejo de retamo, catalogado como una especie exótica e invasora con características pirogénicas que favorecen la propagación del fuego, en caso de incendio forestal. En este sentido, la intervención se orienta al control de dicha especie, a través del corte manual, el manejo efectivo de los residuos vegetales para controlar su reproducción y</w:t>
      </w:r>
      <w:r w:rsidR="0076016D">
        <w:rPr>
          <w:rFonts w:ascii="Arial" w:hAnsi="Arial" w:cs="Arial"/>
          <w:sz w:val="22"/>
          <w:szCs w:val="22"/>
          <w:lang w:eastAsia="ar-SA"/>
        </w:rPr>
        <w:t>,</w:t>
      </w:r>
      <w:r w:rsidRPr="008C4C76">
        <w:rPr>
          <w:rFonts w:ascii="Arial" w:hAnsi="Arial" w:cs="Arial"/>
          <w:sz w:val="22"/>
          <w:szCs w:val="22"/>
          <w:lang w:eastAsia="ar-SA"/>
        </w:rPr>
        <w:t xml:space="preserve"> así mismo</w:t>
      </w:r>
      <w:r w:rsidR="0076016D">
        <w:rPr>
          <w:rFonts w:ascii="Arial" w:hAnsi="Arial" w:cs="Arial"/>
          <w:sz w:val="22"/>
          <w:szCs w:val="22"/>
          <w:lang w:eastAsia="ar-SA"/>
        </w:rPr>
        <w:t>,</w:t>
      </w:r>
      <w:r w:rsidRPr="008C4C76">
        <w:rPr>
          <w:rFonts w:ascii="Arial" w:hAnsi="Arial" w:cs="Arial"/>
          <w:sz w:val="22"/>
          <w:szCs w:val="22"/>
          <w:lang w:eastAsia="ar-SA"/>
        </w:rPr>
        <w:t xml:space="preserve"> realizar el manejo adaptativo de las áreas, en las cuales se busca establecer una cobertura vegetal nativa propia del </w:t>
      </w:r>
      <w:r w:rsidR="0076016D">
        <w:rPr>
          <w:rFonts w:ascii="Arial" w:hAnsi="Arial" w:cs="Arial"/>
          <w:sz w:val="22"/>
          <w:szCs w:val="22"/>
          <w:lang w:eastAsia="ar-SA"/>
        </w:rPr>
        <w:t>sector</w:t>
      </w:r>
      <w:r w:rsidRPr="008C4C76">
        <w:rPr>
          <w:rFonts w:ascii="Arial" w:hAnsi="Arial" w:cs="Arial"/>
          <w:sz w:val="22"/>
          <w:szCs w:val="22"/>
          <w:lang w:eastAsia="ar-SA"/>
        </w:rPr>
        <w:t>, que favorezca el proceso de recuperación de la funcionalidad del ecosistema.</w:t>
      </w:r>
    </w:p>
    <w:p w14:paraId="69FBD04E" w14:textId="77777777" w:rsidR="007E39C5" w:rsidRDefault="007E39C5" w:rsidP="00F4225D">
      <w:pPr>
        <w:jc w:val="both"/>
        <w:rPr>
          <w:rFonts w:ascii="Arial" w:hAnsi="Arial" w:cs="Arial"/>
          <w:sz w:val="22"/>
          <w:szCs w:val="22"/>
          <w:lang w:eastAsia="ar-SA"/>
        </w:rPr>
      </w:pPr>
    </w:p>
    <w:p w14:paraId="7C73384B" w14:textId="0689DAA6" w:rsidR="007E39C5" w:rsidRPr="008C4C76" w:rsidRDefault="007E39C5" w:rsidP="00F4225D">
      <w:pPr>
        <w:jc w:val="both"/>
        <w:rPr>
          <w:rFonts w:ascii="Arial" w:hAnsi="Arial" w:cs="Arial"/>
          <w:sz w:val="22"/>
          <w:szCs w:val="22"/>
          <w:lang w:eastAsia="ar-SA"/>
        </w:rPr>
      </w:pPr>
      <w:r>
        <w:rPr>
          <w:rFonts w:ascii="Arial" w:hAnsi="Arial" w:cs="Arial"/>
          <w:sz w:val="22"/>
          <w:szCs w:val="22"/>
          <w:lang w:eastAsia="ar-SA"/>
        </w:rPr>
        <w:t xml:space="preserve">A continuación, se presenta el avance de las actividades ejecutadas en el periodo del informe. </w:t>
      </w:r>
    </w:p>
    <w:p w14:paraId="4012A3F9" w14:textId="77777777" w:rsidR="00F4225D" w:rsidRPr="008C4C76" w:rsidRDefault="00F4225D" w:rsidP="00F4225D">
      <w:pPr>
        <w:jc w:val="both"/>
        <w:rPr>
          <w:rFonts w:ascii="Arial" w:hAnsi="Arial" w:cs="Arial"/>
          <w:sz w:val="22"/>
          <w:szCs w:val="22"/>
          <w:lang w:eastAsia="ar-SA"/>
        </w:rPr>
      </w:pPr>
    </w:p>
    <w:p w14:paraId="262969FD" w14:textId="1DDA6365" w:rsidR="00F4225D" w:rsidRPr="008C4C76" w:rsidRDefault="00F4225D" w:rsidP="004123DD">
      <w:pPr>
        <w:pStyle w:val="Ttulo3"/>
        <w:keepLines/>
        <w:numPr>
          <w:ilvl w:val="2"/>
          <w:numId w:val="8"/>
        </w:numPr>
        <w:spacing w:before="40" w:after="0"/>
        <w:ind w:left="993"/>
        <w:rPr>
          <w:rFonts w:ascii="Arial" w:hAnsi="Arial" w:cs="Arial"/>
          <w:sz w:val="22"/>
          <w:szCs w:val="22"/>
        </w:rPr>
      </w:pPr>
      <w:bookmarkStart w:id="30" w:name="_Toc512871404"/>
      <w:bookmarkStart w:id="31" w:name="_Toc30748789"/>
      <w:bookmarkEnd w:id="30"/>
      <w:r w:rsidRPr="008C4C76">
        <w:rPr>
          <w:rFonts w:ascii="Arial" w:hAnsi="Arial" w:cs="Arial"/>
          <w:sz w:val="22"/>
          <w:szCs w:val="22"/>
        </w:rPr>
        <w:lastRenderedPageBreak/>
        <w:t>Mantenimiento de áreas en proceso de control por la invasión de retamo (</w:t>
      </w:r>
      <w:r w:rsidR="007E39C5">
        <w:rPr>
          <w:rFonts w:ascii="Arial" w:hAnsi="Arial" w:cs="Arial"/>
          <w:sz w:val="22"/>
          <w:szCs w:val="22"/>
        </w:rPr>
        <w:t xml:space="preserve">meta: </w:t>
      </w:r>
      <w:r w:rsidRPr="008C4C76">
        <w:rPr>
          <w:rFonts w:ascii="Arial" w:hAnsi="Arial" w:cs="Arial"/>
          <w:sz w:val="22"/>
          <w:szCs w:val="22"/>
        </w:rPr>
        <w:t>50 ha)</w:t>
      </w:r>
      <w:bookmarkEnd w:id="31"/>
    </w:p>
    <w:p w14:paraId="1DD3E348" w14:textId="77777777" w:rsidR="00F4225D" w:rsidRPr="008C4C76" w:rsidRDefault="00F4225D" w:rsidP="00F4225D">
      <w:pPr>
        <w:rPr>
          <w:rFonts w:ascii="Arial" w:hAnsi="Arial" w:cs="Arial"/>
          <w:sz w:val="22"/>
          <w:szCs w:val="22"/>
        </w:rPr>
      </w:pPr>
    </w:p>
    <w:p w14:paraId="676C71C9" w14:textId="4B290B5B" w:rsidR="00C257C1" w:rsidRDefault="00F4225D" w:rsidP="00F4225D">
      <w:pPr>
        <w:jc w:val="both"/>
        <w:rPr>
          <w:rFonts w:ascii="Arial" w:hAnsi="Arial" w:cs="Arial"/>
          <w:sz w:val="22"/>
          <w:szCs w:val="22"/>
        </w:rPr>
      </w:pPr>
      <w:bookmarkStart w:id="32" w:name="_Toc525463483"/>
      <w:r w:rsidRPr="008C4C76">
        <w:rPr>
          <w:rFonts w:ascii="Arial" w:hAnsi="Arial" w:cs="Arial"/>
          <w:sz w:val="22"/>
          <w:szCs w:val="22"/>
        </w:rPr>
        <w:t>La totalidad de las labores de mantenimiento se realizan conforme a la Resolución 0684 de 2018</w:t>
      </w:r>
      <w:r w:rsidR="007E39C5">
        <w:rPr>
          <w:rFonts w:ascii="Arial" w:hAnsi="Arial" w:cs="Arial"/>
          <w:sz w:val="22"/>
          <w:szCs w:val="22"/>
        </w:rPr>
        <w:t xml:space="preserve"> del Ministerio de Ambiente y Desarrollo Sostenible</w:t>
      </w:r>
      <w:r w:rsidRPr="008C4C76">
        <w:rPr>
          <w:rFonts w:ascii="Arial" w:hAnsi="Arial" w:cs="Arial"/>
          <w:sz w:val="22"/>
          <w:szCs w:val="22"/>
        </w:rPr>
        <w:t>, l</w:t>
      </w:r>
      <w:r w:rsidR="007E39C5">
        <w:rPr>
          <w:rFonts w:ascii="Arial" w:hAnsi="Arial" w:cs="Arial"/>
          <w:sz w:val="22"/>
          <w:szCs w:val="22"/>
        </w:rPr>
        <w:t>a</w:t>
      </w:r>
      <w:r w:rsidRPr="008C4C76">
        <w:rPr>
          <w:rFonts w:ascii="Arial" w:hAnsi="Arial" w:cs="Arial"/>
          <w:sz w:val="22"/>
          <w:szCs w:val="22"/>
        </w:rPr>
        <w:t xml:space="preserve"> cual establece los lineamientos para la prevención y el manejo integral del </w:t>
      </w:r>
      <w:proofErr w:type="spellStart"/>
      <w:r w:rsidRPr="008C4C76">
        <w:rPr>
          <w:rFonts w:ascii="Arial" w:hAnsi="Arial" w:cs="Arial"/>
          <w:i/>
          <w:sz w:val="22"/>
          <w:szCs w:val="22"/>
        </w:rPr>
        <w:t>Ulex</w:t>
      </w:r>
      <w:proofErr w:type="spellEnd"/>
      <w:r w:rsidRPr="008C4C76">
        <w:rPr>
          <w:rFonts w:ascii="Arial" w:hAnsi="Arial" w:cs="Arial"/>
          <w:i/>
          <w:sz w:val="22"/>
          <w:szCs w:val="22"/>
        </w:rPr>
        <w:t xml:space="preserve"> </w:t>
      </w:r>
      <w:proofErr w:type="spellStart"/>
      <w:r w:rsidRPr="008C4C76">
        <w:rPr>
          <w:rFonts w:ascii="Arial" w:hAnsi="Arial" w:cs="Arial"/>
          <w:i/>
          <w:sz w:val="22"/>
          <w:szCs w:val="22"/>
        </w:rPr>
        <w:t>europaeus</w:t>
      </w:r>
      <w:proofErr w:type="spellEnd"/>
      <w:r w:rsidRPr="008C4C76">
        <w:rPr>
          <w:rFonts w:ascii="Arial" w:hAnsi="Arial" w:cs="Arial"/>
          <w:i/>
          <w:sz w:val="22"/>
          <w:szCs w:val="22"/>
        </w:rPr>
        <w:t xml:space="preserve"> </w:t>
      </w:r>
      <w:r w:rsidRPr="008C4C76">
        <w:rPr>
          <w:rFonts w:ascii="Arial" w:hAnsi="Arial" w:cs="Arial"/>
          <w:sz w:val="22"/>
          <w:szCs w:val="22"/>
        </w:rPr>
        <w:t xml:space="preserve">y </w:t>
      </w:r>
      <w:r w:rsidRPr="008C4C76">
        <w:rPr>
          <w:rFonts w:ascii="Arial" w:hAnsi="Arial" w:cs="Arial"/>
          <w:i/>
          <w:sz w:val="22"/>
          <w:szCs w:val="22"/>
        </w:rPr>
        <w:t xml:space="preserve">Genista </w:t>
      </w:r>
      <w:proofErr w:type="spellStart"/>
      <w:r w:rsidRPr="008C4C76">
        <w:rPr>
          <w:rFonts w:ascii="Arial" w:hAnsi="Arial" w:cs="Arial"/>
          <w:i/>
          <w:sz w:val="22"/>
          <w:szCs w:val="22"/>
        </w:rPr>
        <w:t>monspessulana</w:t>
      </w:r>
      <w:proofErr w:type="spellEnd"/>
      <w:r w:rsidRPr="008C4C76">
        <w:rPr>
          <w:rFonts w:ascii="Arial" w:hAnsi="Arial" w:cs="Arial"/>
          <w:sz w:val="22"/>
          <w:szCs w:val="22"/>
        </w:rPr>
        <w:t xml:space="preserve">. </w:t>
      </w:r>
      <w:r w:rsidR="007E39C5">
        <w:rPr>
          <w:rFonts w:ascii="Arial" w:hAnsi="Arial" w:cs="Arial"/>
          <w:sz w:val="22"/>
          <w:szCs w:val="22"/>
        </w:rPr>
        <w:t>En</w:t>
      </w:r>
      <w:r w:rsidR="007E39C5" w:rsidRPr="008C4C76">
        <w:rPr>
          <w:rFonts w:ascii="Arial" w:hAnsi="Arial" w:cs="Arial"/>
          <w:sz w:val="22"/>
          <w:szCs w:val="22"/>
        </w:rPr>
        <w:t xml:space="preserve"> </w:t>
      </w:r>
      <w:r w:rsidRPr="008C4C76">
        <w:rPr>
          <w:rFonts w:ascii="Arial" w:hAnsi="Arial" w:cs="Arial"/>
          <w:sz w:val="22"/>
          <w:szCs w:val="22"/>
        </w:rPr>
        <w:t xml:space="preserve">el periodo del presente informe se iniciaron las labores de mantenimiento en el </w:t>
      </w:r>
      <w:r w:rsidR="007E39C5">
        <w:rPr>
          <w:rFonts w:ascii="Arial" w:hAnsi="Arial" w:cs="Arial"/>
          <w:sz w:val="22"/>
          <w:szCs w:val="22"/>
        </w:rPr>
        <w:t>f</w:t>
      </w:r>
      <w:r w:rsidRPr="008C4C76">
        <w:rPr>
          <w:rFonts w:ascii="Arial" w:hAnsi="Arial" w:cs="Arial"/>
          <w:sz w:val="22"/>
          <w:szCs w:val="22"/>
        </w:rPr>
        <w:t>uturo Parque Metropolitano La Arboleda. En este sentido, a la fecha se tiene un avance de 1,3</w:t>
      </w:r>
      <w:r w:rsidR="00C60557">
        <w:rPr>
          <w:rFonts w:ascii="Arial" w:hAnsi="Arial" w:cs="Arial"/>
          <w:sz w:val="22"/>
          <w:szCs w:val="22"/>
        </w:rPr>
        <w:t>9</w:t>
      </w:r>
      <w:r w:rsidRPr="008C4C76">
        <w:rPr>
          <w:rFonts w:ascii="Arial" w:hAnsi="Arial" w:cs="Arial"/>
          <w:sz w:val="22"/>
          <w:szCs w:val="22"/>
        </w:rPr>
        <w:t xml:space="preserve">38 ha, correspondiente a </w:t>
      </w:r>
      <w:r w:rsidR="00FF554B">
        <w:rPr>
          <w:rFonts w:ascii="Arial" w:hAnsi="Arial" w:cs="Arial"/>
          <w:sz w:val="22"/>
          <w:szCs w:val="22"/>
        </w:rPr>
        <w:t>6</w:t>
      </w:r>
      <w:r w:rsidRPr="008C4C76">
        <w:rPr>
          <w:rFonts w:ascii="Arial" w:hAnsi="Arial" w:cs="Arial"/>
          <w:sz w:val="22"/>
          <w:szCs w:val="22"/>
        </w:rPr>
        <w:t>,</w:t>
      </w:r>
      <w:r w:rsidR="00FF554B">
        <w:rPr>
          <w:rFonts w:ascii="Arial" w:hAnsi="Arial" w:cs="Arial"/>
          <w:sz w:val="22"/>
          <w:szCs w:val="22"/>
        </w:rPr>
        <w:t>9</w:t>
      </w:r>
      <w:r w:rsidR="00D91EC0">
        <w:rPr>
          <w:rFonts w:ascii="Arial" w:hAnsi="Arial" w:cs="Arial"/>
          <w:sz w:val="22"/>
          <w:szCs w:val="22"/>
        </w:rPr>
        <w:t>7</w:t>
      </w:r>
      <w:r w:rsidRPr="008C4C76">
        <w:rPr>
          <w:rFonts w:ascii="Arial" w:hAnsi="Arial" w:cs="Arial"/>
          <w:sz w:val="22"/>
          <w:szCs w:val="22"/>
        </w:rPr>
        <w:t>% respecto a la meta total</w:t>
      </w:r>
      <w:r w:rsidR="00C60557">
        <w:rPr>
          <w:rFonts w:ascii="Arial" w:hAnsi="Arial" w:cs="Arial"/>
          <w:sz w:val="22"/>
          <w:szCs w:val="22"/>
        </w:rPr>
        <w:t xml:space="preserve"> de mantenimiento</w:t>
      </w:r>
      <w:r w:rsidRPr="008C4C76">
        <w:rPr>
          <w:rFonts w:ascii="Arial" w:hAnsi="Arial" w:cs="Arial"/>
          <w:sz w:val="22"/>
          <w:szCs w:val="22"/>
        </w:rPr>
        <w:t>.</w:t>
      </w:r>
      <w:r w:rsidR="00891B3B">
        <w:rPr>
          <w:rFonts w:ascii="Arial" w:hAnsi="Arial" w:cs="Arial"/>
          <w:sz w:val="22"/>
          <w:szCs w:val="22"/>
        </w:rPr>
        <w:t xml:space="preserve"> </w:t>
      </w:r>
    </w:p>
    <w:p w14:paraId="6F64C0FC" w14:textId="77777777" w:rsidR="00C257C1" w:rsidRDefault="00C257C1" w:rsidP="00F4225D">
      <w:pPr>
        <w:jc w:val="both"/>
        <w:rPr>
          <w:rFonts w:ascii="Arial" w:hAnsi="Arial" w:cs="Arial"/>
          <w:sz w:val="22"/>
          <w:szCs w:val="22"/>
        </w:rPr>
      </w:pPr>
    </w:p>
    <w:p w14:paraId="64C308DC" w14:textId="79909A0F" w:rsidR="00F4225D" w:rsidRPr="008C4C76" w:rsidRDefault="00916379" w:rsidP="00F4225D">
      <w:pPr>
        <w:jc w:val="both"/>
        <w:rPr>
          <w:rFonts w:ascii="Arial" w:hAnsi="Arial" w:cs="Arial"/>
          <w:sz w:val="22"/>
          <w:szCs w:val="22"/>
        </w:rPr>
      </w:pPr>
      <w:r>
        <w:rPr>
          <w:rFonts w:ascii="Arial" w:hAnsi="Arial" w:cs="Arial"/>
          <w:sz w:val="22"/>
          <w:szCs w:val="22"/>
        </w:rPr>
        <w:t xml:space="preserve">En este punto es relevante mencionar </w:t>
      </w:r>
      <w:r w:rsidR="00241DE7">
        <w:rPr>
          <w:rFonts w:ascii="Arial" w:hAnsi="Arial" w:cs="Arial"/>
          <w:sz w:val="22"/>
          <w:szCs w:val="22"/>
        </w:rPr>
        <w:t>que,</w:t>
      </w:r>
      <w:r>
        <w:rPr>
          <w:rFonts w:ascii="Arial" w:hAnsi="Arial" w:cs="Arial"/>
          <w:sz w:val="22"/>
          <w:szCs w:val="22"/>
        </w:rPr>
        <w:t xml:space="preserve"> dado que las zonas de trabajo presentan una topografía montañosa, es necesario aplicar una corrección de pendiente; este ajuste permite calcular el área real de intervención, </w:t>
      </w:r>
      <w:r w:rsidR="00C257C1">
        <w:rPr>
          <w:rFonts w:ascii="Arial" w:hAnsi="Arial" w:cs="Arial"/>
          <w:sz w:val="22"/>
          <w:szCs w:val="22"/>
        </w:rPr>
        <w:t xml:space="preserve">debido a </w:t>
      </w:r>
      <w:r>
        <w:rPr>
          <w:rFonts w:ascii="Arial" w:hAnsi="Arial" w:cs="Arial"/>
          <w:sz w:val="22"/>
          <w:szCs w:val="22"/>
        </w:rPr>
        <w:t>que las áreas tomadas en campo con GPS arrojan una cuantificación plana</w:t>
      </w:r>
      <w:r w:rsidR="00C257C1">
        <w:rPr>
          <w:rFonts w:ascii="Arial" w:hAnsi="Arial" w:cs="Arial"/>
          <w:sz w:val="22"/>
          <w:szCs w:val="22"/>
        </w:rPr>
        <w:t>,</w:t>
      </w:r>
      <w:r>
        <w:rPr>
          <w:rFonts w:ascii="Arial" w:hAnsi="Arial" w:cs="Arial"/>
          <w:sz w:val="22"/>
          <w:szCs w:val="22"/>
        </w:rPr>
        <w:t xml:space="preserve"> sin tener en cuenta </w:t>
      </w:r>
      <w:r w:rsidR="009216F7">
        <w:rPr>
          <w:rFonts w:ascii="Arial" w:hAnsi="Arial" w:cs="Arial"/>
          <w:sz w:val="22"/>
          <w:szCs w:val="22"/>
        </w:rPr>
        <w:t>la pendiente.</w:t>
      </w:r>
      <w:r w:rsidR="00C257C1">
        <w:rPr>
          <w:rFonts w:ascii="Arial" w:hAnsi="Arial" w:cs="Arial"/>
          <w:sz w:val="22"/>
          <w:szCs w:val="22"/>
        </w:rPr>
        <w:t xml:space="preserve"> Esta corrección se aplica a las áreas intervenidas en el convenio, razón por la cual las tablas con los datos de área intervenida relacionan el área plana y el área efectiva, esta última, correspondiente al dato con la corrección de pendiente.</w:t>
      </w:r>
    </w:p>
    <w:p w14:paraId="2937D99B" w14:textId="77777777" w:rsidR="00F4225D" w:rsidRPr="008C4C76" w:rsidRDefault="00F4225D" w:rsidP="00F4225D">
      <w:pPr>
        <w:jc w:val="both"/>
        <w:rPr>
          <w:rFonts w:ascii="Arial" w:hAnsi="Arial" w:cs="Arial"/>
          <w:sz w:val="22"/>
          <w:szCs w:val="22"/>
        </w:rPr>
      </w:pPr>
    </w:p>
    <w:p w14:paraId="5EA3E88C" w14:textId="5E23DA34" w:rsidR="00F4225D" w:rsidRPr="008C4C76" w:rsidRDefault="00F4225D" w:rsidP="004123DD">
      <w:pPr>
        <w:pStyle w:val="Prrafodelista"/>
        <w:numPr>
          <w:ilvl w:val="0"/>
          <w:numId w:val="5"/>
        </w:numPr>
        <w:jc w:val="both"/>
        <w:rPr>
          <w:rFonts w:ascii="Arial" w:hAnsi="Arial" w:cs="Arial"/>
          <w:b/>
          <w:bCs/>
          <w:sz w:val="22"/>
          <w:szCs w:val="22"/>
        </w:rPr>
      </w:pPr>
      <w:r w:rsidRPr="008C4C76">
        <w:rPr>
          <w:rFonts w:ascii="Arial" w:hAnsi="Arial" w:cs="Arial"/>
          <w:b/>
          <w:bCs/>
          <w:sz w:val="22"/>
          <w:szCs w:val="22"/>
        </w:rPr>
        <w:t>Futuro Parque Metropolitano La Arboleda</w:t>
      </w:r>
      <w:r w:rsidR="007E39C5">
        <w:rPr>
          <w:rFonts w:ascii="Arial" w:hAnsi="Arial" w:cs="Arial"/>
          <w:b/>
          <w:bCs/>
          <w:sz w:val="22"/>
          <w:szCs w:val="22"/>
        </w:rPr>
        <w:t xml:space="preserve"> (meta: 20 ha)</w:t>
      </w:r>
    </w:p>
    <w:p w14:paraId="511D2983" w14:textId="77777777" w:rsidR="00F4225D" w:rsidRPr="008C4C76" w:rsidRDefault="00F4225D" w:rsidP="00F4225D">
      <w:pPr>
        <w:jc w:val="both"/>
        <w:rPr>
          <w:rFonts w:ascii="Arial" w:hAnsi="Arial" w:cs="Arial"/>
          <w:sz w:val="22"/>
          <w:szCs w:val="22"/>
        </w:rPr>
      </w:pPr>
    </w:p>
    <w:p w14:paraId="66CE5A95" w14:textId="5E957DFD" w:rsidR="00F4225D" w:rsidRPr="008C4C76" w:rsidRDefault="007E39C5" w:rsidP="00F4225D">
      <w:pPr>
        <w:ind w:left="6"/>
        <w:jc w:val="both"/>
        <w:rPr>
          <w:rFonts w:ascii="Arial" w:hAnsi="Arial" w:cs="Arial"/>
          <w:sz w:val="22"/>
          <w:szCs w:val="22"/>
        </w:rPr>
      </w:pPr>
      <w:r>
        <w:rPr>
          <w:rFonts w:ascii="Arial" w:hAnsi="Arial" w:cs="Arial"/>
          <w:sz w:val="22"/>
          <w:szCs w:val="22"/>
        </w:rPr>
        <w:t>Previo a la</w:t>
      </w:r>
      <w:r w:rsidR="00F4225D" w:rsidRPr="008C4C76">
        <w:rPr>
          <w:rFonts w:ascii="Arial" w:hAnsi="Arial" w:cs="Arial"/>
          <w:sz w:val="22"/>
          <w:szCs w:val="22"/>
        </w:rPr>
        <w:t xml:space="preserve"> </w:t>
      </w:r>
      <w:r>
        <w:rPr>
          <w:rFonts w:ascii="Arial" w:hAnsi="Arial" w:cs="Arial"/>
          <w:sz w:val="22"/>
          <w:szCs w:val="22"/>
        </w:rPr>
        <w:t xml:space="preserve">intervención, </w:t>
      </w:r>
      <w:r w:rsidR="00EF24D7">
        <w:rPr>
          <w:rFonts w:ascii="Arial" w:hAnsi="Arial" w:cs="Arial"/>
          <w:sz w:val="22"/>
          <w:szCs w:val="22"/>
        </w:rPr>
        <w:t>se priorizaro</w:t>
      </w:r>
      <w:r w:rsidR="00F4225D" w:rsidRPr="008C4C76">
        <w:rPr>
          <w:rFonts w:ascii="Arial" w:hAnsi="Arial" w:cs="Arial"/>
          <w:sz w:val="22"/>
          <w:szCs w:val="22"/>
        </w:rPr>
        <w:t xml:space="preserve">n las áreas </w:t>
      </w:r>
      <w:r>
        <w:rPr>
          <w:rFonts w:ascii="Arial" w:hAnsi="Arial" w:cs="Arial"/>
          <w:sz w:val="22"/>
          <w:szCs w:val="22"/>
        </w:rPr>
        <w:t>con</w:t>
      </w:r>
      <w:r w:rsidR="00F4225D" w:rsidRPr="008C4C76">
        <w:rPr>
          <w:rFonts w:ascii="Arial" w:hAnsi="Arial" w:cs="Arial"/>
          <w:sz w:val="22"/>
          <w:szCs w:val="22"/>
        </w:rPr>
        <w:t xml:space="preserve"> retamo en estado reproductivo</w:t>
      </w:r>
      <w:r>
        <w:rPr>
          <w:rFonts w:ascii="Arial" w:hAnsi="Arial" w:cs="Arial"/>
          <w:sz w:val="22"/>
          <w:szCs w:val="22"/>
        </w:rPr>
        <w:t>, d</w:t>
      </w:r>
      <w:r w:rsidR="00F4225D" w:rsidRPr="008C4C76">
        <w:rPr>
          <w:rFonts w:ascii="Arial" w:hAnsi="Arial" w:cs="Arial"/>
          <w:sz w:val="22"/>
          <w:szCs w:val="22"/>
        </w:rPr>
        <w:t xml:space="preserve">entro de </w:t>
      </w:r>
      <w:r>
        <w:rPr>
          <w:rFonts w:ascii="Arial" w:hAnsi="Arial" w:cs="Arial"/>
          <w:sz w:val="22"/>
          <w:szCs w:val="22"/>
        </w:rPr>
        <w:t>una</w:t>
      </w:r>
      <w:r w:rsidR="00F4225D" w:rsidRPr="008C4C76">
        <w:rPr>
          <w:rFonts w:ascii="Arial" w:hAnsi="Arial" w:cs="Arial"/>
          <w:sz w:val="22"/>
          <w:szCs w:val="22"/>
        </w:rPr>
        <w:t xml:space="preserve"> zona </w:t>
      </w:r>
      <w:r>
        <w:rPr>
          <w:rFonts w:ascii="Arial" w:hAnsi="Arial" w:cs="Arial"/>
          <w:sz w:val="22"/>
          <w:szCs w:val="22"/>
        </w:rPr>
        <w:t xml:space="preserve">en la que </w:t>
      </w:r>
      <w:r w:rsidR="00F4225D" w:rsidRPr="008C4C76">
        <w:rPr>
          <w:rFonts w:ascii="Arial" w:hAnsi="Arial" w:cs="Arial"/>
          <w:sz w:val="22"/>
          <w:szCs w:val="22"/>
        </w:rPr>
        <w:t xml:space="preserve">se encontraron rebrotes de </w:t>
      </w:r>
      <w:r>
        <w:rPr>
          <w:rFonts w:ascii="Arial" w:hAnsi="Arial" w:cs="Arial"/>
          <w:sz w:val="22"/>
          <w:szCs w:val="22"/>
        </w:rPr>
        <w:t>la planta</w:t>
      </w:r>
      <w:r w:rsidRPr="008C4C76">
        <w:rPr>
          <w:rFonts w:ascii="Arial" w:hAnsi="Arial" w:cs="Arial"/>
          <w:sz w:val="22"/>
          <w:szCs w:val="22"/>
        </w:rPr>
        <w:t xml:space="preserve"> </w:t>
      </w:r>
      <w:r w:rsidR="00F4225D" w:rsidRPr="008C4C76">
        <w:rPr>
          <w:rFonts w:ascii="Arial" w:hAnsi="Arial" w:cs="Arial"/>
          <w:sz w:val="22"/>
          <w:szCs w:val="22"/>
        </w:rPr>
        <w:t>uniformemente distribuido</w:t>
      </w:r>
      <w:r>
        <w:rPr>
          <w:rFonts w:ascii="Arial" w:hAnsi="Arial" w:cs="Arial"/>
          <w:sz w:val="22"/>
          <w:szCs w:val="22"/>
        </w:rPr>
        <w:t>s y con alturas</w:t>
      </w:r>
      <w:r w:rsidR="00F4225D" w:rsidRPr="008C4C76">
        <w:rPr>
          <w:rFonts w:ascii="Arial" w:hAnsi="Arial" w:cs="Arial"/>
          <w:sz w:val="22"/>
          <w:szCs w:val="22"/>
        </w:rPr>
        <w:t xml:space="preserve"> entre 30 y 100 cm. Durante el mes de octubre se realizó el mantenimiento de 0,05 ha y en noviembre, se intervinieron 1,3438 </w:t>
      </w:r>
      <w:r>
        <w:rPr>
          <w:rFonts w:ascii="Arial" w:hAnsi="Arial" w:cs="Arial"/>
          <w:sz w:val="22"/>
          <w:szCs w:val="22"/>
        </w:rPr>
        <w:t xml:space="preserve">ha </w:t>
      </w:r>
      <w:r w:rsidR="00F4225D" w:rsidRPr="008C4C76">
        <w:rPr>
          <w:rFonts w:ascii="Arial" w:hAnsi="Arial" w:cs="Arial"/>
          <w:sz w:val="22"/>
          <w:szCs w:val="22"/>
        </w:rPr>
        <w:t>para un total de 1,3938 ha, que constituye un avance del 6,9</w:t>
      </w:r>
      <w:r w:rsidR="00C60557">
        <w:rPr>
          <w:rFonts w:ascii="Arial" w:hAnsi="Arial" w:cs="Arial"/>
          <w:sz w:val="22"/>
          <w:szCs w:val="22"/>
        </w:rPr>
        <w:t>7</w:t>
      </w:r>
      <w:r w:rsidR="00F4225D" w:rsidRPr="008C4C76">
        <w:rPr>
          <w:rFonts w:ascii="Arial" w:hAnsi="Arial" w:cs="Arial"/>
          <w:sz w:val="22"/>
          <w:szCs w:val="22"/>
        </w:rPr>
        <w:t xml:space="preserve">% de las actividades para la zona. </w:t>
      </w:r>
    </w:p>
    <w:p w14:paraId="1575F7B9" w14:textId="77777777" w:rsidR="00F4225D" w:rsidRPr="00C06085" w:rsidRDefault="00F4225D" w:rsidP="00F4225D">
      <w:pPr>
        <w:rPr>
          <w:rFonts w:ascii="Arial" w:hAnsi="Arial" w:cs="Arial"/>
        </w:rPr>
      </w:pPr>
    </w:p>
    <w:p w14:paraId="69AD35C4" w14:textId="051083F6" w:rsidR="00F4225D" w:rsidRPr="00C06085" w:rsidRDefault="008C4C76" w:rsidP="008C4C76">
      <w:pPr>
        <w:keepNext/>
        <w:ind w:left="6"/>
        <w:jc w:val="center"/>
        <w:rPr>
          <w:rFonts w:ascii="Arial" w:hAnsi="Arial" w:cs="Arial"/>
        </w:rPr>
      </w:pPr>
      <w:r w:rsidRPr="00C06085">
        <w:rPr>
          <w:rFonts w:ascii="Arial" w:hAnsi="Arial" w:cs="Arial"/>
          <w:noProof/>
          <w:lang w:val="es-CO" w:eastAsia="es-CO"/>
        </w:rPr>
        <mc:AlternateContent>
          <mc:Choice Requires="wps">
            <w:drawing>
              <wp:anchor distT="0" distB="0" distL="114300" distR="114300" simplePos="0" relativeHeight="251639296" behindDoc="0" locked="0" layoutInCell="1" allowOverlap="1" wp14:anchorId="50D0D5B7" wp14:editId="669BEBFF">
                <wp:simplePos x="0" y="0"/>
                <wp:positionH relativeFrom="column">
                  <wp:posOffset>502920</wp:posOffset>
                </wp:positionH>
                <wp:positionV relativeFrom="paragraph">
                  <wp:posOffset>31750</wp:posOffset>
                </wp:positionV>
                <wp:extent cx="295275" cy="333375"/>
                <wp:effectExtent l="0" t="0" r="0" b="9525"/>
                <wp:wrapNone/>
                <wp:docPr id="28672" name="Cuadro de texto 7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33375"/>
                        </a:xfrm>
                        <a:prstGeom prst="rect">
                          <a:avLst/>
                        </a:prstGeom>
                        <a:noFill/>
                        <a:ln>
                          <a:noFill/>
                        </a:ln>
                      </wps:spPr>
                      <wps:txbx>
                        <w:txbxContent>
                          <w:p w14:paraId="3FFC1245" w14:textId="77777777" w:rsidR="00FF554B" w:rsidRPr="00AD4B76" w:rsidRDefault="00FF554B" w:rsidP="00F4225D">
                            <w:pPr>
                              <w:rPr>
                                <w:color w:val="000000" w:themeColor="text1"/>
                                <w:sz w:val="28"/>
                                <w:szCs w:val="28"/>
                                <w:lang w:val="es-CO"/>
                              </w:rPr>
                            </w:pPr>
                            <w:r w:rsidRPr="00AD4B76">
                              <w:rPr>
                                <w:color w:val="000000" w:themeColor="text1"/>
                                <w:sz w:val="28"/>
                                <w:szCs w:val="28"/>
                                <w:lang w:val="es-CO"/>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0D5B7" id="_x0000_t202" coordsize="21600,21600" o:spt="202" path="m,l,21600r21600,l21600,xe">
                <v:stroke joinstyle="miter"/>
                <v:path gradientshapeok="t" o:connecttype="rect"/>
              </v:shapetype>
              <v:shape id="Cuadro de texto 7184" o:spid="_x0000_s1026" type="#_x0000_t202" style="position:absolute;left:0;text-align:left;margin-left:39.6pt;margin-top:2.5pt;width:23.25pt;height:26.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" filled="f" stroked="f">
                <v:path arrowok="t"/>
                <v:textbox>
                  <w:txbxContent>
                    <w:p w14:paraId="3FFC1245" w14:textId="77777777" w:rsidR="00FF554B" w:rsidRPr="00AD4B76" w:rsidRDefault="00FF554B" w:rsidP="00F4225D">
                      <w:pPr>
                        <w:rPr>
                          <w:color w:val="000000" w:themeColor="text1"/>
                          <w:sz w:val="28"/>
                          <w:szCs w:val="28"/>
                          <w:lang w:val="es-CO"/>
                        </w:rPr>
                      </w:pPr>
                      <w:r w:rsidRPr="00AD4B76">
                        <w:rPr>
                          <w:color w:val="000000" w:themeColor="text1"/>
                          <w:sz w:val="28"/>
                          <w:szCs w:val="28"/>
                          <w:lang w:val="es-CO"/>
                        </w:rPr>
                        <w:t>A</w:t>
                      </w:r>
                    </w:p>
                  </w:txbxContent>
                </v:textbox>
              </v:shape>
            </w:pict>
          </mc:Fallback>
        </mc:AlternateContent>
      </w:r>
      <w:r w:rsidRPr="00C06085">
        <w:rPr>
          <w:rFonts w:ascii="Arial" w:hAnsi="Arial" w:cs="Arial"/>
          <w:noProof/>
          <w:lang w:val="es-CO" w:eastAsia="es-CO"/>
        </w:rPr>
        <mc:AlternateContent>
          <mc:Choice Requires="wps">
            <w:drawing>
              <wp:anchor distT="0" distB="0" distL="114300" distR="114300" simplePos="0" relativeHeight="251643392" behindDoc="0" locked="0" layoutInCell="1" allowOverlap="1" wp14:anchorId="61E4838D" wp14:editId="36FB6D46">
                <wp:simplePos x="0" y="0"/>
                <wp:positionH relativeFrom="column">
                  <wp:posOffset>3256118</wp:posOffset>
                </wp:positionH>
                <wp:positionV relativeFrom="paragraph">
                  <wp:posOffset>12700</wp:posOffset>
                </wp:positionV>
                <wp:extent cx="295275" cy="333375"/>
                <wp:effectExtent l="0" t="0" r="0" b="9525"/>
                <wp:wrapNone/>
                <wp:docPr id="28673" name="Cuadro de texto 7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33375"/>
                        </a:xfrm>
                        <a:prstGeom prst="rect">
                          <a:avLst/>
                        </a:prstGeom>
                        <a:noFill/>
                        <a:ln>
                          <a:noFill/>
                        </a:ln>
                      </wps:spPr>
                      <wps:txbx>
                        <w:txbxContent>
                          <w:p w14:paraId="60BEE028" w14:textId="77777777" w:rsidR="00FF554B" w:rsidRPr="00AD4B76" w:rsidRDefault="00FF554B" w:rsidP="00F4225D">
                            <w:pPr>
                              <w:rPr>
                                <w:color w:val="000000" w:themeColor="text1"/>
                                <w:sz w:val="28"/>
                                <w:szCs w:val="28"/>
                                <w:lang w:val="es-CO"/>
                              </w:rPr>
                            </w:pPr>
                            <w:r>
                              <w:rPr>
                                <w:color w:val="000000" w:themeColor="text1"/>
                                <w:sz w:val="28"/>
                                <w:szCs w:val="28"/>
                                <w:lang w:val="es-CO"/>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4838D" id="Cuadro de texto 7186" o:spid="_x0000_s1027" type="#_x0000_t202" style="position:absolute;left:0;text-align:left;margin-left:256.4pt;margin-top:1pt;width:23.25pt;height:26.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" filled="f" stroked="f">
                <v:path arrowok="t"/>
                <v:textbox>
                  <w:txbxContent>
                    <w:p w14:paraId="60BEE028" w14:textId="77777777" w:rsidR="00FF554B" w:rsidRPr="00AD4B76" w:rsidRDefault="00FF554B" w:rsidP="00F4225D">
                      <w:pPr>
                        <w:rPr>
                          <w:color w:val="000000" w:themeColor="text1"/>
                          <w:sz w:val="28"/>
                          <w:szCs w:val="28"/>
                          <w:lang w:val="es-CO"/>
                        </w:rPr>
                      </w:pPr>
                      <w:r>
                        <w:rPr>
                          <w:color w:val="000000" w:themeColor="text1"/>
                          <w:sz w:val="28"/>
                          <w:szCs w:val="28"/>
                          <w:lang w:val="es-CO"/>
                        </w:rPr>
                        <w:t>B</w:t>
                      </w:r>
                    </w:p>
                  </w:txbxContent>
                </v:textbox>
              </v:shape>
            </w:pict>
          </mc:Fallback>
        </mc:AlternateContent>
      </w:r>
      <w:r w:rsidR="00F4225D" w:rsidRPr="00C06085">
        <w:rPr>
          <w:rFonts w:ascii="Arial" w:hAnsi="Arial" w:cs="Arial"/>
          <w:noProof/>
          <w:lang w:val="es-CO" w:eastAsia="es-CO"/>
        </w:rPr>
        <w:drawing>
          <wp:inline distT="0" distB="0" distL="0" distR="0" wp14:anchorId="0090185E" wp14:editId="33038C6A">
            <wp:extent cx="2700000" cy="2026166"/>
            <wp:effectExtent l="0" t="0" r="5715" b="0"/>
            <wp:docPr id="9" name="Imagen 3">
              <a:extLst xmlns:a="http://schemas.openxmlformats.org/drawingml/2006/main">
                <a:ext uri="{FF2B5EF4-FFF2-40B4-BE49-F238E27FC236}">
                  <a16:creationId xmlns:a16="http://schemas.microsoft.com/office/drawing/2014/main" id="{7564F137-2F84-419E-8429-1F51C4CF9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564F137-2F84-419E-8429-1F51C4CF9CA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0000" cy="2026166"/>
                    </a:xfrm>
                    <a:prstGeom prst="rect">
                      <a:avLst/>
                    </a:prstGeom>
                    <a:ln>
                      <a:noFill/>
                    </a:ln>
                  </pic:spPr>
                </pic:pic>
              </a:graphicData>
            </a:graphic>
          </wp:inline>
        </w:drawing>
      </w:r>
      <w:r w:rsidR="00F4225D" w:rsidRPr="00C06085">
        <w:rPr>
          <w:rFonts w:ascii="Arial" w:hAnsi="Arial" w:cs="Arial"/>
          <w:noProof/>
          <w:lang w:val="es-CO" w:eastAsia="es-CO"/>
        </w:rPr>
        <w:drawing>
          <wp:inline distT="0" distB="0" distL="0" distR="0" wp14:anchorId="2A2E962D" wp14:editId="58440F41">
            <wp:extent cx="2700000" cy="2026166"/>
            <wp:effectExtent l="0" t="0" r="5715" b="0"/>
            <wp:docPr id="18" name="Imagen 6">
              <a:extLst xmlns:a="http://schemas.openxmlformats.org/drawingml/2006/main">
                <a:ext uri="{FF2B5EF4-FFF2-40B4-BE49-F238E27FC236}">
                  <a16:creationId xmlns:a16="http://schemas.microsoft.com/office/drawing/2014/main" id="{619CCA0B-2470-4895-898A-2458AB069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619CCA0B-2470-4895-898A-2458AB0699F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000" cy="2026166"/>
                    </a:xfrm>
                    <a:prstGeom prst="rect">
                      <a:avLst/>
                    </a:prstGeom>
                    <a:ln>
                      <a:noFill/>
                    </a:ln>
                  </pic:spPr>
                </pic:pic>
              </a:graphicData>
            </a:graphic>
          </wp:inline>
        </w:drawing>
      </w:r>
    </w:p>
    <w:p w14:paraId="34F49DEF" w14:textId="76149BB6" w:rsidR="00F4225D" w:rsidRPr="008C4C76" w:rsidRDefault="00EF24D7" w:rsidP="00EF24D7">
      <w:pPr>
        <w:pStyle w:val="Descripcin"/>
        <w:jc w:val="center"/>
        <w:rPr>
          <w:rFonts w:ascii="Arial" w:hAnsi="Arial" w:cs="Arial"/>
          <w:i w:val="0"/>
          <w:iCs w:val="0"/>
          <w:color w:val="auto"/>
          <w:sz w:val="20"/>
          <w:szCs w:val="20"/>
        </w:rPr>
      </w:pPr>
      <w:bookmarkStart w:id="33" w:name="_Toc9786859"/>
      <w:bookmarkStart w:id="34" w:name="_Toc22842511"/>
      <w:bookmarkStart w:id="35" w:name="_Toc30436921"/>
      <w:r w:rsidRPr="00EF24D7">
        <w:rPr>
          <w:rFonts w:ascii="Arial" w:hAnsi="Arial" w:cs="Arial"/>
          <w:b/>
          <w:i w:val="0"/>
          <w:color w:val="auto"/>
          <w:sz w:val="20"/>
          <w:szCs w:val="20"/>
        </w:rPr>
        <w:t xml:space="preserve">Figura </w:t>
      </w:r>
      <w:r w:rsidRPr="00EF24D7">
        <w:rPr>
          <w:rFonts w:ascii="Arial" w:hAnsi="Arial" w:cs="Arial"/>
          <w:b/>
          <w:i w:val="0"/>
          <w:color w:val="auto"/>
          <w:sz w:val="20"/>
          <w:szCs w:val="20"/>
        </w:rPr>
        <w:fldChar w:fldCharType="begin"/>
      </w:r>
      <w:r w:rsidRPr="00EF24D7">
        <w:rPr>
          <w:rFonts w:ascii="Arial" w:hAnsi="Arial" w:cs="Arial"/>
          <w:b/>
          <w:i w:val="0"/>
          <w:color w:val="auto"/>
          <w:sz w:val="20"/>
          <w:szCs w:val="20"/>
        </w:rPr>
        <w:instrText xml:space="preserve"> SEQ Figura \* ARABIC </w:instrText>
      </w:r>
      <w:r w:rsidRPr="00EF24D7">
        <w:rPr>
          <w:rFonts w:ascii="Arial" w:hAnsi="Arial" w:cs="Arial"/>
          <w:b/>
          <w:i w:val="0"/>
          <w:color w:val="auto"/>
          <w:sz w:val="20"/>
          <w:szCs w:val="20"/>
        </w:rPr>
        <w:fldChar w:fldCharType="separate"/>
      </w:r>
      <w:r w:rsidR="00025BC0">
        <w:rPr>
          <w:rFonts w:ascii="Arial" w:hAnsi="Arial" w:cs="Arial"/>
          <w:b/>
          <w:i w:val="0"/>
          <w:noProof/>
          <w:color w:val="auto"/>
          <w:sz w:val="20"/>
          <w:szCs w:val="20"/>
        </w:rPr>
        <w:t>1</w:t>
      </w:r>
      <w:r w:rsidRPr="00EF24D7">
        <w:rPr>
          <w:rFonts w:ascii="Arial" w:hAnsi="Arial" w:cs="Arial"/>
          <w:b/>
          <w:i w:val="0"/>
          <w:color w:val="auto"/>
          <w:sz w:val="20"/>
          <w:szCs w:val="20"/>
        </w:rPr>
        <w:fldChar w:fldCharType="end"/>
      </w:r>
      <w:r w:rsidRPr="00EF24D7">
        <w:rPr>
          <w:rFonts w:ascii="Arial" w:hAnsi="Arial" w:cs="Arial"/>
          <w:b/>
          <w:i w:val="0"/>
          <w:color w:val="auto"/>
          <w:sz w:val="20"/>
          <w:szCs w:val="20"/>
        </w:rPr>
        <w:t xml:space="preserve">. </w:t>
      </w:r>
      <w:r>
        <w:rPr>
          <w:rFonts w:ascii="Arial" w:hAnsi="Arial" w:cs="Arial"/>
          <w:i w:val="0"/>
          <w:iCs w:val="0"/>
          <w:color w:val="auto"/>
          <w:sz w:val="20"/>
          <w:szCs w:val="20"/>
        </w:rPr>
        <w:t>Parque La</w:t>
      </w:r>
      <w:r w:rsidR="00F4225D" w:rsidRPr="008C4C76">
        <w:rPr>
          <w:rFonts w:ascii="Arial" w:hAnsi="Arial" w:cs="Arial"/>
          <w:i w:val="0"/>
          <w:iCs w:val="0"/>
          <w:color w:val="auto"/>
          <w:sz w:val="20"/>
          <w:szCs w:val="20"/>
        </w:rPr>
        <w:t xml:space="preserve"> Arboleda, corte de retamo, A) antes, B) después. Rodríguez </w:t>
      </w:r>
      <w:bookmarkEnd w:id="33"/>
      <w:r w:rsidR="00F4225D" w:rsidRPr="008C4C76">
        <w:rPr>
          <w:rFonts w:ascii="Arial" w:hAnsi="Arial" w:cs="Arial"/>
          <w:i w:val="0"/>
          <w:iCs w:val="0"/>
          <w:color w:val="auto"/>
          <w:sz w:val="20"/>
          <w:szCs w:val="20"/>
        </w:rPr>
        <w:t>11/2019</w:t>
      </w:r>
      <w:bookmarkEnd w:id="34"/>
      <w:bookmarkEnd w:id="35"/>
    </w:p>
    <w:p w14:paraId="01948FE8" w14:textId="77777777" w:rsidR="0088430F" w:rsidRPr="00C06085" w:rsidRDefault="0088430F" w:rsidP="00F4225D">
      <w:pPr>
        <w:rPr>
          <w:rFonts w:ascii="Arial" w:hAnsi="Arial" w:cs="Arial"/>
        </w:rPr>
      </w:pPr>
    </w:p>
    <w:p w14:paraId="02D7A024" w14:textId="1C2C776C" w:rsidR="00F4225D" w:rsidRPr="008C4C76" w:rsidRDefault="00F4225D" w:rsidP="00F4225D">
      <w:pPr>
        <w:pStyle w:val="Descripcin"/>
        <w:keepNext/>
        <w:spacing w:after="0"/>
        <w:jc w:val="center"/>
        <w:rPr>
          <w:rFonts w:ascii="Arial" w:hAnsi="Arial" w:cs="Arial"/>
          <w:i w:val="0"/>
          <w:iCs w:val="0"/>
          <w:color w:val="auto"/>
          <w:sz w:val="20"/>
          <w:szCs w:val="20"/>
        </w:rPr>
      </w:pPr>
      <w:bookmarkStart w:id="36" w:name="_Toc30748806"/>
      <w:r w:rsidRPr="008C4C76">
        <w:rPr>
          <w:rFonts w:ascii="Arial" w:hAnsi="Arial" w:cs="Arial"/>
          <w:b/>
          <w:bCs/>
          <w:i w:val="0"/>
          <w:iCs w:val="0"/>
          <w:color w:val="auto"/>
          <w:sz w:val="20"/>
          <w:szCs w:val="20"/>
        </w:rPr>
        <w:t xml:space="preserve">Tabla </w:t>
      </w:r>
      <w:r w:rsidRPr="008C4C76">
        <w:rPr>
          <w:rFonts w:ascii="Arial" w:hAnsi="Arial" w:cs="Arial"/>
          <w:b/>
          <w:bCs/>
          <w:i w:val="0"/>
          <w:iCs w:val="0"/>
          <w:color w:val="auto"/>
          <w:sz w:val="20"/>
          <w:szCs w:val="20"/>
        </w:rPr>
        <w:fldChar w:fldCharType="begin"/>
      </w:r>
      <w:r w:rsidRPr="008C4C76">
        <w:rPr>
          <w:rFonts w:ascii="Arial" w:hAnsi="Arial" w:cs="Arial"/>
          <w:b/>
          <w:bCs/>
          <w:i w:val="0"/>
          <w:iCs w:val="0"/>
          <w:color w:val="auto"/>
          <w:sz w:val="20"/>
          <w:szCs w:val="20"/>
        </w:rPr>
        <w:instrText xml:space="preserve"> SEQ Tabla \* ARABIC </w:instrText>
      </w:r>
      <w:r w:rsidRPr="008C4C76">
        <w:rPr>
          <w:rFonts w:ascii="Arial" w:hAnsi="Arial" w:cs="Arial"/>
          <w:b/>
          <w:bCs/>
          <w:i w:val="0"/>
          <w:iCs w:val="0"/>
          <w:color w:val="auto"/>
          <w:sz w:val="20"/>
          <w:szCs w:val="20"/>
        </w:rPr>
        <w:fldChar w:fldCharType="separate"/>
      </w:r>
      <w:r w:rsidR="00025BC0">
        <w:rPr>
          <w:rFonts w:ascii="Arial" w:hAnsi="Arial" w:cs="Arial"/>
          <w:b/>
          <w:bCs/>
          <w:i w:val="0"/>
          <w:iCs w:val="0"/>
          <w:noProof/>
          <w:color w:val="auto"/>
          <w:sz w:val="20"/>
          <w:szCs w:val="20"/>
        </w:rPr>
        <w:t>5</w:t>
      </w:r>
      <w:r w:rsidRPr="008C4C76">
        <w:rPr>
          <w:rFonts w:ascii="Arial" w:hAnsi="Arial" w:cs="Arial"/>
          <w:b/>
          <w:bCs/>
          <w:i w:val="0"/>
          <w:iCs w:val="0"/>
          <w:color w:val="auto"/>
          <w:sz w:val="20"/>
          <w:szCs w:val="20"/>
        </w:rPr>
        <w:fldChar w:fldCharType="end"/>
      </w:r>
      <w:r w:rsidRPr="008C4C76">
        <w:rPr>
          <w:rFonts w:ascii="Arial" w:hAnsi="Arial" w:cs="Arial"/>
          <w:i w:val="0"/>
          <w:iCs w:val="0"/>
          <w:color w:val="auto"/>
          <w:sz w:val="20"/>
          <w:szCs w:val="20"/>
        </w:rPr>
        <w:t xml:space="preserve">. </w:t>
      </w:r>
      <w:r w:rsidR="0019668D">
        <w:rPr>
          <w:rFonts w:ascii="Arial" w:hAnsi="Arial" w:cs="Arial"/>
          <w:i w:val="0"/>
          <w:iCs w:val="0"/>
          <w:color w:val="auto"/>
          <w:sz w:val="20"/>
          <w:szCs w:val="20"/>
        </w:rPr>
        <w:t>Avance acumulado</w:t>
      </w:r>
      <w:r w:rsidRPr="008C4C76">
        <w:rPr>
          <w:rFonts w:ascii="Arial" w:hAnsi="Arial" w:cs="Arial"/>
          <w:i w:val="0"/>
          <w:iCs w:val="0"/>
          <w:color w:val="auto"/>
          <w:sz w:val="20"/>
          <w:szCs w:val="20"/>
        </w:rPr>
        <w:t xml:space="preserve"> en mantenimiento (del 1 octubre al 30 de noviembre</w:t>
      </w:r>
      <w:r w:rsidR="0007321C">
        <w:rPr>
          <w:rFonts w:ascii="Arial" w:hAnsi="Arial" w:cs="Arial"/>
          <w:i w:val="0"/>
          <w:iCs w:val="0"/>
          <w:color w:val="auto"/>
          <w:sz w:val="20"/>
          <w:szCs w:val="20"/>
        </w:rPr>
        <w:t xml:space="preserve"> de 2019</w:t>
      </w:r>
      <w:r w:rsidRPr="008C4C76">
        <w:rPr>
          <w:rFonts w:ascii="Arial" w:hAnsi="Arial" w:cs="Arial"/>
          <w:i w:val="0"/>
          <w:iCs w:val="0"/>
          <w:color w:val="auto"/>
          <w:sz w:val="20"/>
          <w:szCs w:val="20"/>
        </w:rPr>
        <w:t>)</w:t>
      </w:r>
      <w:r w:rsidR="0007321C">
        <w:rPr>
          <w:rFonts w:ascii="Arial" w:hAnsi="Arial" w:cs="Arial"/>
          <w:i w:val="0"/>
          <w:iCs w:val="0"/>
          <w:color w:val="auto"/>
          <w:sz w:val="20"/>
          <w:szCs w:val="20"/>
        </w:rPr>
        <w:t xml:space="preserve"> </w:t>
      </w:r>
      <w:r w:rsidRPr="008C4C76">
        <w:rPr>
          <w:rFonts w:ascii="Arial" w:hAnsi="Arial" w:cs="Arial"/>
          <w:i w:val="0"/>
          <w:iCs w:val="0"/>
          <w:color w:val="auto"/>
          <w:sz w:val="20"/>
          <w:szCs w:val="20"/>
        </w:rPr>
        <w:t>– Parque Metropolitano La Arboleda</w:t>
      </w:r>
      <w:bookmarkEnd w:id="36"/>
    </w:p>
    <w:tbl>
      <w:tblPr>
        <w:tblStyle w:val="Tabladecuadrcula41"/>
        <w:tblW w:w="9638" w:type="dxa"/>
        <w:tblLook w:val="04A0" w:firstRow="1" w:lastRow="0" w:firstColumn="1" w:lastColumn="0" w:noHBand="0" w:noVBand="1"/>
      </w:tblPr>
      <w:tblGrid>
        <w:gridCol w:w="1186"/>
        <w:gridCol w:w="1070"/>
        <w:gridCol w:w="671"/>
        <w:gridCol w:w="1018"/>
        <w:gridCol w:w="892"/>
        <w:gridCol w:w="1081"/>
        <w:gridCol w:w="706"/>
        <w:gridCol w:w="812"/>
        <w:gridCol w:w="892"/>
        <w:gridCol w:w="1310"/>
      </w:tblGrid>
      <w:tr w:rsidR="0088430F" w:rsidRPr="0088430F" w14:paraId="24F28ED0" w14:textId="77777777" w:rsidTr="00EF24D7">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167"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52746F1" w14:textId="08186B8F" w:rsidR="00F4225D" w:rsidRPr="00EF24D7" w:rsidRDefault="00EF24D7" w:rsidP="0088430F">
            <w:pPr>
              <w:jc w:val="center"/>
              <w:rPr>
                <w:rFonts w:ascii="Arial" w:hAnsi="Arial" w:cs="Arial"/>
                <w:color w:val="auto"/>
                <w:sz w:val="16"/>
                <w:szCs w:val="16"/>
                <w:lang w:val="es-CO"/>
              </w:rPr>
            </w:pPr>
            <w:r w:rsidRPr="00EF24D7">
              <w:rPr>
                <w:rFonts w:ascii="Arial" w:hAnsi="Arial" w:cs="Arial"/>
                <w:bCs w:val="0"/>
                <w:color w:val="auto"/>
                <w:sz w:val="16"/>
                <w:szCs w:val="16"/>
                <w:lang w:val="es-CO"/>
              </w:rPr>
              <w:t>SECTOR</w:t>
            </w:r>
          </w:p>
        </w:tc>
        <w:tc>
          <w:tcPr>
            <w:tcW w:w="1042"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ED9586D" w14:textId="3F887C47" w:rsidR="00F4225D" w:rsidRPr="00EF24D7" w:rsidRDefault="00EF24D7"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CO"/>
              </w:rPr>
            </w:pPr>
            <w:r w:rsidRPr="00EF24D7">
              <w:rPr>
                <w:rFonts w:ascii="Arial" w:hAnsi="Arial" w:cs="Arial"/>
                <w:bCs w:val="0"/>
                <w:color w:val="auto"/>
                <w:sz w:val="16"/>
                <w:szCs w:val="16"/>
                <w:lang w:val="es-CO"/>
              </w:rPr>
              <w:t>META CONVENIO</w:t>
            </w:r>
          </w:p>
          <w:p w14:paraId="23224C61" w14:textId="181F06F8" w:rsidR="00F4225D" w:rsidRPr="00EF24D7" w:rsidRDefault="00EF24D7"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CO"/>
              </w:rPr>
            </w:pPr>
            <w:r w:rsidRPr="00EF24D7">
              <w:rPr>
                <w:rFonts w:ascii="Arial" w:hAnsi="Arial" w:cs="Arial"/>
                <w:bCs w:val="0"/>
                <w:color w:val="auto"/>
                <w:sz w:val="16"/>
                <w:szCs w:val="16"/>
                <w:lang w:val="es-CO"/>
              </w:rPr>
              <w:t>(HA)</w:t>
            </w:r>
          </w:p>
        </w:tc>
        <w:tc>
          <w:tcPr>
            <w:tcW w:w="185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5D8E599" w14:textId="33E07CD6" w:rsidR="00F4225D" w:rsidRPr="00EF24D7" w:rsidRDefault="00EF24D7"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CO"/>
              </w:rPr>
            </w:pPr>
            <w:r w:rsidRPr="00EF24D7">
              <w:rPr>
                <w:rFonts w:ascii="Arial" w:hAnsi="Arial" w:cs="Arial"/>
                <w:bCs w:val="0"/>
                <w:color w:val="auto"/>
                <w:sz w:val="16"/>
                <w:szCs w:val="16"/>
                <w:lang w:val="es-CO"/>
              </w:rPr>
              <w:t>AVANCE ACUMULADO DE PERIODOS ANTERIORES</w:t>
            </w:r>
          </w:p>
        </w:tc>
        <w:tc>
          <w:tcPr>
            <w:tcW w:w="0" w:type="auto"/>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CED1FE9" w14:textId="1BB19404" w:rsidR="00F4225D" w:rsidRPr="00EF24D7" w:rsidRDefault="00EF24D7"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CO"/>
              </w:rPr>
            </w:pPr>
            <w:r w:rsidRPr="00EF24D7">
              <w:rPr>
                <w:rFonts w:ascii="Arial" w:hAnsi="Arial" w:cs="Arial"/>
                <w:bCs w:val="0"/>
                <w:color w:val="auto"/>
                <w:sz w:val="16"/>
                <w:szCs w:val="16"/>
                <w:lang w:val="es-CO"/>
              </w:rPr>
              <w:t>AVANCE DE ESTE PERIODO</w:t>
            </w:r>
          </w:p>
        </w:tc>
        <w:tc>
          <w:tcPr>
            <w:tcW w:w="0" w:type="auto"/>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FEDF4E7" w14:textId="7D1901E7" w:rsidR="00F4225D" w:rsidRPr="00EF24D7" w:rsidRDefault="00EF24D7"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CO"/>
              </w:rPr>
            </w:pPr>
            <w:r w:rsidRPr="00EF24D7">
              <w:rPr>
                <w:rFonts w:ascii="Arial" w:hAnsi="Arial" w:cs="Arial"/>
                <w:bCs w:val="0"/>
                <w:color w:val="auto"/>
                <w:sz w:val="16"/>
                <w:szCs w:val="16"/>
                <w:lang w:val="es-CO"/>
              </w:rPr>
              <w:t>AVANCE TOTAL (</w:t>
            </w:r>
            <w:r w:rsidR="0007321C">
              <w:rPr>
                <w:rFonts w:ascii="Arial" w:hAnsi="Arial" w:cs="Arial"/>
                <w:bCs w:val="0"/>
                <w:color w:val="auto"/>
                <w:sz w:val="16"/>
                <w:szCs w:val="16"/>
                <w:lang w:val="es-CO"/>
              </w:rPr>
              <w:t>ha</w:t>
            </w:r>
            <w:r w:rsidRPr="00EF24D7">
              <w:rPr>
                <w:rFonts w:ascii="Arial" w:hAnsi="Arial" w:cs="Arial"/>
                <w:bCs w:val="0"/>
                <w:color w:val="auto"/>
                <w:sz w:val="16"/>
                <w:szCs w:val="16"/>
                <w:lang w:val="es-CO"/>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6D911CA" w14:textId="5AB616FF" w:rsidR="00F4225D" w:rsidRPr="00EF24D7" w:rsidRDefault="00EF24D7"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CO"/>
              </w:rPr>
            </w:pPr>
            <w:r w:rsidRPr="00EF24D7">
              <w:rPr>
                <w:rFonts w:ascii="Arial" w:hAnsi="Arial" w:cs="Arial"/>
                <w:bCs w:val="0"/>
                <w:color w:val="auto"/>
                <w:sz w:val="16"/>
                <w:szCs w:val="16"/>
                <w:lang w:val="es-CO"/>
              </w:rPr>
              <w:t>AVANCE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08C645A" w14:textId="2161058C" w:rsidR="00F4225D" w:rsidRPr="00EF24D7" w:rsidRDefault="00EF24D7"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CO"/>
              </w:rPr>
            </w:pPr>
            <w:r w:rsidRPr="00EF24D7">
              <w:rPr>
                <w:rFonts w:ascii="Arial" w:hAnsi="Arial" w:cs="Arial"/>
                <w:bCs w:val="0"/>
                <w:color w:val="auto"/>
                <w:sz w:val="16"/>
                <w:szCs w:val="16"/>
                <w:lang w:val="es-CO"/>
              </w:rPr>
              <w:t>FACTOR CORRECCIÓN PENDIENTE</w:t>
            </w:r>
          </w:p>
        </w:tc>
      </w:tr>
      <w:tr w:rsidR="0088430F" w:rsidRPr="0088430F" w14:paraId="1D6887E4" w14:textId="77777777" w:rsidTr="00EF24D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167" w:type="dxa"/>
            <w:vMerge/>
            <w:tcBorders>
              <w:top w:val="single" w:sz="4" w:space="0" w:color="auto"/>
            </w:tcBorders>
            <w:shd w:val="clear" w:color="auto" w:fill="C2D69B" w:themeFill="accent3" w:themeFillTint="99"/>
            <w:vAlign w:val="center"/>
            <w:hideMark/>
          </w:tcPr>
          <w:p w14:paraId="085D8B4C" w14:textId="77777777" w:rsidR="00F4225D" w:rsidRPr="0088430F" w:rsidRDefault="00F4225D" w:rsidP="0088430F">
            <w:pPr>
              <w:jc w:val="center"/>
              <w:rPr>
                <w:rFonts w:ascii="Arial" w:hAnsi="Arial" w:cs="Arial"/>
                <w:sz w:val="16"/>
                <w:szCs w:val="16"/>
                <w:lang w:val="es-CO"/>
              </w:rPr>
            </w:pPr>
          </w:p>
        </w:tc>
        <w:tc>
          <w:tcPr>
            <w:tcW w:w="1042" w:type="dxa"/>
            <w:vMerge/>
            <w:tcBorders>
              <w:top w:val="single" w:sz="4" w:space="0" w:color="auto"/>
            </w:tcBorders>
            <w:shd w:val="clear" w:color="auto" w:fill="C2D69B" w:themeFill="accent3" w:themeFillTint="99"/>
            <w:vAlign w:val="center"/>
            <w:hideMark/>
          </w:tcPr>
          <w:p w14:paraId="07B59766"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CO"/>
              </w:rPr>
            </w:pPr>
          </w:p>
        </w:tc>
        <w:tc>
          <w:tcPr>
            <w:tcW w:w="709" w:type="dxa"/>
            <w:tcBorders>
              <w:top w:val="single" w:sz="4" w:space="0" w:color="auto"/>
            </w:tcBorders>
            <w:shd w:val="clear" w:color="auto" w:fill="C2D69B" w:themeFill="accent3" w:themeFillTint="99"/>
            <w:vAlign w:val="center"/>
            <w:hideMark/>
          </w:tcPr>
          <w:p w14:paraId="5C7DE966"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CO"/>
              </w:rPr>
            </w:pPr>
            <w:r w:rsidRPr="0088430F">
              <w:rPr>
                <w:rFonts w:ascii="Arial" w:hAnsi="Arial" w:cs="Arial"/>
                <w:b/>
                <w:bCs/>
                <w:sz w:val="16"/>
                <w:szCs w:val="16"/>
                <w:lang w:val="es-CO"/>
              </w:rPr>
              <w:t>Área plana</w:t>
            </w:r>
          </w:p>
        </w:tc>
        <w:tc>
          <w:tcPr>
            <w:tcW w:w="0" w:type="auto"/>
            <w:tcBorders>
              <w:top w:val="single" w:sz="4" w:space="0" w:color="auto"/>
            </w:tcBorders>
            <w:shd w:val="clear" w:color="auto" w:fill="C2D69B" w:themeFill="accent3" w:themeFillTint="99"/>
            <w:vAlign w:val="center"/>
            <w:hideMark/>
          </w:tcPr>
          <w:p w14:paraId="656FDF3B"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CO"/>
              </w:rPr>
            </w:pPr>
            <w:r w:rsidRPr="0088430F">
              <w:rPr>
                <w:rFonts w:ascii="Arial" w:hAnsi="Arial" w:cs="Arial"/>
                <w:b/>
                <w:bCs/>
                <w:sz w:val="16"/>
                <w:szCs w:val="16"/>
                <w:lang w:val="es-CO"/>
              </w:rPr>
              <w:t>Área efectiva</w:t>
            </w:r>
          </w:p>
        </w:tc>
        <w:tc>
          <w:tcPr>
            <w:tcW w:w="856" w:type="dxa"/>
            <w:tcBorders>
              <w:top w:val="single" w:sz="4" w:space="0" w:color="auto"/>
            </w:tcBorders>
            <w:shd w:val="clear" w:color="auto" w:fill="C2D69B" w:themeFill="accent3" w:themeFillTint="99"/>
            <w:vAlign w:val="center"/>
            <w:hideMark/>
          </w:tcPr>
          <w:p w14:paraId="0FD3D59E"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CO"/>
              </w:rPr>
            </w:pPr>
            <w:r w:rsidRPr="0088430F">
              <w:rPr>
                <w:rFonts w:ascii="Arial" w:hAnsi="Arial" w:cs="Arial"/>
                <w:b/>
                <w:bCs/>
                <w:sz w:val="16"/>
                <w:szCs w:val="16"/>
                <w:lang w:val="es-CO"/>
              </w:rPr>
              <w:t>Área plana</w:t>
            </w:r>
          </w:p>
        </w:tc>
        <w:tc>
          <w:tcPr>
            <w:tcW w:w="1070" w:type="dxa"/>
            <w:tcBorders>
              <w:top w:val="single" w:sz="4" w:space="0" w:color="auto"/>
            </w:tcBorders>
            <w:shd w:val="clear" w:color="auto" w:fill="C2D69B" w:themeFill="accent3" w:themeFillTint="99"/>
            <w:vAlign w:val="center"/>
            <w:hideMark/>
          </w:tcPr>
          <w:p w14:paraId="4CB6D98D"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CO"/>
              </w:rPr>
            </w:pPr>
            <w:r w:rsidRPr="0088430F">
              <w:rPr>
                <w:rFonts w:ascii="Arial" w:hAnsi="Arial" w:cs="Arial"/>
                <w:b/>
                <w:bCs/>
                <w:sz w:val="16"/>
                <w:szCs w:val="16"/>
                <w:lang w:val="es-CO"/>
              </w:rPr>
              <w:t>Área efectiva</w:t>
            </w:r>
          </w:p>
        </w:tc>
        <w:tc>
          <w:tcPr>
            <w:tcW w:w="0" w:type="auto"/>
            <w:tcBorders>
              <w:top w:val="single" w:sz="4" w:space="0" w:color="auto"/>
            </w:tcBorders>
            <w:shd w:val="clear" w:color="auto" w:fill="C2D69B" w:themeFill="accent3" w:themeFillTint="99"/>
            <w:vAlign w:val="center"/>
            <w:hideMark/>
          </w:tcPr>
          <w:p w14:paraId="1DC4D72F"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CO"/>
              </w:rPr>
            </w:pPr>
            <w:r w:rsidRPr="0088430F">
              <w:rPr>
                <w:rFonts w:ascii="Arial" w:hAnsi="Arial" w:cs="Arial"/>
                <w:b/>
                <w:bCs/>
                <w:sz w:val="16"/>
                <w:szCs w:val="16"/>
                <w:lang w:val="es-CO"/>
              </w:rPr>
              <w:t>Área plana</w:t>
            </w:r>
          </w:p>
        </w:tc>
        <w:tc>
          <w:tcPr>
            <w:tcW w:w="0" w:type="auto"/>
            <w:tcBorders>
              <w:top w:val="single" w:sz="4" w:space="0" w:color="auto"/>
            </w:tcBorders>
            <w:shd w:val="clear" w:color="auto" w:fill="C2D69B" w:themeFill="accent3" w:themeFillTint="99"/>
            <w:vAlign w:val="center"/>
            <w:hideMark/>
          </w:tcPr>
          <w:p w14:paraId="237FDB33"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CO"/>
              </w:rPr>
            </w:pPr>
            <w:r w:rsidRPr="0088430F">
              <w:rPr>
                <w:rFonts w:ascii="Arial" w:hAnsi="Arial" w:cs="Arial"/>
                <w:b/>
                <w:bCs/>
                <w:sz w:val="16"/>
                <w:szCs w:val="16"/>
                <w:lang w:val="es-CO"/>
              </w:rPr>
              <w:t>Área efectiva</w:t>
            </w:r>
          </w:p>
        </w:tc>
        <w:tc>
          <w:tcPr>
            <w:tcW w:w="0" w:type="auto"/>
            <w:vMerge/>
            <w:tcBorders>
              <w:top w:val="single" w:sz="4" w:space="0" w:color="auto"/>
            </w:tcBorders>
            <w:shd w:val="clear" w:color="auto" w:fill="C2D69B" w:themeFill="accent3" w:themeFillTint="99"/>
            <w:vAlign w:val="center"/>
            <w:hideMark/>
          </w:tcPr>
          <w:p w14:paraId="7B09050C"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CO"/>
              </w:rPr>
            </w:pPr>
          </w:p>
        </w:tc>
        <w:tc>
          <w:tcPr>
            <w:tcW w:w="0" w:type="auto"/>
            <w:vMerge/>
            <w:tcBorders>
              <w:top w:val="single" w:sz="4" w:space="0" w:color="auto"/>
            </w:tcBorders>
            <w:shd w:val="clear" w:color="auto" w:fill="C2D69B" w:themeFill="accent3" w:themeFillTint="99"/>
            <w:vAlign w:val="center"/>
            <w:hideMark/>
          </w:tcPr>
          <w:p w14:paraId="24138F2D" w14:textId="77777777" w:rsidR="00F4225D" w:rsidRPr="0088430F" w:rsidRDefault="00F4225D" w:rsidP="0088430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CO"/>
              </w:rPr>
            </w:pPr>
          </w:p>
        </w:tc>
      </w:tr>
      <w:tr w:rsidR="0088430F" w:rsidRPr="0088430F" w14:paraId="6598477B" w14:textId="77777777" w:rsidTr="0088430F">
        <w:trPr>
          <w:trHeight w:val="480"/>
        </w:trPr>
        <w:tc>
          <w:tcPr>
            <w:cnfStyle w:val="001000000000" w:firstRow="0" w:lastRow="0" w:firstColumn="1" w:lastColumn="0" w:oddVBand="0" w:evenVBand="0" w:oddHBand="0" w:evenHBand="0" w:firstRowFirstColumn="0" w:firstRowLastColumn="0" w:lastRowFirstColumn="0" w:lastRowLastColumn="0"/>
            <w:tcW w:w="1167" w:type="dxa"/>
            <w:vAlign w:val="center"/>
            <w:hideMark/>
          </w:tcPr>
          <w:p w14:paraId="4E3207CD" w14:textId="77777777" w:rsidR="00F4225D" w:rsidRPr="0019668D" w:rsidRDefault="00F4225D" w:rsidP="0088430F">
            <w:pPr>
              <w:jc w:val="center"/>
              <w:rPr>
                <w:rFonts w:ascii="Arial" w:hAnsi="Arial" w:cs="Arial"/>
                <w:b w:val="0"/>
                <w:sz w:val="16"/>
                <w:szCs w:val="16"/>
                <w:lang w:val="es-CO"/>
              </w:rPr>
            </w:pPr>
            <w:r w:rsidRPr="0019668D">
              <w:rPr>
                <w:rFonts w:ascii="Arial" w:hAnsi="Arial" w:cs="Arial"/>
                <w:b w:val="0"/>
                <w:sz w:val="16"/>
                <w:szCs w:val="16"/>
                <w:lang w:val="es-CO"/>
              </w:rPr>
              <w:t>Parque Metropolitano La Arboleda</w:t>
            </w:r>
          </w:p>
        </w:tc>
        <w:tc>
          <w:tcPr>
            <w:tcW w:w="1042" w:type="dxa"/>
            <w:vAlign w:val="center"/>
            <w:hideMark/>
          </w:tcPr>
          <w:p w14:paraId="7062125F"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88430F">
              <w:rPr>
                <w:rFonts w:ascii="Arial" w:hAnsi="Arial" w:cs="Arial"/>
                <w:sz w:val="16"/>
                <w:szCs w:val="16"/>
                <w:lang w:val="es-CO"/>
              </w:rPr>
              <w:t>20</w:t>
            </w:r>
          </w:p>
        </w:tc>
        <w:tc>
          <w:tcPr>
            <w:tcW w:w="709" w:type="dxa"/>
            <w:vAlign w:val="center"/>
            <w:hideMark/>
          </w:tcPr>
          <w:p w14:paraId="7D67AA9D"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88430F">
              <w:rPr>
                <w:rFonts w:ascii="Arial" w:hAnsi="Arial" w:cs="Arial"/>
                <w:sz w:val="16"/>
                <w:szCs w:val="16"/>
                <w:lang w:val="es-CO"/>
              </w:rPr>
              <w:t>0</w:t>
            </w:r>
          </w:p>
        </w:tc>
        <w:tc>
          <w:tcPr>
            <w:tcW w:w="0" w:type="auto"/>
            <w:vAlign w:val="center"/>
            <w:hideMark/>
          </w:tcPr>
          <w:p w14:paraId="0D093CA7"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88430F">
              <w:rPr>
                <w:rFonts w:ascii="Arial" w:hAnsi="Arial" w:cs="Arial"/>
                <w:sz w:val="16"/>
                <w:szCs w:val="16"/>
                <w:lang w:val="es-CO"/>
              </w:rPr>
              <w:t>0</w:t>
            </w:r>
          </w:p>
        </w:tc>
        <w:tc>
          <w:tcPr>
            <w:tcW w:w="856" w:type="dxa"/>
            <w:vAlign w:val="center"/>
            <w:hideMark/>
          </w:tcPr>
          <w:p w14:paraId="366890A2"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88430F">
              <w:rPr>
                <w:rFonts w:ascii="Arial" w:hAnsi="Arial" w:cs="Arial"/>
                <w:sz w:val="16"/>
                <w:szCs w:val="16"/>
                <w:lang w:val="es-CO"/>
              </w:rPr>
              <w:t>1,1722</w:t>
            </w:r>
          </w:p>
        </w:tc>
        <w:tc>
          <w:tcPr>
            <w:tcW w:w="1070" w:type="dxa"/>
            <w:vAlign w:val="center"/>
            <w:hideMark/>
          </w:tcPr>
          <w:p w14:paraId="64817901"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88430F">
              <w:rPr>
                <w:rFonts w:ascii="Arial" w:hAnsi="Arial" w:cs="Arial"/>
                <w:sz w:val="16"/>
                <w:szCs w:val="16"/>
                <w:lang w:val="es-CO"/>
              </w:rPr>
              <w:t>1,3938</w:t>
            </w:r>
          </w:p>
        </w:tc>
        <w:tc>
          <w:tcPr>
            <w:tcW w:w="0" w:type="auto"/>
            <w:vAlign w:val="center"/>
            <w:hideMark/>
          </w:tcPr>
          <w:p w14:paraId="560C199E"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88430F">
              <w:rPr>
                <w:rFonts w:ascii="Arial" w:hAnsi="Arial" w:cs="Arial"/>
                <w:sz w:val="16"/>
                <w:szCs w:val="16"/>
                <w:lang w:val="es-CO"/>
              </w:rPr>
              <w:t>1,1722</w:t>
            </w:r>
          </w:p>
        </w:tc>
        <w:tc>
          <w:tcPr>
            <w:tcW w:w="0" w:type="auto"/>
            <w:vAlign w:val="center"/>
            <w:hideMark/>
          </w:tcPr>
          <w:p w14:paraId="293F9EB6"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88430F">
              <w:rPr>
                <w:rFonts w:ascii="Arial" w:hAnsi="Arial" w:cs="Arial"/>
                <w:sz w:val="16"/>
                <w:szCs w:val="16"/>
                <w:lang w:val="es-CO"/>
              </w:rPr>
              <w:t>1,3938</w:t>
            </w:r>
          </w:p>
        </w:tc>
        <w:tc>
          <w:tcPr>
            <w:tcW w:w="0" w:type="auto"/>
            <w:vAlign w:val="center"/>
            <w:hideMark/>
          </w:tcPr>
          <w:p w14:paraId="08B87D91"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88430F">
              <w:rPr>
                <w:rFonts w:ascii="Arial" w:hAnsi="Arial" w:cs="Arial"/>
                <w:sz w:val="16"/>
                <w:szCs w:val="16"/>
                <w:lang w:val="es-CO"/>
              </w:rPr>
              <w:t>6,969%</w:t>
            </w:r>
          </w:p>
        </w:tc>
        <w:tc>
          <w:tcPr>
            <w:tcW w:w="0" w:type="auto"/>
            <w:vAlign w:val="center"/>
            <w:hideMark/>
          </w:tcPr>
          <w:p w14:paraId="28B5E829" w14:textId="77777777" w:rsidR="00F4225D" w:rsidRPr="0088430F" w:rsidRDefault="00F4225D" w:rsidP="0088430F">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88430F">
              <w:rPr>
                <w:rFonts w:ascii="Arial" w:hAnsi="Arial" w:cs="Arial"/>
                <w:sz w:val="16"/>
                <w:szCs w:val="16"/>
                <w:lang w:val="es-CO"/>
              </w:rPr>
              <w:t>1,189</w:t>
            </w:r>
          </w:p>
        </w:tc>
      </w:tr>
      <w:bookmarkEnd w:id="32"/>
    </w:tbl>
    <w:p w14:paraId="1DFB2AAE" w14:textId="77777777" w:rsidR="00F4225D" w:rsidRPr="00C06085" w:rsidRDefault="00F4225D" w:rsidP="00F4225D">
      <w:pPr>
        <w:rPr>
          <w:rFonts w:ascii="Arial" w:hAnsi="Arial" w:cs="Arial"/>
        </w:rPr>
      </w:pPr>
    </w:p>
    <w:p w14:paraId="47A10564" w14:textId="6E0F2AB1" w:rsidR="00F4225D" w:rsidRPr="008C4C76" w:rsidRDefault="00F4225D" w:rsidP="00F4225D">
      <w:pPr>
        <w:jc w:val="both"/>
        <w:rPr>
          <w:rFonts w:ascii="Arial" w:hAnsi="Arial" w:cs="Arial"/>
          <w:sz w:val="22"/>
          <w:szCs w:val="22"/>
        </w:rPr>
      </w:pPr>
      <w:r w:rsidRPr="008C4C76">
        <w:rPr>
          <w:rFonts w:ascii="Arial" w:hAnsi="Arial" w:cs="Arial"/>
          <w:sz w:val="22"/>
          <w:szCs w:val="22"/>
        </w:rPr>
        <w:t xml:space="preserve">En el siguiente mapa, se evidencia un polígono verde que identifica el área intervenida en este periodo. Es necesario mencionar que se adjuntan los mapas en formato </w:t>
      </w:r>
      <w:proofErr w:type="spellStart"/>
      <w:r w:rsidRPr="008C4C76">
        <w:rPr>
          <w:rFonts w:ascii="Arial" w:hAnsi="Arial" w:cs="Arial"/>
          <w:sz w:val="22"/>
          <w:szCs w:val="22"/>
        </w:rPr>
        <w:t>jpg</w:t>
      </w:r>
      <w:proofErr w:type="spellEnd"/>
      <w:r w:rsidRPr="008C4C76">
        <w:rPr>
          <w:rFonts w:ascii="Arial" w:hAnsi="Arial" w:cs="Arial"/>
          <w:sz w:val="22"/>
          <w:szCs w:val="22"/>
        </w:rPr>
        <w:t xml:space="preserve">, los archivos </w:t>
      </w:r>
      <w:proofErr w:type="spellStart"/>
      <w:r w:rsidRPr="008C4C76">
        <w:rPr>
          <w:rFonts w:ascii="Arial" w:hAnsi="Arial" w:cs="Arial"/>
          <w:sz w:val="22"/>
          <w:szCs w:val="22"/>
        </w:rPr>
        <w:t>shp</w:t>
      </w:r>
      <w:proofErr w:type="spellEnd"/>
      <w:r w:rsidRPr="008C4C76">
        <w:rPr>
          <w:rFonts w:ascii="Arial" w:hAnsi="Arial" w:cs="Arial"/>
          <w:sz w:val="22"/>
          <w:szCs w:val="22"/>
        </w:rPr>
        <w:t xml:space="preserve"> y los </w:t>
      </w:r>
      <w:proofErr w:type="spellStart"/>
      <w:r w:rsidRPr="008C4C76">
        <w:rPr>
          <w:rFonts w:ascii="Arial" w:hAnsi="Arial" w:cs="Arial"/>
          <w:sz w:val="22"/>
          <w:szCs w:val="22"/>
        </w:rPr>
        <w:t>mxd</w:t>
      </w:r>
      <w:proofErr w:type="spellEnd"/>
      <w:r w:rsidR="0007321C">
        <w:rPr>
          <w:rFonts w:ascii="Arial" w:hAnsi="Arial" w:cs="Arial"/>
          <w:sz w:val="22"/>
          <w:szCs w:val="22"/>
        </w:rPr>
        <w:t xml:space="preserve"> (ver Anexo 5)</w:t>
      </w:r>
      <w:r w:rsidRPr="008C4C76">
        <w:rPr>
          <w:rFonts w:ascii="Arial" w:hAnsi="Arial" w:cs="Arial"/>
          <w:sz w:val="22"/>
          <w:szCs w:val="22"/>
        </w:rPr>
        <w:t xml:space="preserve">, conforme los requerimientos de la </w:t>
      </w:r>
      <w:r w:rsidR="00EF24D7">
        <w:rPr>
          <w:rFonts w:ascii="Arial" w:hAnsi="Arial" w:cs="Arial"/>
          <w:sz w:val="22"/>
          <w:szCs w:val="22"/>
        </w:rPr>
        <w:t>S</w:t>
      </w:r>
      <w:r w:rsidRPr="008C4C76">
        <w:rPr>
          <w:rFonts w:ascii="Arial" w:hAnsi="Arial" w:cs="Arial"/>
          <w:sz w:val="22"/>
          <w:szCs w:val="22"/>
        </w:rPr>
        <w:t>ecretar</w:t>
      </w:r>
      <w:r w:rsidR="0007321C">
        <w:rPr>
          <w:rFonts w:ascii="Arial" w:hAnsi="Arial" w:cs="Arial"/>
          <w:sz w:val="22"/>
          <w:szCs w:val="22"/>
        </w:rPr>
        <w:t>í</w:t>
      </w:r>
      <w:r w:rsidRPr="008C4C76">
        <w:rPr>
          <w:rFonts w:ascii="Arial" w:hAnsi="Arial" w:cs="Arial"/>
          <w:sz w:val="22"/>
          <w:szCs w:val="22"/>
        </w:rPr>
        <w:t xml:space="preserve">a </w:t>
      </w:r>
      <w:r w:rsidR="00EF24D7">
        <w:rPr>
          <w:rFonts w:ascii="Arial" w:hAnsi="Arial" w:cs="Arial"/>
          <w:sz w:val="22"/>
          <w:szCs w:val="22"/>
        </w:rPr>
        <w:t>Distrital de A</w:t>
      </w:r>
      <w:r w:rsidRPr="008C4C76">
        <w:rPr>
          <w:rFonts w:ascii="Arial" w:hAnsi="Arial" w:cs="Arial"/>
          <w:sz w:val="22"/>
          <w:szCs w:val="22"/>
        </w:rPr>
        <w:t xml:space="preserve">mbiente, sin embargo, los anexos y la documentación completa </w:t>
      </w:r>
      <w:r w:rsidR="008C4C76" w:rsidRPr="008C4C76">
        <w:rPr>
          <w:rFonts w:ascii="Arial" w:hAnsi="Arial" w:cs="Arial"/>
          <w:sz w:val="22"/>
          <w:szCs w:val="22"/>
        </w:rPr>
        <w:t>de acuerdo con</w:t>
      </w:r>
      <w:r w:rsidRPr="008C4C76">
        <w:rPr>
          <w:rFonts w:ascii="Arial" w:hAnsi="Arial" w:cs="Arial"/>
          <w:sz w:val="22"/>
          <w:szCs w:val="22"/>
        </w:rPr>
        <w:t xml:space="preserve"> los “Estándares de información geográfica” de la SDA, se adjuntará</w:t>
      </w:r>
      <w:r w:rsidR="0007321C">
        <w:rPr>
          <w:rFonts w:ascii="Arial" w:hAnsi="Arial" w:cs="Arial"/>
          <w:sz w:val="22"/>
          <w:szCs w:val="22"/>
        </w:rPr>
        <w:t>n</w:t>
      </w:r>
      <w:r w:rsidRPr="008C4C76">
        <w:rPr>
          <w:rFonts w:ascii="Arial" w:hAnsi="Arial" w:cs="Arial"/>
          <w:sz w:val="22"/>
          <w:szCs w:val="22"/>
        </w:rPr>
        <w:t xml:space="preserve"> una vez se reali</w:t>
      </w:r>
      <w:r w:rsidR="00D12D92">
        <w:rPr>
          <w:rFonts w:ascii="Arial" w:hAnsi="Arial" w:cs="Arial"/>
          <w:sz w:val="22"/>
          <w:szCs w:val="22"/>
        </w:rPr>
        <w:t>ce</w:t>
      </w:r>
      <w:r w:rsidRPr="008C4C76">
        <w:rPr>
          <w:rFonts w:ascii="Arial" w:hAnsi="Arial" w:cs="Arial"/>
          <w:sz w:val="22"/>
          <w:szCs w:val="22"/>
        </w:rPr>
        <w:t xml:space="preserve"> la entrega final de cartografía del convenio, con las actividades de campo culminadas y la información geográfica consolidada.</w:t>
      </w:r>
    </w:p>
    <w:p w14:paraId="07589F4E" w14:textId="77777777" w:rsidR="00F4225D" w:rsidRPr="00C06085" w:rsidRDefault="00F4225D" w:rsidP="00F4225D">
      <w:pPr>
        <w:rPr>
          <w:rFonts w:ascii="Arial" w:hAnsi="Arial" w:cs="Arial"/>
        </w:rPr>
      </w:pPr>
    </w:p>
    <w:p w14:paraId="6DE41BDF" w14:textId="77777777" w:rsidR="00F4225D" w:rsidRPr="00C06085" w:rsidRDefault="00F4225D" w:rsidP="00F4225D">
      <w:pPr>
        <w:keepNext/>
        <w:jc w:val="center"/>
        <w:rPr>
          <w:rFonts w:ascii="Arial" w:hAnsi="Arial" w:cs="Arial"/>
        </w:rPr>
      </w:pPr>
      <w:r>
        <w:rPr>
          <w:noProof/>
          <w:lang w:val="es-CO" w:eastAsia="es-CO"/>
        </w:rPr>
        <w:drawing>
          <wp:inline distT="0" distB="0" distL="0" distR="0" wp14:anchorId="460A1D12" wp14:editId="463285C7">
            <wp:extent cx="4320000" cy="3053035"/>
            <wp:effectExtent l="0" t="0" r="4445" b="0"/>
            <wp:docPr id="6832012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4320000" cy="3053035"/>
                    </a:xfrm>
                    <a:prstGeom prst="rect">
                      <a:avLst/>
                    </a:prstGeom>
                  </pic:spPr>
                </pic:pic>
              </a:graphicData>
            </a:graphic>
          </wp:inline>
        </w:drawing>
      </w:r>
    </w:p>
    <w:p w14:paraId="630E1E1D" w14:textId="3070B8BE" w:rsidR="00F4225D" w:rsidRPr="008C4C76" w:rsidRDefault="00F4225D" w:rsidP="00F4225D">
      <w:pPr>
        <w:pStyle w:val="Descripcin"/>
        <w:jc w:val="center"/>
        <w:rPr>
          <w:rFonts w:ascii="Arial" w:hAnsi="Arial" w:cs="Arial"/>
          <w:i w:val="0"/>
          <w:iCs w:val="0"/>
          <w:color w:val="auto"/>
          <w:sz w:val="20"/>
          <w:szCs w:val="20"/>
        </w:rPr>
      </w:pPr>
      <w:bookmarkStart w:id="37" w:name="_Toc30436922"/>
      <w:bookmarkStart w:id="38" w:name="_Toc25751318"/>
      <w:r w:rsidRPr="008C4C76">
        <w:rPr>
          <w:rFonts w:ascii="Arial" w:hAnsi="Arial" w:cs="Arial"/>
          <w:b/>
          <w:bCs/>
          <w:i w:val="0"/>
          <w:iCs w:val="0"/>
          <w:color w:val="auto"/>
          <w:sz w:val="20"/>
          <w:szCs w:val="20"/>
        </w:rPr>
        <w:t xml:space="preserve">Figura </w:t>
      </w:r>
      <w:r w:rsidRPr="008C4C76">
        <w:rPr>
          <w:rFonts w:ascii="Arial" w:hAnsi="Arial" w:cs="Arial"/>
          <w:b/>
          <w:bCs/>
          <w:i w:val="0"/>
          <w:iCs w:val="0"/>
          <w:color w:val="auto"/>
          <w:sz w:val="20"/>
          <w:szCs w:val="20"/>
        </w:rPr>
        <w:fldChar w:fldCharType="begin"/>
      </w:r>
      <w:r w:rsidRPr="008C4C76">
        <w:rPr>
          <w:rFonts w:ascii="Arial" w:hAnsi="Arial" w:cs="Arial"/>
          <w:b/>
          <w:bCs/>
          <w:i w:val="0"/>
          <w:iCs w:val="0"/>
          <w:color w:val="auto"/>
          <w:sz w:val="20"/>
          <w:szCs w:val="20"/>
        </w:rPr>
        <w:instrText xml:space="preserve"> SEQ Figura \* ARABIC </w:instrText>
      </w:r>
      <w:r w:rsidRPr="008C4C76">
        <w:rPr>
          <w:rFonts w:ascii="Arial" w:hAnsi="Arial" w:cs="Arial"/>
          <w:b/>
          <w:bCs/>
          <w:i w:val="0"/>
          <w:iCs w:val="0"/>
          <w:color w:val="auto"/>
          <w:sz w:val="20"/>
          <w:szCs w:val="20"/>
        </w:rPr>
        <w:fldChar w:fldCharType="separate"/>
      </w:r>
      <w:r w:rsidR="00025BC0">
        <w:rPr>
          <w:rFonts w:ascii="Arial" w:hAnsi="Arial" w:cs="Arial"/>
          <w:b/>
          <w:bCs/>
          <w:i w:val="0"/>
          <w:iCs w:val="0"/>
          <w:noProof/>
          <w:color w:val="auto"/>
          <w:sz w:val="20"/>
          <w:szCs w:val="20"/>
        </w:rPr>
        <w:t>2</w:t>
      </w:r>
      <w:r w:rsidRPr="008C4C76">
        <w:rPr>
          <w:rFonts w:ascii="Arial" w:hAnsi="Arial" w:cs="Arial"/>
          <w:b/>
          <w:bCs/>
          <w:i w:val="0"/>
          <w:iCs w:val="0"/>
          <w:color w:val="auto"/>
          <w:sz w:val="20"/>
          <w:szCs w:val="20"/>
        </w:rPr>
        <w:fldChar w:fldCharType="end"/>
      </w:r>
      <w:r w:rsidRPr="008C4C76">
        <w:rPr>
          <w:rFonts w:ascii="Arial" w:hAnsi="Arial" w:cs="Arial"/>
          <w:i w:val="0"/>
          <w:iCs w:val="0"/>
          <w:color w:val="auto"/>
          <w:sz w:val="20"/>
          <w:szCs w:val="20"/>
        </w:rPr>
        <w:t>. Mantenimiento Parque La Arboleda</w:t>
      </w:r>
      <w:bookmarkEnd w:id="37"/>
      <w:r w:rsidRPr="008C4C76">
        <w:rPr>
          <w:rFonts w:ascii="Arial" w:hAnsi="Arial" w:cs="Arial"/>
          <w:i w:val="0"/>
          <w:iCs w:val="0"/>
          <w:color w:val="auto"/>
          <w:sz w:val="20"/>
          <w:szCs w:val="20"/>
        </w:rPr>
        <w:t xml:space="preserve"> </w:t>
      </w:r>
      <w:bookmarkEnd w:id="38"/>
    </w:p>
    <w:p w14:paraId="15DEC010" w14:textId="6CE8899E" w:rsidR="00F4225D" w:rsidRPr="008C4C76" w:rsidRDefault="00F4225D" w:rsidP="004123DD">
      <w:pPr>
        <w:pStyle w:val="Ttulo3"/>
        <w:keepLines/>
        <w:numPr>
          <w:ilvl w:val="2"/>
          <w:numId w:val="8"/>
        </w:numPr>
        <w:spacing w:before="40" w:after="0"/>
        <w:ind w:left="993"/>
        <w:rPr>
          <w:rFonts w:ascii="Arial" w:hAnsi="Arial" w:cs="Arial"/>
          <w:sz w:val="22"/>
          <w:szCs w:val="22"/>
        </w:rPr>
      </w:pPr>
      <w:bookmarkStart w:id="39" w:name="_Toc30748790"/>
      <w:r w:rsidRPr="008C4C76">
        <w:rPr>
          <w:rFonts w:ascii="Arial" w:hAnsi="Arial" w:cs="Arial"/>
          <w:sz w:val="22"/>
          <w:szCs w:val="22"/>
        </w:rPr>
        <w:t>Control de retamo para la recuperación de secciones viales (</w:t>
      </w:r>
      <w:r w:rsidR="004B7C8C">
        <w:rPr>
          <w:rFonts w:ascii="Arial" w:hAnsi="Arial" w:cs="Arial"/>
          <w:sz w:val="22"/>
          <w:szCs w:val="22"/>
        </w:rPr>
        <w:t xml:space="preserve">meta: </w:t>
      </w:r>
      <w:r w:rsidRPr="008C4C76">
        <w:rPr>
          <w:rFonts w:ascii="Arial" w:hAnsi="Arial" w:cs="Arial"/>
          <w:sz w:val="22"/>
          <w:szCs w:val="22"/>
        </w:rPr>
        <w:t>31200 m</w:t>
      </w:r>
      <w:r w:rsidRPr="0019668D">
        <w:rPr>
          <w:rFonts w:ascii="Arial" w:hAnsi="Arial" w:cs="Arial"/>
          <w:sz w:val="22"/>
          <w:szCs w:val="22"/>
          <w:vertAlign w:val="superscript"/>
        </w:rPr>
        <w:t>2</w:t>
      </w:r>
      <w:r w:rsidRPr="008C4C76">
        <w:rPr>
          <w:rFonts w:ascii="Arial" w:hAnsi="Arial" w:cs="Arial"/>
          <w:sz w:val="22"/>
          <w:szCs w:val="22"/>
        </w:rPr>
        <w:t>)</w:t>
      </w:r>
      <w:bookmarkEnd w:id="39"/>
    </w:p>
    <w:p w14:paraId="1D7ADAA4" w14:textId="77777777" w:rsidR="00F4225D" w:rsidRPr="00C06085" w:rsidRDefault="00F4225D" w:rsidP="00F4225D">
      <w:pPr>
        <w:rPr>
          <w:rFonts w:ascii="Arial" w:hAnsi="Arial" w:cs="Arial"/>
          <w:bCs/>
        </w:rPr>
      </w:pPr>
    </w:p>
    <w:p w14:paraId="0D227B3B" w14:textId="5B994AFE" w:rsidR="00F4225D" w:rsidRPr="00EF24D7" w:rsidRDefault="00F4225D" w:rsidP="00F4225D">
      <w:pPr>
        <w:pStyle w:val="Descripcin"/>
        <w:jc w:val="both"/>
        <w:rPr>
          <w:rFonts w:ascii="Arial" w:eastAsia="Times New Roman" w:hAnsi="Arial" w:cs="Arial"/>
          <w:i w:val="0"/>
          <w:iCs w:val="0"/>
          <w:color w:val="auto"/>
          <w:sz w:val="22"/>
          <w:szCs w:val="22"/>
          <w:lang w:val="es-ES_tradnl" w:eastAsia="es-ES"/>
        </w:rPr>
      </w:pPr>
      <w:r w:rsidRPr="00EF24D7">
        <w:rPr>
          <w:rFonts w:ascii="Arial" w:eastAsia="Times New Roman" w:hAnsi="Arial" w:cs="Arial"/>
          <w:i w:val="0"/>
          <w:iCs w:val="0"/>
          <w:color w:val="auto"/>
          <w:sz w:val="22"/>
          <w:szCs w:val="22"/>
          <w:lang w:val="es-ES_tradnl" w:eastAsia="es-ES"/>
        </w:rPr>
        <w:t>En el periodo de octubre, y para inici</w:t>
      </w:r>
      <w:r w:rsidR="004B7C8C">
        <w:rPr>
          <w:rFonts w:ascii="Arial" w:eastAsia="Times New Roman" w:hAnsi="Arial" w:cs="Arial"/>
          <w:i w:val="0"/>
          <w:iCs w:val="0"/>
          <w:color w:val="auto"/>
          <w:sz w:val="22"/>
          <w:szCs w:val="22"/>
          <w:lang w:val="es-ES_tradnl" w:eastAsia="es-ES"/>
        </w:rPr>
        <w:t>ar</w:t>
      </w:r>
      <w:r w:rsidRPr="00EF24D7">
        <w:rPr>
          <w:rFonts w:ascii="Arial" w:eastAsia="Times New Roman" w:hAnsi="Arial" w:cs="Arial"/>
          <w:i w:val="0"/>
          <w:iCs w:val="0"/>
          <w:color w:val="auto"/>
          <w:sz w:val="22"/>
          <w:szCs w:val="22"/>
          <w:lang w:val="es-ES_tradnl" w:eastAsia="es-ES"/>
        </w:rPr>
        <w:t xml:space="preserve"> </w:t>
      </w:r>
      <w:r w:rsidR="004B7C8C">
        <w:rPr>
          <w:rFonts w:ascii="Arial" w:eastAsia="Times New Roman" w:hAnsi="Arial" w:cs="Arial"/>
          <w:i w:val="0"/>
          <w:iCs w:val="0"/>
          <w:color w:val="auto"/>
          <w:sz w:val="22"/>
          <w:szCs w:val="22"/>
          <w:lang w:val="es-ES_tradnl" w:eastAsia="es-ES"/>
        </w:rPr>
        <w:t xml:space="preserve">con </w:t>
      </w:r>
      <w:r w:rsidRPr="00EF24D7">
        <w:rPr>
          <w:rFonts w:ascii="Arial" w:eastAsia="Times New Roman" w:hAnsi="Arial" w:cs="Arial"/>
          <w:i w:val="0"/>
          <w:iCs w:val="0"/>
          <w:color w:val="auto"/>
          <w:sz w:val="22"/>
          <w:szCs w:val="22"/>
          <w:lang w:val="es-ES_tradnl" w:eastAsia="es-ES"/>
        </w:rPr>
        <w:t xml:space="preserve">la planificación especifica de actividades y la solicitud de los planes de manejo de tráfico (PMT), se realizaron dos salidas de campo </w:t>
      </w:r>
      <w:r w:rsidR="004B7C8C">
        <w:rPr>
          <w:rFonts w:ascii="Arial" w:eastAsia="Times New Roman" w:hAnsi="Arial" w:cs="Arial"/>
          <w:i w:val="0"/>
          <w:iCs w:val="0"/>
          <w:color w:val="auto"/>
          <w:sz w:val="22"/>
          <w:szCs w:val="22"/>
          <w:lang w:val="es-ES_tradnl" w:eastAsia="es-ES"/>
        </w:rPr>
        <w:t>(</w:t>
      </w:r>
      <w:r w:rsidRPr="00EF24D7">
        <w:rPr>
          <w:rFonts w:ascii="Arial" w:eastAsia="Times New Roman" w:hAnsi="Arial" w:cs="Arial"/>
          <w:i w:val="0"/>
          <w:iCs w:val="0"/>
          <w:color w:val="auto"/>
          <w:sz w:val="22"/>
          <w:szCs w:val="22"/>
          <w:lang w:val="es-ES_tradnl" w:eastAsia="es-ES"/>
        </w:rPr>
        <w:t>10 y 17</w:t>
      </w:r>
      <w:r w:rsidR="005963AE">
        <w:rPr>
          <w:rFonts w:ascii="Arial" w:eastAsia="Times New Roman" w:hAnsi="Arial" w:cs="Arial"/>
          <w:i w:val="0"/>
          <w:iCs w:val="0"/>
          <w:color w:val="auto"/>
          <w:sz w:val="22"/>
          <w:szCs w:val="22"/>
          <w:lang w:val="es-ES_tradnl" w:eastAsia="es-ES"/>
        </w:rPr>
        <w:t xml:space="preserve"> de octubre</w:t>
      </w:r>
      <w:r w:rsidR="004B7C8C">
        <w:rPr>
          <w:rFonts w:ascii="Arial" w:eastAsia="Times New Roman" w:hAnsi="Arial" w:cs="Arial"/>
          <w:i w:val="0"/>
          <w:iCs w:val="0"/>
          <w:color w:val="auto"/>
          <w:sz w:val="22"/>
          <w:szCs w:val="22"/>
          <w:lang w:val="es-ES_tradnl" w:eastAsia="es-ES"/>
        </w:rPr>
        <w:t>)</w:t>
      </w:r>
      <w:r w:rsidRPr="00EF24D7">
        <w:rPr>
          <w:rFonts w:ascii="Arial" w:eastAsia="Times New Roman" w:hAnsi="Arial" w:cs="Arial"/>
          <w:i w:val="0"/>
          <w:iCs w:val="0"/>
          <w:color w:val="auto"/>
          <w:sz w:val="22"/>
          <w:szCs w:val="22"/>
          <w:lang w:val="es-ES_tradnl" w:eastAsia="es-ES"/>
        </w:rPr>
        <w:t xml:space="preserve">, </w:t>
      </w:r>
      <w:r w:rsidR="004B7C8C">
        <w:rPr>
          <w:rFonts w:ascii="Arial" w:eastAsia="Times New Roman" w:hAnsi="Arial" w:cs="Arial"/>
          <w:i w:val="0"/>
          <w:iCs w:val="0"/>
          <w:color w:val="auto"/>
          <w:sz w:val="22"/>
          <w:szCs w:val="22"/>
          <w:lang w:val="es-ES_tradnl" w:eastAsia="es-ES"/>
        </w:rPr>
        <w:t>en las que se</w:t>
      </w:r>
      <w:r w:rsidRPr="00EF24D7">
        <w:rPr>
          <w:rFonts w:ascii="Arial" w:eastAsia="Times New Roman" w:hAnsi="Arial" w:cs="Arial"/>
          <w:i w:val="0"/>
          <w:iCs w:val="0"/>
          <w:color w:val="auto"/>
          <w:sz w:val="22"/>
          <w:szCs w:val="22"/>
          <w:lang w:val="es-ES_tradnl" w:eastAsia="es-ES"/>
        </w:rPr>
        <w:t xml:space="preserve"> identific</w:t>
      </w:r>
      <w:r w:rsidR="004B7C8C">
        <w:rPr>
          <w:rFonts w:ascii="Arial" w:eastAsia="Times New Roman" w:hAnsi="Arial" w:cs="Arial"/>
          <w:i w:val="0"/>
          <w:iCs w:val="0"/>
          <w:color w:val="auto"/>
          <w:sz w:val="22"/>
          <w:szCs w:val="22"/>
          <w:lang w:val="es-ES_tradnl" w:eastAsia="es-ES"/>
        </w:rPr>
        <w:t>ó</w:t>
      </w:r>
      <w:r w:rsidRPr="00EF24D7">
        <w:rPr>
          <w:rFonts w:ascii="Arial" w:eastAsia="Times New Roman" w:hAnsi="Arial" w:cs="Arial"/>
          <w:i w:val="0"/>
          <w:iCs w:val="0"/>
          <w:color w:val="auto"/>
          <w:sz w:val="22"/>
          <w:szCs w:val="22"/>
          <w:lang w:val="es-ES_tradnl" w:eastAsia="es-ES"/>
        </w:rPr>
        <w:t xml:space="preserve"> el estado del retamo, los puntos críticos y desafíos logísticos. Cabe anotar que el PMT es un cronograma detallado de las actividades a realizar en cada tramo, el cual se radic</w:t>
      </w:r>
      <w:r w:rsidR="009216F7">
        <w:rPr>
          <w:rFonts w:ascii="Arial" w:eastAsia="Times New Roman" w:hAnsi="Arial" w:cs="Arial"/>
          <w:i w:val="0"/>
          <w:iCs w:val="0"/>
          <w:color w:val="auto"/>
          <w:sz w:val="22"/>
          <w:szCs w:val="22"/>
          <w:lang w:val="es-ES_tradnl" w:eastAsia="es-ES"/>
        </w:rPr>
        <w:t>ó</w:t>
      </w:r>
      <w:r w:rsidRPr="00EF24D7">
        <w:rPr>
          <w:rFonts w:ascii="Arial" w:eastAsia="Times New Roman" w:hAnsi="Arial" w:cs="Arial"/>
          <w:i w:val="0"/>
          <w:iCs w:val="0"/>
          <w:color w:val="auto"/>
          <w:sz w:val="22"/>
          <w:szCs w:val="22"/>
          <w:lang w:val="es-ES_tradnl" w:eastAsia="es-ES"/>
        </w:rPr>
        <w:t xml:space="preserve"> ante la Secretar</w:t>
      </w:r>
      <w:r w:rsidR="004B7C8C">
        <w:rPr>
          <w:rFonts w:ascii="Arial" w:eastAsia="Times New Roman" w:hAnsi="Arial" w:cs="Arial"/>
          <w:i w:val="0"/>
          <w:iCs w:val="0"/>
          <w:color w:val="auto"/>
          <w:sz w:val="22"/>
          <w:szCs w:val="22"/>
          <w:lang w:val="es-ES_tradnl" w:eastAsia="es-ES"/>
        </w:rPr>
        <w:t>í</w:t>
      </w:r>
      <w:r w:rsidRPr="00EF24D7">
        <w:rPr>
          <w:rFonts w:ascii="Arial" w:eastAsia="Times New Roman" w:hAnsi="Arial" w:cs="Arial"/>
          <w:i w:val="0"/>
          <w:iCs w:val="0"/>
          <w:color w:val="auto"/>
          <w:sz w:val="22"/>
          <w:szCs w:val="22"/>
          <w:lang w:val="es-ES_tradnl" w:eastAsia="es-ES"/>
        </w:rPr>
        <w:t>a</w:t>
      </w:r>
      <w:r w:rsidR="004B7C8C">
        <w:rPr>
          <w:rFonts w:ascii="Arial" w:eastAsia="Times New Roman" w:hAnsi="Arial" w:cs="Arial"/>
          <w:i w:val="0"/>
          <w:iCs w:val="0"/>
          <w:color w:val="auto"/>
          <w:sz w:val="22"/>
          <w:szCs w:val="22"/>
          <w:lang w:val="es-ES_tradnl" w:eastAsia="es-ES"/>
        </w:rPr>
        <w:t xml:space="preserve"> Distrital</w:t>
      </w:r>
      <w:r w:rsidRPr="00EF24D7">
        <w:rPr>
          <w:rFonts w:ascii="Arial" w:eastAsia="Times New Roman" w:hAnsi="Arial" w:cs="Arial"/>
          <w:i w:val="0"/>
          <w:iCs w:val="0"/>
          <w:color w:val="auto"/>
          <w:sz w:val="22"/>
          <w:szCs w:val="22"/>
          <w:lang w:val="es-ES_tradnl" w:eastAsia="es-ES"/>
        </w:rPr>
        <w:t xml:space="preserve"> de </w:t>
      </w:r>
      <w:r w:rsidR="00D07919" w:rsidRPr="00EF24D7">
        <w:rPr>
          <w:rFonts w:ascii="Arial" w:eastAsia="Times New Roman" w:hAnsi="Arial" w:cs="Arial"/>
          <w:i w:val="0"/>
          <w:iCs w:val="0"/>
          <w:color w:val="auto"/>
          <w:sz w:val="22"/>
          <w:szCs w:val="22"/>
          <w:lang w:val="es-ES_tradnl" w:eastAsia="es-ES"/>
        </w:rPr>
        <w:t xml:space="preserve">Movilidad </w:t>
      </w:r>
      <w:r w:rsidR="00D07919">
        <w:rPr>
          <w:rFonts w:ascii="Arial" w:eastAsia="Times New Roman" w:hAnsi="Arial" w:cs="Arial"/>
          <w:i w:val="0"/>
          <w:iCs w:val="0"/>
          <w:color w:val="auto"/>
          <w:sz w:val="22"/>
          <w:szCs w:val="22"/>
          <w:lang w:val="es-ES_tradnl" w:eastAsia="es-ES"/>
        </w:rPr>
        <w:t>el</w:t>
      </w:r>
      <w:r w:rsidR="00241DE7">
        <w:rPr>
          <w:rFonts w:ascii="Arial" w:eastAsia="Times New Roman" w:hAnsi="Arial" w:cs="Arial"/>
          <w:i w:val="0"/>
          <w:iCs w:val="0"/>
          <w:color w:val="auto"/>
          <w:sz w:val="22"/>
          <w:szCs w:val="22"/>
          <w:lang w:val="es-ES_tradnl" w:eastAsia="es-ES"/>
        </w:rPr>
        <w:t xml:space="preserve"> 24 d</w:t>
      </w:r>
      <w:r w:rsidR="009216F7">
        <w:rPr>
          <w:rFonts w:ascii="Arial" w:eastAsia="Times New Roman" w:hAnsi="Arial" w:cs="Arial"/>
          <w:i w:val="0"/>
          <w:iCs w:val="0"/>
          <w:color w:val="auto"/>
          <w:sz w:val="22"/>
          <w:szCs w:val="22"/>
          <w:lang w:val="es-ES_tradnl" w:eastAsia="es-ES"/>
        </w:rPr>
        <w:t>e octubre y fue aprobado el 7 de noviembre; con este</w:t>
      </w:r>
      <w:r w:rsidRPr="00EF24D7">
        <w:rPr>
          <w:rFonts w:ascii="Arial" w:eastAsia="Times New Roman" w:hAnsi="Arial" w:cs="Arial"/>
          <w:i w:val="0"/>
          <w:iCs w:val="0"/>
          <w:color w:val="auto"/>
          <w:sz w:val="22"/>
          <w:szCs w:val="22"/>
          <w:lang w:val="es-ES_tradnl" w:eastAsia="es-ES"/>
        </w:rPr>
        <w:t xml:space="preserve"> requisito </w:t>
      </w:r>
      <w:r w:rsidR="009216F7">
        <w:rPr>
          <w:rFonts w:ascii="Arial" w:eastAsia="Times New Roman" w:hAnsi="Arial" w:cs="Arial"/>
          <w:i w:val="0"/>
          <w:iCs w:val="0"/>
          <w:color w:val="auto"/>
          <w:sz w:val="22"/>
          <w:szCs w:val="22"/>
          <w:lang w:val="es-ES_tradnl" w:eastAsia="es-ES"/>
        </w:rPr>
        <w:t>se puede proceder a realizar los cierres viales en los tramos que lo requieran</w:t>
      </w:r>
      <w:r w:rsidRPr="00EF24D7">
        <w:rPr>
          <w:rFonts w:ascii="Arial" w:eastAsia="Times New Roman" w:hAnsi="Arial" w:cs="Arial"/>
          <w:i w:val="0"/>
          <w:iCs w:val="0"/>
          <w:color w:val="auto"/>
          <w:sz w:val="22"/>
          <w:szCs w:val="22"/>
          <w:lang w:val="es-ES_tradnl" w:eastAsia="es-ES"/>
        </w:rPr>
        <w:t xml:space="preserve">. </w:t>
      </w:r>
      <w:r w:rsidR="009216F7">
        <w:rPr>
          <w:rFonts w:ascii="Arial" w:eastAsia="Times New Roman" w:hAnsi="Arial" w:cs="Arial"/>
          <w:i w:val="0"/>
          <w:iCs w:val="0"/>
          <w:color w:val="auto"/>
          <w:sz w:val="22"/>
          <w:szCs w:val="22"/>
          <w:lang w:val="es-ES_tradnl" w:eastAsia="es-ES"/>
        </w:rPr>
        <w:t>Como parte del proceso</w:t>
      </w:r>
      <w:r w:rsidRPr="00EF24D7">
        <w:rPr>
          <w:rFonts w:ascii="Arial" w:eastAsia="Times New Roman" w:hAnsi="Arial" w:cs="Arial"/>
          <w:i w:val="0"/>
          <w:iCs w:val="0"/>
          <w:color w:val="auto"/>
          <w:sz w:val="22"/>
          <w:szCs w:val="22"/>
          <w:lang w:val="es-ES_tradnl" w:eastAsia="es-ES"/>
        </w:rPr>
        <w:t xml:space="preserve">, se visitaron 6 tramos, </w:t>
      </w:r>
      <w:r w:rsidR="00903CAC">
        <w:rPr>
          <w:rFonts w:ascii="Arial" w:eastAsia="Times New Roman" w:hAnsi="Arial" w:cs="Arial"/>
          <w:i w:val="0"/>
          <w:iCs w:val="0"/>
          <w:color w:val="auto"/>
          <w:sz w:val="22"/>
          <w:szCs w:val="22"/>
          <w:lang w:val="es-ES_tradnl" w:eastAsia="es-ES"/>
        </w:rPr>
        <w:t xml:space="preserve">cuyos resultados </w:t>
      </w:r>
      <w:r w:rsidRPr="00EF24D7">
        <w:rPr>
          <w:rFonts w:ascii="Arial" w:eastAsia="Times New Roman" w:hAnsi="Arial" w:cs="Arial"/>
          <w:i w:val="0"/>
          <w:iCs w:val="0"/>
          <w:color w:val="auto"/>
          <w:sz w:val="22"/>
          <w:szCs w:val="22"/>
          <w:lang w:val="es-ES_tradnl" w:eastAsia="es-ES"/>
        </w:rPr>
        <w:t>se describen a continuación:</w:t>
      </w:r>
    </w:p>
    <w:p w14:paraId="7EDE3C01" w14:textId="77777777" w:rsidR="00F4225D" w:rsidRPr="008C4C76" w:rsidRDefault="00F4225D" w:rsidP="004123DD">
      <w:pPr>
        <w:pStyle w:val="Descripcin"/>
        <w:numPr>
          <w:ilvl w:val="0"/>
          <w:numId w:val="6"/>
        </w:numPr>
        <w:jc w:val="both"/>
        <w:rPr>
          <w:rFonts w:ascii="Arial" w:hAnsi="Arial" w:cs="Arial"/>
          <w:i w:val="0"/>
          <w:iCs w:val="0"/>
          <w:color w:val="auto"/>
          <w:sz w:val="22"/>
          <w:szCs w:val="22"/>
        </w:rPr>
      </w:pPr>
      <w:r w:rsidRPr="008C4C76">
        <w:rPr>
          <w:rFonts w:ascii="Arial" w:hAnsi="Arial" w:cs="Arial"/>
          <w:b/>
          <w:bCs/>
          <w:i w:val="0"/>
          <w:iCs w:val="0"/>
          <w:color w:val="auto"/>
          <w:sz w:val="22"/>
          <w:szCs w:val="22"/>
        </w:rPr>
        <w:t>Vía Choachí</w:t>
      </w:r>
      <w:r w:rsidRPr="008C4C76">
        <w:rPr>
          <w:rFonts w:ascii="Arial" w:hAnsi="Arial" w:cs="Arial"/>
          <w:i w:val="0"/>
          <w:iCs w:val="0"/>
          <w:color w:val="auto"/>
          <w:sz w:val="22"/>
          <w:szCs w:val="22"/>
        </w:rPr>
        <w:t>: en los primeros kilómetros se evidencian individuos de retamo liso aislado, seguido de grandes matrices de retamo espinoso a lo largo de todo el tramo.</w:t>
      </w:r>
    </w:p>
    <w:p w14:paraId="2EB0EDB2" w14:textId="77777777" w:rsidR="00F4225D" w:rsidRPr="00C06085" w:rsidRDefault="00F4225D" w:rsidP="0088430F">
      <w:pPr>
        <w:keepNext/>
        <w:jc w:val="center"/>
        <w:rPr>
          <w:rFonts w:ascii="Arial" w:hAnsi="Arial" w:cs="Arial"/>
        </w:rPr>
      </w:pPr>
      <w:r>
        <w:rPr>
          <w:noProof/>
          <w:lang w:val="es-CO" w:eastAsia="es-CO"/>
        </w:rPr>
        <w:lastRenderedPageBreak/>
        <w:drawing>
          <wp:inline distT="0" distB="0" distL="0" distR="0" wp14:anchorId="5952BFD8" wp14:editId="69E28FA7">
            <wp:extent cx="5759998" cy="1613084"/>
            <wp:effectExtent l="0" t="0" r="0" b="6350"/>
            <wp:docPr id="15926678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5759998" cy="1613084"/>
                    </a:xfrm>
                    <a:prstGeom prst="rect">
                      <a:avLst/>
                    </a:prstGeom>
                  </pic:spPr>
                </pic:pic>
              </a:graphicData>
            </a:graphic>
          </wp:inline>
        </w:drawing>
      </w:r>
    </w:p>
    <w:p w14:paraId="549B9EE7" w14:textId="4C3124E7" w:rsidR="00F4225D" w:rsidRPr="008C4C76" w:rsidRDefault="00EF24D7" w:rsidP="00F4225D">
      <w:pPr>
        <w:pStyle w:val="Descripcin"/>
        <w:jc w:val="center"/>
        <w:rPr>
          <w:rFonts w:ascii="Arial" w:hAnsi="Arial" w:cs="Arial"/>
          <w:i w:val="0"/>
          <w:iCs w:val="0"/>
          <w:color w:val="auto"/>
          <w:sz w:val="20"/>
          <w:szCs w:val="20"/>
        </w:rPr>
      </w:pPr>
      <w:bookmarkStart w:id="40" w:name="_Toc23099217"/>
      <w:bookmarkStart w:id="41" w:name="_Toc30436923"/>
      <w:r w:rsidRPr="008C4C76">
        <w:rPr>
          <w:rFonts w:ascii="Arial" w:hAnsi="Arial" w:cs="Arial"/>
          <w:b/>
          <w:bCs/>
          <w:i w:val="0"/>
          <w:iCs w:val="0"/>
          <w:color w:val="auto"/>
          <w:sz w:val="20"/>
          <w:szCs w:val="20"/>
        </w:rPr>
        <w:t xml:space="preserve">Figura </w:t>
      </w:r>
      <w:r w:rsidRPr="008C4C76">
        <w:rPr>
          <w:rFonts w:ascii="Arial" w:hAnsi="Arial" w:cs="Arial"/>
          <w:b/>
          <w:bCs/>
          <w:i w:val="0"/>
          <w:iCs w:val="0"/>
          <w:color w:val="auto"/>
          <w:sz w:val="20"/>
          <w:szCs w:val="20"/>
        </w:rPr>
        <w:fldChar w:fldCharType="begin"/>
      </w:r>
      <w:r w:rsidRPr="008C4C76">
        <w:rPr>
          <w:rFonts w:ascii="Arial" w:hAnsi="Arial" w:cs="Arial"/>
          <w:b/>
          <w:bCs/>
          <w:i w:val="0"/>
          <w:iCs w:val="0"/>
          <w:color w:val="auto"/>
          <w:sz w:val="20"/>
          <w:szCs w:val="20"/>
        </w:rPr>
        <w:instrText xml:space="preserve"> SEQ Figura \* ARABIC </w:instrText>
      </w:r>
      <w:r w:rsidRPr="008C4C76">
        <w:rPr>
          <w:rFonts w:ascii="Arial" w:hAnsi="Arial" w:cs="Arial"/>
          <w:b/>
          <w:bCs/>
          <w:i w:val="0"/>
          <w:iCs w:val="0"/>
          <w:color w:val="auto"/>
          <w:sz w:val="20"/>
          <w:szCs w:val="20"/>
        </w:rPr>
        <w:fldChar w:fldCharType="separate"/>
      </w:r>
      <w:r w:rsidR="00025BC0">
        <w:rPr>
          <w:rFonts w:ascii="Arial" w:hAnsi="Arial" w:cs="Arial"/>
          <w:b/>
          <w:bCs/>
          <w:i w:val="0"/>
          <w:iCs w:val="0"/>
          <w:noProof/>
          <w:color w:val="auto"/>
          <w:sz w:val="20"/>
          <w:szCs w:val="20"/>
        </w:rPr>
        <w:t>3</w:t>
      </w:r>
      <w:r w:rsidRPr="008C4C76">
        <w:rPr>
          <w:rFonts w:ascii="Arial" w:hAnsi="Arial" w:cs="Arial"/>
          <w:b/>
          <w:bCs/>
          <w:i w:val="0"/>
          <w:iCs w:val="0"/>
          <w:color w:val="auto"/>
          <w:sz w:val="20"/>
          <w:szCs w:val="20"/>
        </w:rPr>
        <w:fldChar w:fldCharType="end"/>
      </w:r>
      <w:r>
        <w:rPr>
          <w:rFonts w:ascii="Arial" w:hAnsi="Arial" w:cs="Arial"/>
          <w:b/>
          <w:bCs/>
          <w:i w:val="0"/>
          <w:iCs w:val="0"/>
          <w:color w:val="auto"/>
          <w:sz w:val="20"/>
          <w:szCs w:val="20"/>
        </w:rPr>
        <w:t xml:space="preserve">. </w:t>
      </w:r>
      <w:r w:rsidR="00F4225D" w:rsidRPr="008C4C76">
        <w:rPr>
          <w:rFonts w:ascii="Arial" w:hAnsi="Arial" w:cs="Arial"/>
          <w:i w:val="0"/>
          <w:iCs w:val="0"/>
          <w:color w:val="auto"/>
          <w:sz w:val="20"/>
          <w:szCs w:val="20"/>
        </w:rPr>
        <w:t>Vía Choachí, estado del retamo liso y espinoso. Rodr</w:t>
      </w:r>
      <w:r w:rsidR="00903CAC">
        <w:rPr>
          <w:rFonts w:ascii="Arial" w:hAnsi="Arial" w:cs="Arial"/>
          <w:i w:val="0"/>
          <w:iCs w:val="0"/>
          <w:color w:val="auto"/>
          <w:sz w:val="20"/>
          <w:szCs w:val="20"/>
        </w:rPr>
        <w:t>í</w:t>
      </w:r>
      <w:r w:rsidR="00F4225D" w:rsidRPr="008C4C76">
        <w:rPr>
          <w:rFonts w:ascii="Arial" w:hAnsi="Arial" w:cs="Arial"/>
          <w:i w:val="0"/>
          <w:iCs w:val="0"/>
          <w:color w:val="auto"/>
          <w:sz w:val="20"/>
          <w:szCs w:val="20"/>
        </w:rPr>
        <w:t>guez, 17/10/2019</w:t>
      </w:r>
      <w:bookmarkEnd w:id="40"/>
      <w:bookmarkEnd w:id="41"/>
    </w:p>
    <w:p w14:paraId="712BEA91" w14:textId="146196D9" w:rsidR="00F4225D" w:rsidRPr="008C4C76" w:rsidRDefault="00F4225D" w:rsidP="004123DD">
      <w:pPr>
        <w:pStyle w:val="Prrafodelista"/>
        <w:numPr>
          <w:ilvl w:val="0"/>
          <w:numId w:val="6"/>
        </w:numPr>
        <w:rPr>
          <w:rFonts w:ascii="Arial" w:hAnsi="Arial" w:cs="Arial"/>
          <w:sz w:val="22"/>
          <w:szCs w:val="22"/>
        </w:rPr>
      </w:pPr>
      <w:r w:rsidRPr="008C4C76">
        <w:rPr>
          <w:rFonts w:ascii="Arial" w:hAnsi="Arial" w:cs="Arial"/>
          <w:b/>
          <w:bCs/>
          <w:sz w:val="22"/>
          <w:szCs w:val="22"/>
        </w:rPr>
        <w:t>Autopista Norte</w:t>
      </w:r>
      <w:r w:rsidRPr="008C4C76">
        <w:rPr>
          <w:rFonts w:ascii="Arial" w:hAnsi="Arial" w:cs="Arial"/>
          <w:sz w:val="22"/>
          <w:szCs w:val="22"/>
        </w:rPr>
        <w:t xml:space="preserve">: presenta rebrotes de retamo entre las </w:t>
      </w:r>
      <w:r w:rsidR="00903CAC">
        <w:rPr>
          <w:rFonts w:ascii="Arial" w:hAnsi="Arial" w:cs="Arial"/>
          <w:sz w:val="22"/>
          <w:szCs w:val="22"/>
        </w:rPr>
        <w:t xml:space="preserve">calles </w:t>
      </w:r>
      <w:r w:rsidRPr="008C4C76">
        <w:rPr>
          <w:rFonts w:ascii="Arial" w:hAnsi="Arial" w:cs="Arial"/>
          <w:sz w:val="22"/>
          <w:szCs w:val="22"/>
        </w:rPr>
        <w:t>130 y 180. Los rebrotes son escasos y en su totalidad son de retamo espinoso.</w:t>
      </w:r>
    </w:p>
    <w:p w14:paraId="3CD2B709" w14:textId="77777777" w:rsidR="00F4225D" w:rsidRPr="00C06085" w:rsidRDefault="00F4225D" w:rsidP="00F4225D">
      <w:pPr>
        <w:rPr>
          <w:rFonts w:ascii="Arial" w:hAnsi="Arial" w:cs="Arial"/>
        </w:rPr>
      </w:pPr>
    </w:p>
    <w:p w14:paraId="7AC49F92" w14:textId="77777777" w:rsidR="00F4225D" w:rsidRPr="00C06085" w:rsidRDefault="00F4225D" w:rsidP="0088430F">
      <w:pPr>
        <w:keepNext/>
        <w:jc w:val="center"/>
        <w:rPr>
          <w:rFonts w:ascii="Arial" w:hAnsi="Arial" w:cs="Arial"/>
        </w:rPr>
      </w:pPr>
      <w:r>
        <w:rPr>
          <w:noProof/>
          <w:lang w:val="es-CO" w:eastAsia="es-CO"/>
        </w:rPr>
        <w:drawing>
          <wp:inline distT="0" distB="0" distL="0" distR="0" wp14:anchorId="6EB66A7E" wp14:editId="6241CF8D">
            <wp:extent cx="5759998" cy="1629096"/>
            <wp:effectExtent l="0" t="0" r="0" b="9525"/>
            <wp:docPr id="70181836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2">
                      <a:extLst>
                        <a:ext uri="{28A0092B-C50C-407E-A947-70E740481C1C}">
                          <a14:useLocalDpi xmlns:a14="http://schemas.microsoft.com/office/drawing/2010/main" val="0"/>
                        </a:ext>
                      </a:extLst>
                    </a:blip>
                    <a:stretch>
                      <a:fillRect/>
                    </a:stretch>
                  </pic:blipFill>
                  <pic:spPr>
                    <a:xfrm>
                      <a:off x="0" y="0"/>
                      <a:ext cx="5759998" cy="1629096"/>
                    </a:xfrm>
                    <a:prstGeom prst="rect">
                      <a:avLst/>
                    </a:prstGeom>
                  </pic:spPr>
                </pic:pic>
              </a:graphicData>
            </a:graphic>
          </wp:inline>
        </w:drawing>
      </w:r>
    </w:p>
    <w:p w14:paraId="642A92EE" w14:textId="7EE4D001" w:rsidR="00F4225D" w:rsidRPr="008C4C76" w:rsidRDefault="0019668D" w:rsidP="00F4225D">
      <w:pPr>
        <w:pStyle w:val="Descripcin"/>
        <w:jc w:val="center"/>
        <w:rPr>
          <w:rFonts w:ascii="Arial" w:hAnsi="Arial" w:cs="Arial"/>
          <w:i w:val="0"/>
          <w:iCs w:val="0"/>
          <w:color w:val="auto"/>
          <w:sz w:val="20"/>
          <w:szCs w:val="20"/>
        </w:rPr>
      </w:pPr>
      <w:bookmarkStart w:id="42" w:name="_Toc23099218"/>
      <w:bookmarkStart w:id="43" w:name="_Toc30436924"/>
      <w:r w:rsidRPr="008C4C76">
        <w:rPr>
          <w:rFonts w:ascii="Arial" w:hAnsi="Arial" w:cs="Arial"/>
          <w:b/>
          <w:bCs/>
          <w:i w:val="0"/>
          <w:iCs w:val="0"/>
          <w:color w:val="auto"/>
          <w:sz w:val="20"/>
          <w:szCs w:val="20"/>
        </w:rPr>
        <w:t xml:space="preserve">Figura </w:t>
      </w:r>
      <w:r w:rsidRPr="008C4C76">
        <w:rPr>
          <w:rFonts w:ascii="Arial" w:hAnsi="Arial" w:cs="Arial"/>
          <w:b/>
          <w:bCs/>
          <w:i w:val="0"/>
          <w:iCs w:val="0"/>
          <w:color w:val="auto"/>
          <w:sz w:val="20"/>
          <w:szCs w:val="20"/>
        </w:rPr>
        <w:fldChar w:fldCharType="begin"/>
      </w:r>
      <w:r w:rsidRPr="008C4C76">
        <w:rPr>
          <w:rFonts w:ascii="Arial" w:hAnsi="Arial" w:cs="Arial"/>
          <w:b/>
          <w:bCs/>
          <w:i w:val="0"/>
          <w:iCs w:val="0"/>
          <w:color w:val="auto"/>
          <w:sz w:val="20"/>
          <w:szCs w:val="20"/>
        </w:rPr>
        <w:instrText xml:space="preserve"> SEQ Figura \* ARABIC </w:instrText>
      </w:r>
      <w:r w:rsidRPr="008C4C76">
        <w:rPr>
          <w:rFonts w:ascii="Arial" w:hAnsi="Arial" w:cs="Arial"/>
          <w:b/>
          <w:bCs/>
          <w:i w:val="0"/>
          <w:iCs w:val="0"/>
          <w:color w:val="auto"/>
          <w:sz w:val="20"/>
          <w:szCs w:val="20"/>
        </w:rPr>
        <w:fldChar w:fldCharType="separate"/>
      </w:r>
      <w:r w:rsidR="00025BC0">
        <w:rPr>
          <w:rFonts w:ascii="Arial" w:hAnsi="Arial" w:cs="Arial"/>
          <w:b/>
          <w:bCs/>
          <w:i w:val="0"/>
          <w:iCs w:val="0"/>
          <w:noProof/>
          <w:color w:val="auto"/>
          <w:sz w:val="20"/>
          <w:szCs w:val="20"/>
        </w:rPr>
        <w:t>4</w:t>
      </w:r>
      <w:r w:rsidRPr="008C4C76">
        <w:rPr>
          <w:rFonts w:ascii="Arial" w:hAnsi="Arial" w:cs="Arial"/>
          <w:b/>
          <w:bCs/>
          <w:i w:val="0"/>
          <w:iCs w:val="0"/>
          <w:color w:val="auto"/>
          <w:sz w:val="20"/>
          <w:szCs w:val="20"/>
        </w:rPr>
        <w:fldChar w:fldCharType="end"/>
      </w:r>
      <w:r>
        <w:rPr>
          <w:rFonts w:ascii="Arial" w:hAnsi="Arial" w:cs="Arial"/>
          <w:b/>
          <w:bCs/>
          <w:i w:val="0"/>
          <w:iCs w:val="0"/>
          <w:color w:val="auto"/>
          <w:sz w:val="20"/>
          <w:szCs w:val="20"/>
        </w:rPr>
        <w:t xml:space="preserve">. </w:t>
      </w:r>
      <w:r w:rsidR="00F4225D" w:rsidRPr="008C4C76">
        <w:rPr>
          <w:rFonts w:ascii="Arial" w:hAnsi="Arial" w:cs="Arial"/>
          <w:i w:val="0"/>
          <w:iCs w:val="0"/>
          <w:color w:val="auto"/>
          <w:sz w:val="20"/>
          <w:szCs w:val="20"/>
        </w:rPr>
        <w:t>Autopista Norte, estado de retamo espinoso. Rodr</w:t>
      </w:r>
      <w:r w:rsidR="00903CAC">
        <w:rPr>
          <w:rFonts w:ascii="Arial" w:hAnsi="Arial" w:cs="Arial"/>
          <w:i w:val="0"/>
          <w:iCs w:val="0"/>
          <w:color w:val="auto"/>
          <w:sz w:val="20"/>
          <w:szCs w:val="20"/>
        </w:rPr>
        <w:t>í</w:t>
      </w:r>
      <w:r w:rsidR="00F4225D" w:rsidRPr="008C4C76">
        <w:rPr>
          <w:rFonts w:ascii="Arial" w:hAnsi="Arial" w:cs="Arial"/>
          <w:i w:val="0"/>
          <w:iCs w:val="0"/>
          <w:color w:val="auto"/>
          <w:sz w:val="20"/>
          <w:szCs w:val="20"/>
        </w:rPr>
        <w:t>guez, 10/10/2019</w:t>
      </w:r>
      <w:bookmarkEnd w:id="42"/>
      <w:bookmarkEnd w:id="43"/>
    </w:p>
    <w:p w14:paraId="5053AE12" w14:textId="2B0CBA04" w:rsidR="00F4225D" w:rsidRPr="008C4C76" w:rsidRDefault="00F4225D" w:rsidP="004123DD">
      <w:pPr>
        <w:pStyle w:val="Prrafodelista"/>
        <w:numPr>
          <w:ilvl w:val="0"/>
          <w:numId w:val="6"/>
        </w:numPr>
        <w:jc w:val="both"/>
        <w:rPr>
          <w:rFonts w:ascii="Arial" w:hAnsi="Arial" w:cs="Arial"/>
          <w:sz w:val="22"/>
          <w:szCs w:val="22"/>
        </w:rPr>
      </w:pPr>
      <w:r w:rsidRPr="008C4C76">
        <w:rPr>
          <w:rFonts w:ascii="Arial" w:hAnsi="Arial" w:cs="Arial"/>
          <w:b/>
          <w:bCs/>
          <w:sz w:val="22"/>
          <w:szCs w:val="22"/>
        </w:rPr>
        <w:t xml:space="preserve">Vía a </w:t>
      </w:r>
      <w:r w:rsidR="00903CAC">
        <w:rPr>
          <w:rFonts w:ascii="Arial" w:hAnsi="Arial" w:cs="Arial"/>
          <w:b/>
          <w:bCs/>
          <w:sz w:val="22"/>
          <w:szCs w:val="22"/>
        </w:rPr>
        <w:t>L</w:t>
      </w:r>
      <w:r w:rsidRPr="008C4C76">
        <w:rPr>
          <w:rFonts w:ascii="Arial" w:hAnsi="Arial" w:cs="Arial"/>
          <w:b/>
          <w:bCs/>
          <w:sz w:val="22"/>
          <w:szCs w:val="22"/>
        </w:rPr>
        <w:t>a Calera</w:t>
      </w:r>
      <w:r w:rsidRPr="008C4C76">
        <w:rPr>
          <w:rFonts w:ascii="Arial" w:hAnsi="Arial" w:cs="Arial"/>
          <w:sz w:val="22"/>
          <w:szCs w:val="22"/>
        </w:rPr>
        <w:t xml:space="preserve">: la distribución del retamo es uniforme a lo largo del tramo, con algunos puntos de alta concentración. </w:t>
      </w:r>
    </w:p>
    <w:p w14:paraId="3549BAD0" w14:textId="77777777" w:rsidR="00F4225D" w:rsidRPr="00C06085" w:rsidRDefault="00F4225D" w:rsidP="00F4225D">
      <w:pPr>
        <w:jc w:val="both"/>
        <w:rPr>
          <w:rFonts w:ascii="Arial" w:hAnsi="Arial" w:cs="Arial"/>
        </w:rPr>
      </w:pPr>
    </w:p>
    <w:p w14:paraId="689081F8" w14:textId="77777777" w:rsidR="00F4225D" w:rsidRPr="00C06085" w:rsidRDefault="00F4225D" w:rsidP="0088430F">
      <w:pPr>
        <w:keepNext/>
        <w:jc w:val="center"/>
        <w:rPr>
          <w:rFonts w:ascii="Arial" w:hAnsi="Arial" w:cs="Arial"/>
        </w:rPr>
      </w:pPr>
      <w:r>
        <w:rPr>
          <w:noProof/>
          <w:lang w:val="es-CO" w:eastAsia="es-CO"/>
        </w:rPr>
        <w:drawing>
          <wp:inline distT="0" distB="0" distL="0" distR="0" wp14:anchorId="5F01B280" wp14:editId="4D8840E7">
            <wp:extent cx="5759998" cy="1629096"/>
            <wp:effectExtent l="0" t="0" r="0" b="9525"/>
            <wp:docPr id="3048878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3">
                      <a:extLst>
                        <a:ext uri="{28A0092B-C50C-407E-A947-70E740481C1C}">
                          <a14:useLocalDpi xmlns:a14="http://schemas.microsoft.com/office/drawing/2010/main" val="0"/>
                        </a:ext>
                      </a:extLst>
                    </a:blip>
                    <a:stretch>
                      <a:fillRect/>
                    </a:stretch>
                  </pic:blipFill>
                  <pic:spPr>
                    <a:xfrm>
                      <a:off x="0" y="0"/>
                      <a:ext cx="5759998" cy="1629096"/>
                    </a:xfrm>
                    <a:prstGeom prst="rect">
                      <a:avLst/>
                    </a:prstGeom>
                  </pic:spPr>
                </pic:pic>
              </a:graphicData>
            </a:graphic>
          </wp:inline>
        </w:drawing>
      </w:r>
    </w:p>
    <w:p w14:paraId="0AD70115" w14:textId="6171D890" w:rsidR="00F4225D" w:rsidRPr="008C4C76" w:rsidRDefault="0019668D" w:rsidP="00F4225D">
      <w:pPr>
        <w:pStyle w:val="Descripcin"/>
        <w:jc w:val="center"/>
        <w:rPr>
          <w:rFonts w:ascii="Arial" w:hAnsi="Arial" w:cs="Arial"/>
          <w:i w:val="0"/>
          <w:iCs w:val="0"/>
          <w:color w:val="auto"/>
          <w:sz w:val="20"/>
          <w:szCs w:val="20"/>
        </w:rPr>
      </w:pPr>
      <w:bookmarkStart w:id="44" w:name="_Toc23099219"/>
      <w:bookmarkStart w:id="45" w:name="_Toc30436925"/>
      <w:r w:rsidRPr="008C4C76">
        <w:rPr>
          <w:rFonts w:ascii="Arial" w:hAnsi="Arial" w:cs="Arial"/>
          <w:b/>
          <w:bCs/>
          <w:i w:val="0"/>
          <w:iCs w:val="0"/>
          <w:color w:val="auto"/>
          <w:sz w:val="20"/>
          <w:szCs w:val="20"/>
        </w:rPr>
        <w:t xml:space="preserve">Figura </w:t>
      </w:r>
      <w:r w:rsidRPr="008C4C76">
        <w:rPr>
          <w:rFonts w:ascii="Arial" w:hAnsi="Arial" w:cs="Arial"/>
          <w:b/>
          <w:bCs/>
          <w:i w:val="0"/>
          <w:iCs w:val="0"/>
          <w:color w:val="auto"/>
          <w:sz w:val="20"/>
          <w:szCs w:val="20"/>
        </w:rPr>
        <w:fldChar w:fldCharType="begin"/>
      </w:r>
      <w:r w:rsidRPr="008C4C76">
        <w:rPr>
          <w:rFonts w:ascii="Arial" w:hAnsi="Arial" w:cs="Arial"/>
          <w:b/>
          <w:bCs/>
          <w:i w:val="0"/>
          <w:iCs w:val="0"/>
          <w:color w:val="auto"/>
          <w:sz w:val="20"/>
          <w:szCs w:val="20"/>
        </w:rPr>
        <w:instrText xml:space="preserve"> SEQ Figura \* ARABIC </w:instrText>
      </w:r>
      <w:r w:rsidRPr="008C4C76">
        <w:rPr>
          <w:rFonts w:ascii="Arial" w:hAnsi="Arial" w:cs="Arial"/>
          <w:b/>
          <w:bCs/>
          <w:i w:val="0"/>
          <w:iCs w:val="0"/>
          <w:color w:val="auto"/>
          <w:sz w:val="20"/>
          <w:szCs w:val="20"/>
        </w:rPr>
        <w:fldChar w:fldCharType="separate"/>
      </w:r>
      <w:r w:rsidR="00025BC0">
        <w:rPr>
          <w:rFonts w:ascii="Arial" w:hAnsi="Arial" w:cs="Arial"/>
          <w:b/>
          <w:bCs/>
          <w:i w:val="0"/>
          <w:iCs w:val="0"/>
          <w:noProof/>
          <w:color w:val="auto"/>
          <w:sz w:val="20"/>
          <w:szCs w:val="20"/>
        </w:rPr>
        <w:t>5</w:t>
      </w:r>
      <w:r w:rsidRPr="008C4C76">
        <w:rPr>
          <w:rFonts w:ascii="Arial" w:hAnsi="Arial" w:cs="Arial"/>
          <w:b/>
          <w:bCs/>
          <w:i w:val="0"/>
          <w:iCs w:val="0"/>
          <w:color w:val="auto"/>
          <w:sz w:val="20"/>
          <w:szCs w:val="20"/>
        </w:rPr>
        <w:fldChar w:fldCharType="end"/>
      </w:r>
      <w:r>
        <w:rPr>
          <w:rFonts w:ascii="Arial" w:hAnsi="Arial" w:cs="Arial"/>
          <w:b/>
          <w:bCs/>
          <w:i w:val="0"/>
          <w:iCs w:val="0"/>
          <w:color w:val="auto"/>
          <w:sz w:val="20"/>
          <w:szCs w:val="20"/>
        </w:rPr>
        <w:t xml:space="preserve">. </w:t>
      </w:r>
      <w:r w:rsidR="00F4225D" w:rsidRPr="008C4C76">
        <w:rPr>
          <w:rFonts w:ascii="Arial" w:hAnsi="Arial" w:cs="Arial"/>
          <w:i w:val="0"/>
          <w:iCs w:val="0"/>
          <w:color w:val="auto"/>
          <w:sz w:val="20"/>
          <w:szCs w:val="20"/>
        </w:rPr>
        <w:t xml:space="preserve">Vía </w:t>
      </w:r>
      <w:r w:rsidR="00903CAC">
        <w:rPr>
          <w:rFonts w:ascii="Arial" w:hAnsi="Arial" w:cs="Arial"/>
          <w:i w:val="0"/>
          <w:iCs w:val="0"/>
          <w:color w:val="auto"/>
          <w:sz w:val="20"/>
          <w:szCs w:val="20"/>
        </w:rPr>
        <w:t>a L</w:t>
      </w:r>
      <w:r w:rsidR="00F4225D" w:rsidRPr="008C4C76">
        <w:rPr>
          <w:rFonts w:ascii="Arial" w:hAnsi="Arial" w:cs="Arial"/>
          <w:i w:val="0"/>
          <w:iCs w:val="0"/>
          <w:color w:val="auto"/>
          <w:sz w:val="20"/>
          <w:szCs w:val="20"/>
        </w:rPr>
        <w:t>a Calera, estado del retamo. Rodr</w:t>
      </w:r>
      <w:r w:rsidR="00903CAC">
        <w:rPr>
          <w:rFonts w:ascii="Arial" w:hAnsi="Arial" w:cs="Arial"/>
          <w:i w:val="0"/>
          <w:iCs w:val="0"/>
          <w:color w:val="auto"/>
          <w:sz w:val="20"/>
          <w:szCs w:val="20"/>
        </w:rPr>
        <w:t>í</w:t>
      </w:r>
      <w:r w:rsidR="00F4225D" w:rsidRPr="008C4C76">
        <w:rPr>
          <w:rFonts w:ascii="Arial" w:hAnsi="Arial" w:cs="Arial"/>
          <w:i w:val="0"/>
          <w:iCs w:val="0"/>
          <w:color w:val="auto"/>
          <w:sz w:val="20"/>
          <w:szCs w:val="20"/>
        </w:rPr>
        <w:t>guez, 10/10/2019</w:t>
      </w:r>
      <w:bookmarkEnd w:id="44"/>
      <w:bookmarkEnd w:id="45"/>
    </w:p>
    <w:p w14:paraId="75512B03" w14:textId="7EC2524E" w:rsidR="00F4225D" w:rsidRPr="008C4C76" w:rsidRDefault="00F4225D" w:rsidP="004123DD">
      <w:pPr>
        <w:pStyle w:val="Prrafodelista"/>
        <w:numPr>
          <w:ilvl w:val="0"/>
          <w:numId w:val="6"/>
        </w:numPr>
        <w:jc w:val="both"/>
        <w:rPr>
          <w:rFonts w:ascii="Arial" w:hAnsi="Arial" w:cs="Arial"/>
          <w:sz w:val="22"/>
          <w:szCs w:val="22"/>
        </w:rPr>
      </w:pPr>
      <w:r w:rsidRPr="008C4C76">
        <w:rPr>
          <w:rFonts w:ascii="Arial" w:hAnsi="Arial" w:cs="Arial"/>
          <w:b/>
          <w:bCs/>
          <w:sz w:val="22"/>
          <w:szCs w:val="22"/>
        </w:rPr>
        <w:t xml:space="preserve">Avenida Circunvalar: </w:t>
      </w:r>
      <w:r w:rsidRPr="008C4C76">
        <w:rPr>
          <w:rFonts w:ascii="Arial" w:hAnsi="Arial" w:cs="Arial"/>
          <w:sz w:val="22"/>
          <w:szCs w:val="22"/>
        </w:rPr>
        <w:t xml:space="preserve">presenta grandes matrices de retamo, principalmente en los predios del Parque Nacional, en donde </w:t>
      </w:r>
      <w:r w:rsidR="00903CAC">
        <w:rPr>
          <w:rFonts w:ascii="Arial" w:hAnsi="Arial" w:cs="Arial"/>
          <w:sz w:val="22"/>
          <w:szCs w:val="22"/>
        </w:rPr>
        <w:t>su</w:t>
      </w:r>
      <w:r w:rsidRPr="008C4C76">
        <w:rPr>
          <w:rFonts w:ascii="Arial" w:hAnsi="Arial" w:cs="Arial"/>
          <w:sz w:val="22"/>
          <w:szCs w:val="22"/>
        </w:rPr>
        <w:t xml:space="preserve"> presencia obstaculiza la visibilidad de los autos.</w:t>
      </w:r>
    </w:p>
    <w:p w14:paraId="45EC0E9F" w14:textId="77777777" w:rsidR="00F4225D" w:rsidRPr="00C06085" w:rsidRDefault="00F4225D" w:rsidP="00F4225D">
      <w:pPr>
        <w:jc w:val="both"/>
        <w:rPr>
          <w:rFonts w:ascii="Arial" w:hAnsi="Arial" w:cs="Arial"/>
        </w:rPr>
      </w:pPr>
    </w:p>
    <w:p w14:paraId="0BF9BF69" w14:textId="77777777" w:rsidR="00F4225D" w:rsidRPr="00C06085" w:rsidRDefault="00F4225D" w:rsidP="0088430F">
      <w:pPr>
        <w:keepNext/>
        <w:jc w:val="center"/>
        <w:rPr>
          <w:rFonts w:ascii="Arial" w:hAnsi="Arial" w:cs="Arial"/>
        </w:rPr>
      </w:pPr>
      <w:r>
        <w:rPr>
          <w:noProof/>
          <w:lang w:val="es-CO" w:eastAsia="es-CO"/>
        </w:rPr>
        <w:lastRenderedPageBreak/>
        <w:drawing>
          <wp:inline distT="0" distB="0" distL="0" distR="0" wp14:anchorId="622671AD" wp14:editId="6F7E612E">
            <wp:extent cx="5759998" cy="1623088"/>
            <wp:effectExtent l="0" t="0" r="0" b="0"/>
            <wp:docPr id="40910627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4">
                      <a:extLst>
                        <a:ext uri="{28A0092B-C50C-407E-A947-70E740481C1C}">
                          <a14:useLocalDpi xmlns:a14="http://schemas.microsoft.com/office/drawing/2010/main" val="0"/>
                        </a:ext>
                      </a:extLst>
                    </a:blip>
                    <a:stretch>
                      <a:fillRect/>
                    </a:stretch>
                  </pic:blipFill>
                  <pic:spPr>
                    <a:xfrm>
                      <a:off x="0" y="0"/>
                      <a:ext cx="5759998" cy="1623088"/>
                    </a:xfrm>
                    <a:prstGeom prst="rect">
                      <a:avLst/>
                    </a:prstGeom>
                  </pic:spPr>
                </pic:pic>
              </a:graphicData>
            </a:graphic>
          </wp:inline>
        </w:drawing>
      </w:r>
    </w:p>
    <w:p w14:paraId="0730C3DD" w14:textId="7FDC766A" w:rsidR="00F4225D" w:rsidRPr="008C4C76" w:rsidRDefault="0019668D" w:rsidP="00F4225D">
      <w:pPr>
        <w:pStyle w:val="Descripcin"/>
        <w:jc w:val="center"/>
        <w:rPr>
          <w:rFonts w:ascii="Arial" w:hAnsi="Arial" w:cs="Arial"/>
          <w:i w:val="0"/>
          <w:iCs w:val="0"/>
          <w:color w:val="auto"/>
          <w:sz w:val="20"/>
          <w:szCs w:val="20"/>
        </w:rPr>
      </w:pPr>
      <w:bookmarkStart w:id="46" w:name="_Toc23099220"/>
      <w:bookmarkStart w:id="47" w:name="_Toc30436926"/>
      <w:r w:rsidRPr="008C4C76">
        <w:rPr>
          <w:rFonts w:ascii="Arial" w:hAnsi="Arial" w:cs="Arial"/>
          <w:b/>
          <w:bCs/>
          <w:i w:val="0"/>
          <w:iCs w:val="0"/>
          <w:color w:val="auto"/>
          <w:sz w:val="20"/>
          <w:szCs w:val="20"/>
        </w:rPr>
        <w:t xml:space="preserve">Figura </w:t>
      </w:r>
      <w:r w:rsidRPr="008C4C76">
        <w:rPr>
          <w:rFonts w:ascii="Arial" w:hAnsi="Arial" w:cs="Arial"/>
          <w:b/>
          <w:bCs/>
          <w:i w:val="0"/>
          <w:iCs w:val="0"/>
          <w:color w:val="auto"/>
          <w:sz w:val="20"/>
          <w:szCs w:val="20"/>
        </w:rPr>
        <w:fldChar w:fldCharType="begin"/>
      </w:r>
      <w:r w:rsidRPr="008C4C76">
        <w:rPr>
          <w:rFonts w:ascii="Arial" w:hAnsi="Arial" w:cs="Arial"/>
          <w:b/>
          <w:bCs/>
          <w:i w:val="0"/>
          <w:iCs w:val="0"/>
          <w:color w:val="auto"/>
          <w:sz w:val="20"/>
          <w:szCs w:val="20"/>
        </w:rPr>
        <w:instrText xml:space="preserve"> SEQ Figura \* ARABIC </w:instrText>
      </w:r>
      <w:r w:rsidRPr="008C4C76">
        <w:rPr>
          <w:rFonts w:ascii="Arial" w:hAnsi="Arial" w:cs="Arial"/>
          <w:b/>
          <w:bCs/>
          <w:i w:val="0"/>
          <w:iCs w:val="0"/>
          <w:color w:val="auto"/>
          <w:sz w:val="20"/>
          <w:szCs w:val="20"/>
        </w:rPr>
        <w:fldChar w:fldCharType="separate"/>
      </w:r>
      <w:r w:rsidR="00025BC0">
        <w:rPr>
          <w:rFonts w:ascii="Arial" w:hAnsi="Arial" w:cs="Arial"/>
          <w:b/>
          <w:bCs/>
          <w:i w:val="0"/>
          <w:iCs w:val="0"/>
          <w:noProof/>
          <w:color w:val="auto"/>
          <w:sz w:val="20"/>
          <w:szCs w:val="20"/>
        </w:rPr>
        <w:t>6</w:t>
      </w:r>
      <w:r w:rsidRPr="008C4C76">
        <w:rPr>
          <w:rFonts w:ascii="Arial" w:hAnsi="Arial" w:cs="Arial"/>
          <w:b/>
          <w:bCs/>
          <w:i w:val="0"/>
          <w:iCs w:val="0"/>
          <w:color w:val="auto"/>
          <w:sz w:val="20"/>
          <w:szCs w:val="20"/>
        </w:rPr>
        <w:fldChar w:fldCharType="end"/>
      </w:r>
      <w:r w:rsidR="00F4225D" w:rsidRPr="008C4C76">
        <w:rPr>
          <w:rFonts w:ascii="Arial" w:hAnsi="Arial" w:cs="Arial"/>
          <w:i w:val="0"/>
          <w:iCs w:val="0"/>
          <w:color w:val="auto"/>
          <w:sz w:val="20"/>
          <w:szCs w:val="20"/>
        </w:rPr>
        <w:t>. Avenida Circunvalar, grandes matrices de retamo espinoso. Rodr</w:t>
      </w:r>
      <w:r w:rsidR="00903CAC">
        <w:rPr>
          <w:rFonts w:ascii="Arial" w:hAnsi="Arial" w:cs="Arial"/>
          <w:i w:val="0"/>
          <w:iCs w:val="0"/>
          <w:color w:val="auto"/>
          <w:sz w:val="20"/>
          <w:szCs w:val="20"/>
        </w:rPr>
        <w:t>í</w:t>
      </w:r>
      <w:r w:rsidR="00F4225D" w:rsidRPr="008C4C76">
        <w:rPr>
          <w:rFonts w:ascii="Arial" w:hAnsi="Arial" w:cs="Arial"/>
          <w:i w:val="0"/>
          <w:iCs w:val="0"/>
          <w:color w:val="auto"/>
          <w:sz w:val="20"/>
          <w:szCs w:val="20"/>
        </w:rPr>
        <w:t>guez, 10/10/2019</w:t>
      </w:r>
      <w:bookmarkEnd w:id="46"/>
      <w:bookmarkEnd w:id="47"/>
    </w:p>
    <w:p w14:paraId="74D6A8E8" w14:textId="409A041C" w:rsidR="00F4225D" w:rsidRPr="008C4C76" w:rsidRDefault="00F4225D" w:rsidP="004123DD">
      <w:pPr>
        <w:pStyle w:val="Prrafodelista"/>
        <w:numPr>
          <w:ilvl w:val="0"/>
          <w:numId w:val="6"/>
        </w:numPr>
        <w:jc w:val="both"/>
        <w:rPr>
          <w:rFonts w:ascii="Arial" w:hAnsi="Arial" w:cs="Arial"/>
          <w:sz w:val="22"/>
          <w:szCs w:val="22"/>
          <w:lang w:val="es-CO"/>
        </w:rPr>
      </w:pPr>
      <w:r w:rsidRPr="008C4C76">
        <w:rPr>
          <w:rFonts w:ascii="Arial" w:hAnsi="Arial" w:cs="Arial"/>
          <w:b/>
          <w:bCs/>
          <w:sz w:val="22"/>
          <w:szCs w:val="22"/>
          <w:lang w:val="es-CO"/>
        </w:rPr>
        <w:t xml:space="preserve">Vía </w:t>
      </w:r>
      <w:proofErr w:type="spellStart"/>
      <w:r w:rsidRPr="008C4C76">
        <w:rPr>
          <w:rFonts w:ascii="Arial" w:hAnsi="Arial" w:cs="Arial"/>
          <w:b/>
          <w:bCs/>
          <w:sz w:val="22"/>
          <w:szCs w:val="22"/>
          <w:lang w:val="es-CO"/>
        </w:rPr>
        <w:t>Pasquilla</w:t>
      </w:r>
      <w:proofErr w:type="spellEnd"/>
      <w:r w:rsidRPr="008C4C76">
        <w:rPr>
          <w:rFonts w:ascii="Arial" w:hAnsi="Arial" w:cs="Arial"/>
          <w:b/>
          <w:bCs/>
          <w:sz w:val="22"/>
          <w:szCs w:val="22"/>
          <w:lang w:val="es-CO"/>
        </w:rPr>
        <w:t xml:space="preserve"> – Mochuelo</w:t>
      </w:r>
      <w:r w:rsidRPr="008C4C76">
        <w:rPr>
          <w:rFonts w:ascii="Arial" w:hAnsi="Arial" w:cs="Arial"/>
          <w:sz w:val="22"/>
          <w:szCs w:val="22"/>
          <w:lang w:val="es-CO"/>
        </w:rPr>
        <w:t>: las acumulaciones de retamo se centran en los predios de</w:t>
      </w:r>
      <w:r w:rsidR="00903CAC">
        <w:rPr>
          <w:rFonts w:ascii="Arial" w:hAnsi="Arial" w:cs="Arial"/>
          <w:sz w:val="22"/>
          <w:szCs w:val="22"/>
          <w:lang w:val="es-CO"/>
        </w:rPr>
        <w:t xml:space="preserve"> </w:t>
      </w:r>
      <w:r w:rsidRPr="008C4C76">
        <w:rPr>
          <w:rFonts w:ascii="Arial" w:hAnsi="Arial" w:cs="Arial"/>
          <w:sz w:val="22"/>
          <w:szCs w:val="22"/>
          <w:lang w:val="es-CO"/>
        </w:rPr>
        <w:t>l</w:t>
      </w:r>
      <w:r w:rsidR="00903CAC">
        <w:rPr>
          <w:rFonts w:ascii="Arial" w:hAnsi="Arial" w:cs="Arial"/>
          <w:sz w:val="22"/>
          <w:szCs w:val="22"/>
          <w:lang w:val="es-CO"/>
        </w:rPr>
        <w:t>a</w:t>
      </w:r>
      <w:r w:rsidRPr="008C4C76">
        <w:rPr>
          <w:rFonts w:ascii="Arial" w:hAnsi="Arial" w:cs="Arial"/>
          <w:sz w:val="22"/>
          <w:szCs w:val="22"/>
          <w:lang w:val="es-CO"/>
        </w:rPr>
        <w:t xml:space="preserve"> </w:t>
      </w:r>
      <w:r w:rsidR="00903CAC">
        <w:rPr>
          <w:rFonts w:ascii="Arial" w:hAnsi="Arial" w:cs="Arial"/>
          <w:sz w:val="22"/>
          <w:szCs w:val="22"/>
          <w:lang w:val="es-CO"/>
        </w:rPr>
        <w:t>Empresa de A</w:t>
      </w:r>
      <w:r w:rsidRPr="008C4C76">
        <w:rPr>
          <w:rFonts w:ascii="Arial" w:hAnsi="Arial" w:cs="Arial"/>
          <w:sz w:val="22"/>
          <w:szCs w:val="22"/>
          <w:lang w:val="es-CO"/>
        </w:rPr>
        <w:t>cueducto</w:t>
      </w:r>
      <w:r w:rsidR="00903CAC">
        <w:rPr>
          <w:rFonts w:ascii="Arial" w:hAnsi="Arial" w:cs="Arial"/>
          <w:sz w:val="22"/>
          <w:szCs w:val="22"/>
          <w:lang w:val="es-CO"/>
        </w:rPr>
        <w:t xml:space="preserve"> y Alcantarillado de Bogotá (EAAB)</w:t>
      </w:r>
      <w:r w:rsidRPr="008C4C76">
        <w:rPr>
          <w:rFonts w:ascii="Arial" w:hAnsi="Arial" w:cs="Arial"/>
          <w:sz w:val="22"/>
          <w:szCs w:val="22"/>
          <w:lang w:val="es-CO"/>
        </w:rPr>
        <w:t>, alrededor de la represa Chisacá</w:t>
      </w:r>
      <w:r w:rsidR="00903CAC">
        <w:rPr>
          <w:rFonts w:ascii="Arial" w:hAnsi="Arial" w:cs="Arial"/>
          <w:sz w:val="22"/>
          <w:szCs w:val="22"/>
          <w:lang w:val="es-CO"/>
        </w:rPr>
        <w:t xml:space="preserve">, así como </w:t>
      </w:r>
      <w:r w:rsidRPr="008C4C76">
        <w:rPr>
          <w:rFonts w:ascii="Arial" w:hAnsi="Arial" w:cs="Arial"/>
          <w:sz w:val="22"/>
          <w:szCs w:val="22"/>
          <w:lang w:val="es-CO"/>
        </w:rPr>
        <w:t xml:space="preserve">en </w:t>
      </w:r>
      <w:r w:rsidR="00903CAC">
        <w:rPr>
          <w:rFonts w:ascii="Arial" w:hAnsi="Arial" w:cs="Arial"/>
          <w:sz w:val="22"/>
          <w:szCs w:val="22"/>
          <w:lang w:val="es-CO"/>
        </w:rPr>
        <w:t xml:space="preserve">algunos </w:t>
      </w:r>
      <w:r w:rsidRPr="008C4C76">
        <w:rPr>
          <w:rFonts w:ascii="Arial" w:hAnsi="Arial" w:cs="Arial"/>
          <w:sz w:val="22"/>
          <w:szCs w:val="22"/>
          <w:lang w:val="es-CO"/>
        </w:rPr>
        <w:t>cursos de agua.</w:t>
      </w:r>
    </w:p>
    <w:p w14:paraId="6A1AD240" w14:textId="77777777" w:rsidR="00F4225D" w:rsidRPr="00C06085" w:rsidRDefault="00F4225D" w:rsidP="00F4225D">
      <w:pPr>
        <w:jc w:val="both"/>
        <w:rPr>
          <w:rFonts w:ascii="Arial" w:hAnsi="Arial" w:cs="Arial"/>
          <w:lang w:val="es-CO"/>
        </w:rPr>
      </w:pPr>
    </w:p>
    <w:p w14:paraId="2200D8C3" w14:textId="77777777" w:rsidR="00F4225D" w:rsidRPr="00C06085" w:rsidRDefault="00F4225D" w:rsidP="0088430F">
      <w:pPr>
        <w:keepNext/>
        <w:jc w:val="center"/>
        <w:rPr>
          <w:rFonts w:ascii="Arial" w:hAnsi="Arial" w:cs="Arial"/>
        </w:rPr>
      </w:pPr>
      <w:r>
        <w:rPr>
          <w:noProof/>
          <w:lang w:val="es-CO" w:eastAsia="es-CO"/>
        </w:rPr>
        <w:drawing>
          <wp:inline distT="0" distB="0" distL="0" distR="0" wp14:anchorId="7AF7B033" wp14:editId="7383B030">
            <wp:extent cx="5759998" cy="1623088"/>
            <wp:effectExtent l="0" t="0" r="0" b="0"/>
            <wp:docPr id="32775733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5">
                      <a:extLst>
                        <a:ext uri="{28A0092B-C50C-407E-A947-70E740481C1C}">
                          <a14:useLocalDpi xmlns:a14="http://schemas.microsoft.com/office/drawing/2010/main" val="0"/>
                        </a:ext>
                      </a:extLst>
                    </a:blip>
                    <a:stretch>
                      <a:fillRect/>
                    </a:stretch>
                  </pic:blipFill>
                  <pic:spPr>
                    <a:xfrm>
                      <a:off x="0" y="0"/>
                      <a:ext cx="5759998" cy="1623088"/>
                    </a:xfrm>
                    <a:prstGeom prst="rect">
                      <a:avLst/>
                    </a:prstGeom>
                  </pic:spPr>
                </pic:pic>
              </a:graphicData>
            </a:graphic>
          </wp:inline>
        </w:drawing>
      </w:r>
    </w:p>
    <w:p w14:paraId="15887FD1" w14:textId="6F9C6EDA" w:rsidR="00F4225D" w:rsidRPr="00CB676E" w:rsidRDefault="0019668D" w:rsidP="00F4225D">
      <w:pPr>
        <w:pStyle w:val="Descripcin"/>
        <w:jc w:val="center"/>
        <w:rPr>
          <w:rFonts w:ascii="Arial" w:hAnsi="Arial" w:cs="Arial"/>
          <w:i w:val="0"/>
          <w:iCs w:val="0"/>
          <w:color w:val="auto"/>
          <w:sz w:val="20"/>
          <w:szCs w:val="20"/>
        </w:rPr>
      </w:pPr>
      <w:bookmarkStart w:id="48" w:name="_Toc23099221"/>
      <w:bookmarkStart w:id="49" w:name="_Toc30436927"/>
      <w:r w:rsidRPr="008C4C76">
        <w:rPr>
          <w:rFonts w:ascii="Arial" w:hAnsi="Arial" w:cs="Arial"/>
          <w:b/>
          <w:bCs/>
          <w:i w:val="0"/>
          <w:iCs w:val="0"/>
          <w:color w:val="auto"/>
          <w:sz w:val="20"/>
          <w:szCs w:val="20"/>
        </w:rPr>
        <w:t xml:space="preserve">Figura </w:t>
      </w:r>
      <w:r w:rsidRPr="008C4C76">
        <w:rPr>
          <w:rFonts w:ascii="Arial" w:hAnsi="Arial" w:cs="Arial"/>
          <w:b/>
          <w:bCs/>
          <w:i w:val="0"/>
          <w:iCs w:val="0"/>
          <w:color w:val="auto"/>
          <w:sz w:val="20"/>
          <w:szCs w:val="20"/>
        </w:rPr>
        <w:fldChar w:fldCharType="begin"/>
      </w:r>
      <w:r w:rsidRPr="008C4C76">
        <w:rPr>
          <w:rFonts w:ascii="Arial" w:hAnsi="Arial" w:cs="Arial"/>
          <w:b/>
          <w:bCs/>
          <w:i w:val="0"/>
          <w:iCs w:val="0"/>
          <w:color w:val="auto"/>
          <w:sz w:val="20"/>
          <w:szCs w:val="20"/>
        </w:rPr>
        <w:instrText xml:space="preserve"> SEQ Figura \* ARABIC </w:instrText>
      </w:r>
      <w:r w:rsidRPr="008C4C76">
        <w:rPr>
          <w:rFonts w:ascii="Arial" w:hAnsi="Arial" w:cs="Arial"/>
          <w:b/>
          <w:bCs/>
          <w:i w:val="0"/>
          <w:iCs w:val="0"/>
          <w:color w:val="auto"/>
          <w:sz w:val="20"/>
          <w:szCs w:val="20"/>
        </w:rPr>
        <w:fldChar w:fldCharType="separate"/>
      </w:r>
      <w:r w:rsidR="00025BC0">
        <w:rPr>
          <w:rFonts w:ascii="Arial" w:hAnsi="Arial" w:cs="Arial"/>
          <w:b/>
          <w:bCs/>
          <w:i w:val="0"/>
          <w:iCs w:val="0"/>
          <w:noProof/>
          <w:color w:val="auto"/>
          <w:sz w:val="20"/>
          <w:szCs w:val="20"/>
        </w:rPr>
        <w:t>7</w:t>
      </w:r>
      <w:r w:rsidRPr="008C4C76">
        <w:rPr>
          <w:rFonts w:ascii="Arial" w:hAnsi="Arial" w:cs="Arial"/>
          <w:b/>
          <w:bCs/>
          <w:i w:val="0"/>
          <w:iCs w:val="0"/>
          <w:color w:val="auto"/>
          <w:sz w:val="20"/>
          <w:szCs w:val="20"/>
        </w:rPr>
        <w:fldChar w:fldCharType="end"/>
      </w:r>
      <w:r>
        <w:rPr>
          <w:rFonts w:ascii="Arial" w:hAnsi="Arial" w:cs="Arial"/>
          <w:b/>
          <w:bCs/>
          <w:i w:val="0"/>
          <w:iCs w:val="0"/>
          <w:color w:val="auto"/>
          <w:sz w:val="20"/>
          <w:szCs w:val="20"/>
        </w:rPr>
        <w:t>.</w:t>
      </w:r>
      <w:r w:rsidR="00F4225D" w:rsidRPr="00CB676E">
        <w:rPr>
          <w:rFonts w:ascii="Arial" w:hAnsi="Arial" w:cs="Arial"/>
          <w:i w:val="0"/>
          <w:iCs w:val="0"/>
          <w:color w:val="auto"/>
          <w:sz w:val="20"/>
          <w:szCs w:val="20"/>
        </w:rPr>
        <w:t xml:space="preserve"> Vía </w:t>
      </w:r>
      <w:proofErr w:type="spellStart"/>
      <w:r w:rsidR="00F4225D" w:rsidRPr="00CB676E">
        <w:rPr>
          <w:rFonts w:ascii="Arial" w:hAnsi="Arial" w:cs="Arial"/>
          <w:i w:val="0"/>
          <w:iCs w:val="0"/>
          <w:color w:val="auto"/>
          <w:sz w:val="20"/>
          <w:szCs w:val="20"/>
        </w:rPr>
        <w:t>Pasquilla</w:t>
      </w:r>
      <w:proofErr w:type="spellEnd"/>
      <w:r w:rsidR="00F4225D" w:rsidRPr="00CB676E">
        <w:rPr>
          <w:rFonts w:ascii="Arial" w:hAnsi="Arial" w:cs="Arial"/>
          <w:i w:val="0"/>
          <w:iCs w:val="0"/>
          <w:color w:val="auto"/>
          <w:sz w:val="20"/>
          <w:szCs w:val="20"/>
        </w:rPr>
        <w:t xml:space="preserve"> – Mochuelo, estado del retamo espinoso. Rodr</w:t>
      </w:r>
      <w:r w:rsidR="00903CAC">
        <w:rPr>
          <w:rFonts w:ascii="Arial" w:hAnsi="Arial" w:cs="Arial"/>
          <w:i w:val="0"/>
          <w:iCs w:val="0"/>
          <w:color w:val="auto"/>
          <w:sz w:val="20"/>
          <w:szCs w:val="20"/>
        </w:rPr>
        <w:t>í</w:t>
      </w:r>
      <w:r w:rsidR="00F4225D" w:rsidRPr="00CB676E">
        <w:rPr>
          <w:rFonts w:ascii="Arial" w:hAnsi="Arial" w:cs="Arial"/>
          <w:i w:val="0"/>
          <w:iCs w:val="0"/>
          <w:color w:val="auto"/>
          <w:sz w:val="20"/>
          <w:szCs w:val="20"/>
        </w:rPr>
        <w:t>guez, 10/10/2019</w:t>
      </w:r>
      <w:bookmarkEnd w:id="48"/>
      <w:bookmarkEnd w:id="49"/>
    </w:p>
    <w:p w14:paraId="309C39A3" w14:textId="0CC0CC6A" w:rsidR="00F4225D" w:rsidRPr="008C4C76" w:rsidRDefault="00F4225D" w:rsidP="004123DD">
      <w:pPr>
        <w:pStyle w:val="Prrafodelista"/>
        <w:numPr>
          <w:ilvl w:val="0"/>
          <w:numId w:val="6"/>
        </w:numPr>
        <w:jc w:val="both"/>
        <w:rPr>
          <w:rFonts w:ascii="Arial" w:hAnsi="Arial" w:cs="Arial"/>
          <w:sz w:val="22"/>
          <w:szCs w:val="22"/>
          <w:lang w:val="es-CO"/>
        </w:rPr>
      </w:pPr>
      <w:r w:rsidRPr="008C4C76">
        <w:rPr>
          <w:rFonts w:ascii="Arial" w:hAnsi="Arial" w:cs="Arial"/>
          <w:b/>
          <w:bCs/>
          <w:sz w:val="22"/>
          <w:szCs w:val="22"/>
          <w:lang w:val="es-CO"/>
        </w:rPr>
        <w:t>Troncal Bolivariana</w:t>
      </w:r>
      <w:r w:rsidRPr="008C4C76">
        <w:rPr>
          <w:rFonts w:ascii="Arial" w:hAnsi="Arial" w:cs="Arial"/>
          <w:sz w:val="22"/>
          <w:szCs w:val="22"/>
          <w:lang w:val="es-CO"/>
        </w:rPr>
        <w:t>: es el sector con mayor cantidad de retamo, agrupad</w:t>
      </w:r>
      <w:r w:rsidR="00903CAC">
        <w:rPr>
          <w:rFonts w:ascii="Arial" w:hAnsi="Arial" w:cs="Arial"/>
          <w:sz w:val="22"/>
          <w:szCs w:val="22"/>
          <w:lang w:val="es-CO"/>
        </w:rPr>
        <w:t>o</w:t>
      </w:r>
      <w:r w:rsidRPr="008C4C76">
        <w:rPr>
          <w:rFonts w:ascii="Arial" w:hAnsi="Arial" w:cs="Arial"/>
          <w:sz w:val="22"/>
          <w:szCs w:val="22"/>
          <w:lang w:val="es-CO"/>
        </w:rPr>
        <w:t xml:space="preserve"> principalmente en los predios de la</w:t>
      </w:r>
      <w:r w:rsidR="00903CAC">
        <w:rPr>
          <w:rFonts w:ascii="Arial" w:hAnsi="Arial" w:cs="Arial"/>
          <w:sz w:val="22"/>
          <w:szCs w:val="22"/>
          <w:lang w:val="es-CO"/>
        </w:rPr>
        <w:t>s</w:t>
      </w:r>
      <w:r w:rsidRPr="008C4C76">
        <w:rPr>
          <w:rFonts w:ascii="Arial" w:hAnsi="Arial" w:cs="Arial"/>
          <w:sz w:val="22"/>
          <w:szCs w:val="22"/>
          <w:lang w:val="es-CO"/>
        </w:rPr>
        <w:t xml:space="preserve"> represa</w:t>
      </w:r>
      <w:r w:rsidR="00903CAC">
        <w:rPr>
          <w:rFonts w:ascii="Arial" w:hAnsi="Arial" w:cs="Arial"/>
          <w:sz w:val="22"/>
          <w:szCs w:val="22"/>
          <w:lang w:val="es-CO"/>
        </w:rPr>
        <w:t>s</w:t>
      </w:r>
      <w:r w:rsidRPr="008C4C76">
        <w:rPr>
          <w:rFonts w:ascii="Arial" w:hAnsi="Arial" w:cs="Arial"/>
          <w:sz w:val="22"/>
          <w:szCs w:val="22"/>
          <w:lang w:val="es-CO"/>
        </w:rPr>
        <w:t xml:space="preserve"> Chisacá y La Regadera. </w:t>
      </w:r>
      <w:r w:rsidR="00903CAC">
        <w:rPr>
          <w:rFonts w:ascii="Arial" w:hAnsi="Arial" w:cs="Arial"/>
          <w:sz w:val="22"/>
          <w:szCs w:val="22"/>
          <w:lang w:val="es-CO"/>
        </w:rPr>
        <w:t>El r</w:t>
      </w:r>
      <w:r w:rsidRPr="008C4C76">
        <w:rPr>
          <w:rFonts w:ascii="Arial" w:hAnsi="Arial" w:cs="Arial"/>
          <w:sz w:val="22"/>
          <w:szCs w:val="22"/>
          <w:lang w:val="es-CO"/>
        </w:rPr>
        <w:t xml:space="preserve">etamo </w:t>
      </w:r>
      <w:r w:rsidR="00903CAC">
        <w:rPr>
          <w:rFonts w:ascii="Arial" w:hAnsi="Arial" w:cs="Arial"/>
          <w:sz w:val="22"/>
          <w:szCs w:val="22"/>
          <w:lang w:val="es-CO"/>
        </w:rPr>
        <w:t>presenta</w:t>
      </w:r>
      <w:r w:rsidRPr="008C4C76">
        <w:rPr>
          <w:rFonts w:ascii="Arial" w:hAnsi="Arial" w:cs="Arial"/>
          <w:sz w:val="22"/>
          <w:szCs w:val="22"/>
          <w:lang w:val="es-CO"/>
        </w:rPr>
        <w:t xml:space="preserve"> alturas considerables que dificultan la visi</w:t>
      </w:r>
      <w:r w:rsidR="00903CAC">
        <w:rPr>
          <w:rFonts w:ascii="Arial" w:hAnsi="Arial" w:cs="Arial"/>
          <w:sz w:val="22"/>
          <w:szCs w:val="22"/>
          <w:lang w:val="es-CO"/>
        </w:rPr>
        <w:t>bilidad</w:t>
      </w:r>
      <w:r w:rsidRPr="008C4C76">
        <w:rPr>
          <w:rFonts w:ascii="Arial" w:hAnsi="Arial" w:cs="Arial"/>
          <w:sz w:val="22"/>
          <w:szCs w:val="22"/>
          <w:lang w:val="es-CO"/>
        </w:rPr>
        <w:t xml:space="preserve"> de los conductores.</w:t>
      </w:r>
    </w:p>
    <w:p w14:paraId="745BEB58" w14:textId="77777777" w:rsidR="00F4225D" w:rsidRPr="00C06085" w:rsidRDefault="00F4225D" w:rsidP="00F4225D">
      <w:pPr>
        <w:jc w:val="both"/>
        <w:rPr>
          <w:rFonts w:ascii="Arial" w:hAnsi="Arial" w:cs="Arial"/>
          <w:lang w:val="es-CO"/>
        </w:rPr>
      </w:pPr>
    </w:p>
    <w:p w14:paraId="3A0FDEF7" w14:textId="77777777" w:rsidR="00CB676E" w:rsidRDefault="00F4225D" w:rsidP="00CB676E">
      <w:pPr>
        <w:keepNext/>
        <w:jc w:val="center"/>
      </w:pPr>
      <w:r>
        <w:rPr>
          <w:noProof/>
          <w:lang w:val="es-CO" w:eastAsia="es-CO"/>
        </w:rPr>
        <w:drawing>
          <wp:inline distT="0" distB="0" distL="0" distR="0" wp14:anchorId="3B751B2A" wp14:editId="2343F8F9">
            <wp:extent cx="5759998" cy="1618936"/>
            <wp:effectExtent l="0" t="0" r="0" b="635"/>
            <wp:docPr id="146567288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6">
                      <a:extLst>
                        <a:ext uri="{28A0092B-C50C-407E-A947-70E740481C1C}">
                          <a14:useLocalDpi xmlns:a14="http://schemas.microsoft.com/office/drawing/2010/main" val="0"/>
                        </a:ext>
                      </a:extLst>
                    </a:blip>
                    <a:stretch>
                      <a:fillRect/>
                    </a:stretch>
                  </pic:blipFill>
                  <pic:spPr>
                    <a:xfrm>
                      <a:off x="0" y="0"/>
                      <a:ext cx="5759998" cy="1618936"/>
                    </a:xfrm>
                    <a:prstGeom prst="rect">
                      <a:avLst/>
                    </a:prstGeom>
                  </pic:spPr>
                </pic:pic>
              </a:graphicData>
            </a:graphic>
          </wp:inline>
        </w:drawing>
      </w:r>
    </w:p>
    <w:p w14:paraId="603F8C52" w14:textId="5B6EA38F" w:rsidR="00F4225D" w:rsidRPr="00C06085" w:rsidRDefault="0019668D" w:rsidP="00CB676E">
      <w:pPr>
        <w:pStyle w:val="Descripcin"/>
        <w:jc w:val="center"/>
        <w:rPr>
          <w:rFonts w:ascii="Arial" w:hAnsi="Arial" w:cs="Arial"/>
        </w:rPr>
      </w:pPr>
      <w:bookmarkStart w:id="50" w:name="_Toc30436928"/>
      <w:r w:rsidRPr="008C4C76">
        <w:rPr>
          <w:rFonts w:ascii="Arial" w:hAnsi="Arial" w:cs="Arial"/>
          <w:b/>
          <w:bCs/>
          <w:i w:val="0"/>
          <w:iCs w:val="0"/>
          <w:color w:val="auto"/>
          <w:sz w:val="20"/>
          <w:szCs w:val="20"/>
        </w:rPr>
        <w:t xml:space="preserve">Figura </w:t>
      </w:r>
      <w:r w:rsidRPr="008C4C76">
        <w:rPr>
          <w:rFonts w:ascii="Arial" w:hAnsi="Arial" w:cs="Arial"/>
          <w:b/>
          <w:bCs/>
          <w:i w:val="0"/>
          <w:iCs w:val="0"/>
          <w:color w:val="auto"/>
          <w:sz w:val="20"/>
          <w:szCs w:val="20"/>
        </w:rPr>
        <w:fldChar w:fldCharType="begin"/>
      </w:r>
      <w:r w:rsidRPr="008C4C76">
        <w:rPr>
          <w:rFonts w:ascii="Arial" w:hAnsi="Arial" w:cs="Arial"/>
          <w:b/>
          <w:bCs/>
          <w:i w:val="0"/>
          <w:iCs w:val="0"/>
          <w:color w:val="auto"/>
          <w:sz w:val="20"/>
          <w:szCs w:val="20"/>
        </w:rPr>
        <w:instrText xml:space="preserve"> SEQ Figura \* ARABIC </w:instrText>
      </w:r>
      <w:r w:rsidRPr="008C4C76">
        <w:rPr>
          <w:rFonts w:ascii="Arial" w:hAnsi="Arial" w:cs="Arial"/>
          <w:b/>
          <w:bCs/>
          <w:i w:val="0"/>
          <w:iCs w:val="0"/>
          <w:color w:val="auto"/>
          <w:sz w:val="20"/>
          <w:szCs w:val="20"/>
        </w:rPr>
        <w:fldChar w:fldCharType="separate"/>
      </w:r>
      <w:r w:rsidR="00025BC0">
        <w:rPr>
          <w:rFonts w:ascii="Arial" w:hAnsi="Arial" w:cs="Arial"/>
          <w:b/>
          <w:bCs/>
          <w:i w:val="0"/>
          <w:iCs w:val="0"/>
          <w:noProof/>
          <w:color w:val="auto"/>
          <w:sz w:val="20"/>
          <w:szCs w:val="20"/>
        </w:rPr>
        <w:t>8</w:t>
      </w:r>
      <w:r w:rsidRPr="008C4C76">
        <w:rPr>
          <w:rFonts w:ascii="Arial" w:hAnsi="Arial" w:cs="Arial"/>
          <w:b/>
          <w:bCs/>
          <w:i w:val="0"/>
          <w:iCs w:val="0"/>
          <w:color w:val="auto"/>
          <w:sz w:val="20"/>
          <w:szCs w:val="20"/>
        </w:rPr>
        <w:fldChar w:fldCharType="end"/>
      </w:r>
      <w:r w:rsidR="00CB676E" w:rsidRPr="00CB676E">
        <w:rPr>
          <w:rFonts w:ascii="Arial" w:hAnsi="Arial" w:cs="Arial"/>
          <w:i w:val="0"/>
          <w:iCs w:val="0"/>
          <w:color w:val="auto"/>
          <w:sz w:val="20"/>
          <w:szCs w:val="20"/>
        </w:rPr>
        <w:t xml:space="preserve">. Troncal </w:t>
      </w:r>
      <w:r w:rsidR="00CB676E">
        <w:rPr>
          <w:rFonts w:ascii="Arial" w:hAnsi="Arial" w:cs="Arial"/>
          <w:i w:val="0"/>
          <w:iCs w:val="0"/>
          <w:color w:val="auto"/>
          <w:sz w:val="20"/>
          <w:szCs w:val="20"/>
        </w:rPr>
        <w:t>Bolivariana</w:t>
      </w:r>
      <w:r w:rsidR="00CB676E" w:rsidRPr="00CB676E">
        <w:rPr>
          <w:rFonts w:ascii="Arial" w:hAnsi="Arial" w:cs="Arial"/>
          <w:i w:val="0"/>
          <w:iCs w:val="0"/>
          <w:color w:val="auto"/>
          <w:sz w:val="20"/>
          <w:szCs w:val="20"/>
        </w:rPr>
        <w:t>, estado del retamo espinoso. Rodr</w:t>
      </w:r>
      <w:r w:rsidR="00903CAC">
        <w:rPr>
          <w:rFonts w:ascii="Arial" w:hAnsi="Arial" w:cs="Arial"/>
          <w:i w:val="0"/>
          <w:iCs w:val="0"/>
          <w:color w:val="auto"/>
          <w:sz w:val="20"/>
          <w:szCs w:val="20"/>
        </w:rPr>
        <w:t>í</w:t>
      </w:r>
      <w:r w:rsidR="00CB676E" w:rsidRPr="00CB676E">
        <w:rPr>
          <w:rFonts w:ascii="Arial" w:hAnsi="Arial" w:cs="Arial"/>
          <w:i w:val="0"/>
          <w:iCs w:val="0"/>
          <w:color w:val="auto"/>
          <w:sz w:val="20"/>
          <w:szCs w:val="20"/>
        </w:rPr>
        <w:t>guez, 10/10/2019</w:t>
      </w:r>
      <w:bookmarkEnd w:id="50"/>
    </w:p>
    <w:p w14:paraId="7E8F0D2C" w14:textId="77777777" w:rsidR="008C4C76" w:rsidRDefault="008C4C76" w:rsidP="00F4225D">
      <w:pPr>
        <w:jc w:val="both"/>
        <w:rPr>
          <w:rFonts w:ascii="Arial" w:hAnsi="Arial" w:cs="Arial"/>
          <w:sz w:val="22"/>
          <w:szCs w:val="22"/>
          <w:lang w:val="es-CO"/>
        </w:rPr>
      </w:pPr>
    </w:p>
    <w:p w14:paraId="00F71A88" w14:textId="3E858B1D" w:rsidR="00F4225D" w:rsidRPr="008C4C76" w:rsidRDefault="00F4225D" w:rsidP="00F4225D">
      <w:pPr>
        <w:jc w:val="both"/>
        <w:rPr>
          <w:rFonts w:ascii="Arial" w:hAnsi="Arial" w:cs="Arial"/>
          <w:sz w:val="22"/>
          <w:szCs w:val="22"/>
          <w:lang w:val="es-CO"/>
        </w:rPr>
      </w:pPr>
      <w:r w:rsidRPr="008C4C76">
        <w:rPr>
          <w:rFonts w:ascii="Arial" w:hAnsi="Arial" w:cs="Arial"/>
          <w:sz w:val="22"/>
          <w:szCs w:val="22"/>
          <w:lang w:val="es-CO"/>
        </w:rPr>
        <w:t xml:space="preserve">A continuación, se </w:t>
      </w:r>
      <w:r w:rsidR="00903CAC">
        <w:rPr>
          <w:rFonts w:ascii="Arial" w:hAnsi="Arial" w:cs="Arial"/>
          <w:sz w:val="22"/>
          <w:szCs w:val="22"/>
          <w:lang w:val="es-CO"/>
        </w:rPr>
        <w:t>resumen</w:t>
      </w:r>
      <w:r w:rsidRPr="008C4C76">
        <w:rPr>
          <w:rFonts w:ascii="Arial" w:hAnsi="Arial" w:cs="Arial"/>
          <w:sz w:val="22"/>
          <w:szCs w:val="22"/>
          <w:lang w:val="es-CO"/>
        </w:rPr>
        <w:t xml:space="preserve"> las metas previstas en el convenio</w:t>
      </w:r>
      <w:r w:rsidR="00903CAC">
        <w:rPr>
          <w:rFonts w:ascii="Arial" w:hAnsi="Arial" w:cs="Arial"/>
          <w:sz w:val="22"/>
          <w:szCs w:val="22"/>
          <w:lang w:val="es-CO"/>
        </w:rPr>
        <w:t xml:space="preserve"> para esta actividad</w:t>
      </w:r>
      <w:r w:rsidRPr="008C4C76">
        <w:rPr>
          <w:rFonts w:ascii="Arial" w:hAnsi="Arial" w:cs="Arial"/>
          <w:sz w:val="22"/>
          <w:szCs w:val="22"/>
          <w:lang w:val="es-CO"/>
        </w:rPr>
        <w:t>:</w:t>
      </w:r>
    </w:p>
    <w:p w14:paraId="22C186BC" w14:textId="77777777" w:rsidR="00F4225D" w:rsidRPr="00C06085" w:rsidRDefault="00F4225D" w:rsidP="00F4225D">
      <w:pPr>
        <w:jc w:val="both"/>
        <w:rPr>
          <w:rFonts w:ascii="Arial" w:hAnsi="Arial" w:cs="Arial"/>
          <w:lang w:val="es-CO"/>
        </w:rPr>
      </w:pPr>
    </w:p>
    <w:p w14:paraId="755A9E08" w14:textId="19580504" w:rsidR="00F4225D" w:rsidRPr="008C4C76" w:rsidRDefault="00F4225D" w:rsidP="00F4225D">
      <w:pPr>
        <w:pStyle w:val="Descripcin"/>
        <w:keepNext/>
        <w:spacing w:after="0"/>
        <w:jc w:val="center"/>
        <w:rPr>
          <w:rFonts w:ascii="Arial" w:hAnsi="Arial" w:cs="Arial"/>
          <w:i w:val="0"/>
          <w:iCs w:val="0"/>
          <w:color w:val="auto"/>
          <w:sz w:val="20"/>
          <w:szCs w:val="20"/>
        </w:rPr>
      </w:pPr>
      <w:bookmarkStart w:id="51" w:name="_Toc30748807"/>
      <w:r w:rsidRPr="008C4C76">
        <w:rPr>
          <w:rFonts w:ascii="Arial" w:hAnsi="Arial" w:cs="Arial"/>
          <w:b/>
          <w:bCs/>
          <w:i w:val="0"/>
          <w:iCs w:val="0"/>
          <w:color w:val="auto"/>
          <w:sz w:val="20"/>
          <w:szCs w:val="20"/>
        </w:rPr>
        <w:lastRenderedPageBreak/>
        <w:t xml:space="preserve">Tabla </w:t>
      </w:r>
      <w:r w:rsidRPr="008C4C76">
        <w:rPr>
          <w:rFonts w:ascii="Arial" w:hAnsi="Arial" w:cs="Arial"/>
          <w:b/>
          <w:bCs/>
          <w:i w:val="0"/>
          <w:iCs w:val="0"/>
          <w:color w:val="auto"/>
          <w:sz w:val="20"/>
          <w:szCs w:val="20"/>
        </w:rPr>
        <w:fldChar w:fldCharType="begin"/>
      </w:r>
      <w:r w:rsidRPr="008C4C76">
        <w:rPr>
          <w:rFonts w:ascii="Arial" w:hAnsi="Arial" w:cs="Arial"/>
          <w:b/>
          <w:bCs/>
          <w:i w:val="0"/>
          <w:iCs w:val="0"/>
          <w:color w:val="auto"/>
          <w:sz w:val="20"/>
          <w:szCs w:val="20"/>
        </w:rPr>
        <w:instrText xml:space="preserve"> SEQ Tabla \* ARABIC </w:instrText>
      </w:r>
      <w:r w:rsidRPr="008C4C76">
        <w:rPr>
          <w:rFonts w:ascii="Arial" w:hAnsi="Arial" w:cs="Arial"/>
          <w:b/>
          <w:bCs/>
          <w:i w:val="0"/>
          <w:iCs w:val="0"/>
          <w:color w:val="auto"/>
          <w:sz w:val="20"/>
          <w:szCs w:val="20"/>
        </w:rPr>
        <w:fldChar w:fldCharType="separate"/>
      </w:r>
      <w:r w:rsidR="00025BC0">
        <w:rPr>
          <w:rFonts w:ascii="Arial" w:hAnsi="Arial" w:cs="Arial"/>
          <w:b/>
          <w:bCs/>
          <w:i w:val="0"/>
          <w:iCs w:val="0"/>
          <w:noProof/>
          <w:color w:val="auto"/>
          <w:sz w:val="20"/>
          <w:szCs w:val="20"/>
        </w:rPr>
        <w:t>6</w:t>
      </w:r>
      <w:r w:rsidRPr="008C4C76">
        <w:rPr>
          <w:rFonts w:ascii="Arial" w:hAnsi="Arial" w:cs="Arial"/>
          <w:b/>
          <w:bCs/>
          <w:i w:val="0"/>
          <w:iCs w:val="0"/>
          <w:color w:val="auto"/>
          <w:sz w:val="20"/>
          <w:szCs w:val="20"/>
        </w:rPr>
        <w:fldChar w:fldCharType="end"/>
      </w:r>
      <w:r w:rsidRPr="008C4C76">
        <w:rPr>
          <w:rFonts w:ascii="Arial" w:hAnsi="Arial" w:cs="Arial"/>
          <w:i w:val="0"/>
          <w:iCs w:val="0"/>
          <w:color w:val="auto"/>
          <w:sz w:val="20"/>
          <w:szCs w:val="20"/>
        </w:rPr>
        <w:t>. Metas para el componente de control de retamo en secciones viales.</w:t>
      </w:r>
      <w:bookmarkEnd w:id="51"/>
    </w:p>
    <w:tbl>
      <w:tblPr>
        <w:tblStyle w:val="Tabladecuadrcula410"/>
        <w:tblW w:w="7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1300"/>
        <w:gridCol w:w="2040"/>
        <w:gridCol w:w="1540"/>
      </w:tblGrid>
      <w:tr w:rsidR="00F4225D" w:rsidRPr="00C06085" w14:paraId="41FAAF45" w14:textId="77777777" w:rsidTr="0019668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9" w:type="dxa"/>
            <w:tcBorders>
              <w:top w:val="none" w:sz="0" w:space="0" w:color="auto"/>
              <w:left w:val="none" w:sz="0" w:space="0" w:color="auto"/>
              <w:bottom w:val="none" w:sz="0" w:space="0" w:color="auto"/>
              <w:right w:val="none" w:sz="0" w:space="0" w:color="auto"/>
            </w:tcBorders>
            <w:shd w:val="clear" w:color="auto" w:fill="C2D69B" w:themeFill="accent3" w:themeFillTint="99"/>
            <w:noWrap/>
            <w:vAlign w:val="center"/>
            <w:hideMark/>
          </w:tcPr>
          <w:p w14:paraId="306D860A" w14:textId="409EEC71" w:rsidR="00F4225D" w:rsidRPr="00C06085" w:rsidRDefault="0019668D" w:rsidP="00F4225D">
            <w:pPr>
              <w:jc w:val="center"/>
              <w:rPr>
                <w:rFonts w:ascii="Arial" w:hAnsi="Arial" w:cs="Arial"/>
                <w:color w:val="auto"/>
                <w:sz w:val="20"/>
                <w:szCs w:val="20"/>
                <w:lang w:eastAsia="es-CO"/>
              </w:rPr>
            </w:pPr>
            <w:r w:rsidRPr="00C06085">
              <w:rPr>
                <w:rFonts w:ascii="Arial" w:hAnsi="Arial" w:cs="Arial"/>
                <w:color w:val="auto"/>
                <w:sz w:val="20"/>
                <w:szCs w:val="20"/>
                <w:lang w:eastAsia="es-CO"/>
              </w:rPr>
              <w:t>CORREDOR VIAL</w:t>
            </w:r>
          </w:p>
        </w:tc>
        <w:tc>
          <w:tcPr>
            <w:tcW w:w="1300" w:type="dxa"/>
            <w:tcBorders>
              <w:top w:val="none" w:sz="0" w:space="0" w:color="auto"/>
              <w:left w:val="none" w:sz="0" w:space="0" w:color="auto"/>
              <w:bottom w:val="none" w:sz="0" w:space="0" w:color="auto"/>
              <w:right w:val="none" w:sz="0" w:space="0" w:color="auto"/>
            </w:tcBorders>
            <w:shd w:val="clear" w:color="auto" w:fill="C2D69B" w:themeFill="accent3" w:themeFillTint="99"/>
            <w:noWrap/>
            <w:vAlign w:val="center"/>
            <w:hideMark/>
          </w:tcPr>
          <w:p w14:paraId="74BC09DE" w14:textId="2436B7BF" w:rsidR="00F4225D" w:rsidRPr="00C06085" w:rsidRDefault="0019668D" w:rsidP="00F4225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s-CO"/>
              </w:rPr>
            </w:pPr>
            <w:r w:rsidRPr="00C06085">
              <w:rPr>
                <w:rFonts w:ascii="Arial" w:hAnsi="Arial" w:cs="Arial"/>
                <w:color w:val="auto"/>
                <w:sz w:val="20"/>
                <w:szCs w:val="20"/>
                <w:lang w:eastAsia="es-CO"/>
              </w:rPr>
              <w:t>LONGITUD (</w:t>
            </w:r>
            <w:r w:rsidR="00903CAC">
              <w:rPr>
                <w:rFonts w:ascii="Arial" w:hAnsi="Arial" w:cs="Arial"/>
                <w:color w:val="auto"/>
                <w:sz w:val="20"/>
                <w:szCs w:val="20"/>
                <w:lang w:eastAsia="es-CO"/>
              </w:rPr>
              <w:t>m</w:t>
            </w:r>
            <w:r w:rsidRPr="00C06085">
              <w:rPr>
                <w:rFonts w:ascii="Arial" w:hAnsi="Arial" w:cs="Arial"/>
                <w:color w:val="auto"/>
                <w:sz w:val="20"/>
                <w:szCs w:val="20"/>
                <w:lang w:eastAsia="es-CO"/>
              </w:rPr>
              <w:t>)</w:t>
            </w:r>
          </w:p>
        </w:tc>
        <w:tc>
          <w:tcPr>
            <w:tcW w:w="2040" w:type="dxa"/>
            <w:tcBorders>
              <w:top w:val="none" w:sz="0" w:space="0" w:color="auto"/>
              <w:left w:val="none" w:sz="0" w:space="0" w:color="auto"/>
              <w:bottom w:val="none" w:sz="0" w:space="0" w:color="auto"/>
              <w:right w:val="none" w:sz="0" w:space="0" w:color="auto"/>
            </w:tcBorders>
            <w:shd w:val="clear" w:color="auto" w:fill="C2D69B" w:themeFill="accent3" w:themeFillTint="99"/>
            <w:noWrap/>
            <w:vAlign w:val="center"/>
            <w:hideMark/>
          </w:tcPr>
          <w:p w14:paraId="6CD37A7D" w14:textId="6233D68D" w:rsidR="00F4225D" w:rsidRPr="00C06085" w:rsidRDefault="0019668D" w:rsidP="00F4225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s-CO"/>
              </w:rPr>
            </w:pPr>
            <w:r w:rsidRPr="00C06085">
              <w:rPr>
                <w:rFonts w:ascii="Arial" w:hAnsi="Arial" w:cs="Arial"/>
                <w:color w:val="auto"/>
                <w:sz w:val="20"/>
                <w:szCs w:val="20"/>
                <w:lang w:eastAsia="es-CO"/>
              </w:rPr>
              <w:t>ANCHO PROMEDIO (</w:t>
            </w:r>
            <w:r w:rsidR="00903CAC">
              <w:rPr>
                <w:rFonts w:ascii="Arial" w:hAnsi="Arial" w:cs="Arial"/>
                <w:color w:val="auto"/>
                <w:sz w:val="20"/>
                <w:szCs w:val="20"/>
                <w:lang w:eastAsia="es-CO"/>
              </w:rPr>
              <w:t>m</w:t>
            </w:r>
            <w:r w:rsidRPr="00C06085">
              <w:rPr>
                <w:rFonts w:ascii="Arial" w:hAnsi="Arial" w:cs="Arial"/>
                <w:color w:val="auto"/>
                <w:sz w:val="20"/>
                <w:szCs w:val="20"/>
                <w:lang w:eastAsia="es-CO"/>
              </w:rPr>
              <w:t>)</w:t>
            </w:r>
          </w:p>
        </w:tc>
        <w:tc>
          <w:tcPr>
            <w:tcW w:w="1540" w:type="dxa"/>
            <w:tcBorders>
              <w:top w:val="none" w:sz="0" w:space="0" w:color="auto"/>
              <w:left w:val="none" w:sz="0" w:space="0" w:color="auto"/>
              <w:bottom w:val="none" w:sz="0" w:space="0" w:color="auto"/>
              <w:right w:val="none" w:sz="0" w:space="0" w:color="auto"/>
            </w:tcBorders>
            <w:shd w:val="clear" w:color="auto" w:fill="C2D69B" w:themeFill="accent3" w:themeFillTint="99"/>
            <w:noWrap/>
            <w:vAlign w:val="center"/>
            <w:hideMark/>
          </w:tcPr>
          <w:p w14:paraId="080EFC88" w14:textId="79BAD9F4" w:rsidR="00F4225D" w:rsidRPr="00C06085" w:rsidRDefault="0019668D" w:rsidP="00F4225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s-CO"/>
              </w:rPr>
            </w:pPr>
            <w:r w:rsidRPr="00C06085">
              <w:rPr>
                <w:rFonts w:ascii="Arial" w:hAnsi="Arial" w:cs="Arial"/>
                <w:color w:val="auto"/>
                <w:sz w:val="20"/>
                <w:szCs w:val="20"/>
                <w:lang w:eastAsia="es-CO"/>
              </w:rPr>
              <w:t>ÁREA TOTAL (</w:t>
            </w:r>
            <w:r w:rsidR="00903CAC">
              <w:rPr>
                <w:rFonts w:ascii="Arial" w:hAnsi="Arial" w:cs="Arial"/>
                <w:color w:val="auto"/>
                <w:sz w:val="20"/>
                <w:szCs w:val="20"/>
                <w:lang w:eastAsia="es-CO"/>
              </w:rPr>
              <w:t>m</w:t>
            </w:r>
            <w:r w:rsidRPr="00972535">
              <w:rPr>
                <w:rFonts w:ascii="Arial" w:hAnsi="Arial" w:cs="Arial"/>
                <w:color w:val="auto"/>
                <w:sz w:val="20"/>
                <w:szCs w:val="20"/>
                <w:vertAlign w:val="superscript"/>
                <w:lang w:eastAsia="es-CO"/>
              </w:rPr>
              <w:t>2</w:t>
            </w:r>
            <w:r w:rsidRPr="00C06085">
              <w:rPr>
                <w:rFonts w:ascii="Arial" w:hAnsi="Arial" w:cs="Arial"/>
                <w:color w:val="auto"/>
                <w:sz w:val="20"/>
                <w:szCs w:val="20"/>
                <w:lang w:eastAsia="es-CO"/>
              </w:rPr>
              <w:t>)</w:t>
            </w:r>
          </w:p>
        </w:tc>
      </w:tr>
      <w:tr w:rsidR="00F4225D" w:rsidRPr="00C06085" w14:paraId="08D70C46" w14:textId="77777777" w:rsidTr="001966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9" w:type="dxa"/>
            <w:shd w:val="clear" w:color="auto" w:fill="auto"/>
            <w:noWrap/>
            <w:vAlign w:val="center"/>
            <w:hideMark/>
          </w:tcPr>
          <w:p w14:paraId="4922B6F1" w14:textId="77777777" w:rsidR="00F4225D" w:rsidRPr="0019668D" w:rsidRDefault="00F4225D" w:rsidP="00F4225D">
            <w:pPr>
              <w:jc w:val="center"/>
              <w:rPr>
                <w:rFonts w:ascii="Arial" w:hAnsi="Arial" w:cs="Arial"/>
                <w:b w:val="0"/>
                <w:sz w:val="20"/>
                <w:szCs w:val="20"/>
                <w:lang w:eastAsia="es-CO"/>
              </w:rPr>
            </w:pPr>
            <w:r w:rsidRPr="0019668D">
              <w:rPr>
                <w:rFonts w:ascii="Arial" w:hAnsi="Arial" w:cs="Arial"/>
                <w:b w:val="0"/>
                <w:sz w:val="20"/>
                <w:szCs w:val="20"/>
                <w:lang w:eastAsia="es-CO"/>
              </w:rPr>
              <w:t>Troncal Bolivariana</w:t>
            </w:r>
          </w:p>
        </w:tc>
        <w:tc>
          <w:tcPr>
            <w:tcW w:w="1300" w:type="dxa"/>
            <w:shd w:val="clear" w:color="auto" w:fill="auto"/>
            <w:noWrap/>
            <w:vAlign w:val="center"/>
            <w:hideMark/>
          </w:tcPr>
          <w:p w14:paraId="53D12353" w14:textId="77777777" w:rsidR="00F4225D" w:rsidRPr="0019668D" w:rsidRDefault="00F4225D" w:rsidP="00F422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19668D">
              <w:rPr>
                <w:rFonts w:ascii="Arial" w:hAnsi="Arial" w:cs="Arial"/>
                <w:sz w:val="20"/>
                <w:szCs w:val="20"/>
              </w:rPr>
              <w:t>7300</w:t>
            </w:r>
          </w:p>
        </w:tc>
        <w:tc>
          <w:tcPr>
            <w:tcW w:w="2040" w:type="dxa"/>
            <w:shd w:val="clear" w:color="auto" w:fill="auto"/>
            <w:noWrap/>
            <w:vAlign w:val="center"/>
            <w:hideMark/>
          </w:tcPr>
          <w:p w14:paraId="194516F3" w14:textId="77777777" w:rsidR="00F4225D" w:rsidRPr="0019668D" w:rsidRDefault="00F4225D" w:rsidP="00F422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19668D">
              <w:rPr>
                <w:rFonts w:ascii="Arial" w:hAnsi="Arial" w:cs="Arial"/>
                <w:sz w:val="20"/>
                <w:szCs w:val="20"/>
              </w:rPr>
              <w:t>2</w:t>
            </w:r>
          </w:p>
        </w:tc>
        <w:tc>
          <w:tcPr>
            <w:tcW w:w="1540" w:type="dxa"/>
            <w:shd w:val="clear" w:color="auto" w:fill="auto"/>
            <w:noWrap/>
            <w:vAlign w:val="center"/>
            <w:hideMark/>
          </w:tcPr>
          <w:p w14:paraId="0A8E1C0E" w14:textId="77777777" w:rsidR="00F4225D" w:rsidRPr="0019668D" w:rsidRDefault="00F4225D" w:rsidP="00F422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19668D">
              <w:rPr>
                <w:rFonts w:ascii="Arial" w:hAnsi="Arial" w:cs="Arial"/>
                <w:sz w:val="20"/>
                <w:szCs w:val="20"/>
              </w:rPr>
              <w:t>14600</w:t>
            </w:r>
          </w:p>
        </w:tc>
      </w:tr>
      <w:tr w:rsidR="00F4225D" w:rsidRPr="00C06085" w14:paraId="4DD88EDC" w14:textId="77777777" w:rsidTr="0019668D">
        <w:trPr>
          <w:trHeight w:val="300"/>
          <w:jc w:val="center"/>
        </w:trPr>
        <w:tc>
          <w:tcPr>
            <w:cnfStyle w:val="001000000000" w:firstRow="0" w:lastRow="0" w:firstColumn="1" w:lastColumn="0" w:oddVBand="0" w:evenVBand="0" w:oddHBand="0" w:evenHBand="0" w:firstRowFirstColumn="0" w:firstRowLastColumn="0" w:lastRowFirstColumn="0" w:lastRowLastColumn="0"/>
            <w:tcW w:w="2709" w:type="dxa"/>
            <w:shd w:val="clear" w:color="auto" w:fill="auto"/>
            <w:noWrap/>
            <w:vAlign w:val="center"/>
            <w:hideMark/>
          </w:tcPr>
          <w:p w14:paraId="3CFE7BF9" w14:textId="77777777" w:rsidR="00F4225D" w:rsidRPr="0019668D" w:rsidRDefault="00F4225D" w:rsidP="00F4225D">
            <w:pPr>
              <w:jc w:val="center"/>
              <w:rPr>
                <w:rFonts w:ascii="Arial" w:hAnsi="Arial" w:cs="Arial"/>
                <w:b w:val="0"/>
                <w:sz w:val="20"/>
                <w:szCs w:val="20"/>
                <w:lang w:eastAsia="es-CO"/>
              </w:rPr>
            </w:pPr>
            <w:r w:rsidRPr="0019668D">
              <w:rPr>
                <w:rFonts w:ascii="Arial" w:hAnsi="Arial" w:cs="Arial"/>
                <w:b w:val="0"/>
                <w:sz w:val="20"/>
                <w:szCs w:val="20"/>
                <w:lang w:eastAsia="es-CO"/>
              </w:rPr>
              <w:t xml:space="preserve">Vía </w:t>
            </w:r>
            <w:proofErr w:type="spellStart"/>
            <w:r w:rsidRPr="0019668D">
              <w:rPr>
                <w:rFonts w:ascii="Arial" w:hAnsi="Arial" w:cs="Arial"/>
                <w:b w:val="0"/>
                <w:sz w:val="20"/>
                <w:szCs w:val="20"/>
                <w:lang w:eastAsia="es-CO"/>
              </w:rPr>
              <w:t>Pasquilla</w:t>
            </w:r>
            <w:proofErr w:type="spellEnd"/>
            <w:r w:rsidRPr="0019668D">
              <w:rPr>
                <w:rFonts w:ascii="Arial" w:hAnsi="Arial" w:cs="Arial"/>
                <w:b w:val="0"/>
                <w:sz w:val="20"/>
                <w:szCs w:val="20"/>
                <w:lang w:eastAsia="es-CO"/>
              </w:rPr>
              <w:t xml:space="preserve"> - Mochuelo</w:t>
            </w:r>
          </w:p>
        </w:tc>
        <w:tc>
          <w:tcPr>
            <w:tcW w:w="1300" w:type="dxa"/>
            <w:shd w:val="clear" w:color="auto" w:fill="auto"/>
            <w:noWrap/>
            <w:vAlign w:val="center"/>
            <w:hideMark/>
          </w:tcPr>
          <w:p w14:paraId="09E6CF2F" w14:textId="77777777" w:rsidR="00F4225D" w:rsidRPr="0019668D" w:rsidRDefault="00F4225D" w:rsidP="00F422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19668D">
              <w:rPr>
                <w:rFonts w:ascii="Arial" w:hAnsi="Arial" w:cs="Arial"/>
                <w:sz w:val="20"/>
                <w:szCs w:val="20"/>
              </w:rPr>
              <w:t>2050</w:t>
            </w:r>
          </w:p>
        </w:tc>
        <w:tc>
          <w:tcPr>
            <w:tcW w:w="2040" w:type="dxa"/>
            <w:shd w:val="clear" w:color="auto" w:fill="auto"/>
            <w:noWrap/>
            <w:vAlign w:val="center"/>
            <w:hideMark/>
          </w:tcPr>
          <w:p w14:paraId="76A6FBBD" w14:textId="77777777" w:rsidR="00F4225D" w:rsidRPr="0019668D" w:rsidRDefault="00F4225D" w:rsidP="00F422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19668D">
              <w:rPr>
                <w:rFonts w:ascii="Arial" w:hAnsi="Arial" w:cs="Arial"/>
                <w:sz w:val="20"/>
                <w:szCs w:val="20"/>
              </w:rPr>
              <w:t>2</w:t>
            </w:r>
          </w:p>
        </w:tc>
        <w:tc>
          <w:tcPr>
            <w:tcW w:w="1540" w:type="dxa"/>
            <w:shd w:val="clear" w:color="auto" w:fill="auto"/>
            <w:noWrap/>
            <w:vAlign w:val="center"/>
            <w:hideMark/>
          </w:tcPr>
          <w:p w14:paraId="7F146E4D" w14:textId="77777777" w:rsidR="00F4225D" w:rsidRPr="0019668D" w:rsidRDefault="00F4225D" w:rsidP="00F422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19668D">
              <w:rPr>
                <w:rFonts w:ascii="Arial" w:hAnsi="Arial" w:cs="Arial"/>
                <w:sz w:val="20"/>
                <w:szCs w:val="20"/>
              </w:rPr>
              <w:t>4100</w:t>
            </w:r>
          </w:p>
        </w:tc>
      </w:tr>
      <w:tr w:rsidR="00F4225D" w:rsidRPr="00C06085" w14:paraId="6D6DBBB2" w14:textId="77777777" w:rsidTr="001966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9" w:type="dxa"/>
            <w:shd w:val="clear" w:color="auto" w:fill="auto"/>
            <w:noWrap/>
            <w:vAlign w:val="center"/>
            <w:hideMark/>
          </w:tcPr>
          <w:p w14:paraId="07ED76C0" w14:textId="77777777" w:rsidR="00F4225D" w:rsidRPr="0019668D" w:rsidRDefault="00F4225D" w:rsidP="00F4225D">
            <w:pPr>
              <w:jc w:val="center"/>
              <w:rPr>
                <w:rFonts w:ascii="Arial" w:hAnsi="Arial" w:cs="Arial"/>
                <w:b w:val="0"/>
                <w:sz w:val="20"/>
                <w:szCs w:val="20"/>
                <w:lang w:eastAsia="es-CO"/>
              </w:rPr>
            </w:pPr>
            <w:r w:rsidRPr="0019668D">
              <w:rPr>
                <w:rFonts w:ascii="Arial" w:hAnsi="Arial" w:cs="Arial"/>
                <w:b w:val="0"/>
                <w:sz w:val="20"/>
                <w:szCs w:val="20"/>
                <w:lang w:eastAsia="es-CO"/>
              </w:rPr>
              <w:t>Vía Choachí</w:t>
            </w:r>
          </w:p>
        </w:tc>
        <w:tc>
          <w:tcPr>
            <w:tcW w:w="1300" w:type="dxa"/>
            <w:shd w:val="clear" w:color="auto" w:fill="auto"/>
            <w:noWrap/>
            <w:vAlign w:val="center"/>
            <w:hideMark/>
          </w:tcPr>
          <w:p w14:paraId="3BF15BA6" w14:textId="77777777" w:rsidR="00F4225D" w:rsidRPr="0019668D" w:rsidRDefault="00F4225D" w:rsidP="00F422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19668D">
              <w:rPr>
                <w:rFonts w:ascii="Arial" w:hAnsi="Arial" w:cs="Arial"/>
                <w:sz w:val="20"/>
                <w:szCs w:val="20"/>
              </w:rPr>
              <w:t>3150</w:t>
            </w:r>
          </w:p>
        </w:tc>
        <w:tc>
          <w:tcPr>
            <w:tcW w:w="2040" w:type="dxa"/>
            <w:shd w:val="clear" w:color="auto" w:fill="auto"/>
            <w:noWrap/>
            <w:vAlign w:val="center"/>
            <w:hideMark/>
          </w:tcPr>
          <w:p w14:paraId="3555B61D" w14:textId="77777777" w:rsidR="00F4225D" w:rsidRPr="0019668D" w:rsidRDefault="00F4225D" w:rsidP="00F422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19668D">
              <w:rPr>
                <w:rFonts w:ascii="Arial" w:hAnsi="Arial" w:cs="Arial"/>
                <w:sz w:val="20"/>
                <w:szCs w:val="20"/>
              </w:rPr>
              <w:t>2</w:t>
            </w:r>
          </w:p>
        </w:tc>
        <w:tc>
          <w:tcPr>
            <w:tcW w:w="1540" w:type="dxa"/>
            <w:shd w:val="clear" w:color="auto" w:fill="auto"/>
            <w:noWrap/>
            <w:vAlign w:val="center"/>
            <w:hideMark/>
          </w:tcPr>
          <w:p w14:paraId="343842F7" w14:textId="77777777" w:rsidR="00F4225D" w:rsidRPr="0019668D" w:rsidRDefault="00F4225D" w:rsidP="00F422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19668D">
              <w:rPr>
                <w:rFonts w:ascii="Arial" w:hAnsi="Arial" w:cs="Arial"/>
                <w:sz w:val="20"/>
                <w:szCs w:val="20"/>
              </w:rPr>
              <w:t>6300</w:t>
            </w:r>
          </w:p>
        </w:tc>
      </w:tr>
      <w:tr w:rsidR="00F4225D" w:rsidRPr="00C06085" w14:paraId="3F972661" w14:textId="77777777" w:rsidTr="0019668D">
        <w:trPr>
          <w:trHeight w:val="300"/>
          <w:jc w:val="center"/>
        </w:trPr>
        <w:tc>
          <w:tcPr>
            <w:cnfStyle w:val="001000000000" w:firstRow="0" w:lastRow="0" w:firstColumn="1" w:lastColumn="0" w:oddVBand="0" w:evenVBand="0" w:oddHBand="0" w:evenHBand="0" w:firstRowFirstColumn="0" w:firstRowLastColumn="0" w:lastRowFirstColumn="0" w:lastRowLastColumn="0"/>
            <w:tcW w:w="2709" w:type="dxa"/>
            <w:shd w:val="clear" w:color="auto" w:fill="auto"/>
            <w:noWrap/>
            <w:vAlign w:val="center"/>
            <w:hideMark/>
          </w:tcPr>
          <w:p w14:paraId="25C67DD2" w14:textId="77777777" w:rsidR="00F4225D" w:rsidRPr="0019668D" w:rsidRDefault="00F4225D" w:rsidP="00F4225D">
            <w:pPr>
              <w:jc w:val="center"/>
              <w:rPr>
                <w:rFonts w:ascii="Arial" w:hAnsi="Arial" w:cs="Arial"/>
                <w:b w:val="0"/>
                <w:sz w:val="20"/>
                <w:szCs w:val="20"/>
                <w:lang w:eastAsia="es-CO"/>
              </w:rPr>
            </w:pPr>
            <w:r w:rsidRPr="0019668D">
              <w:rPr>
                <w:rFonts w:ascii="Arial" w:hAnsi="Arial" w:cs="Arial"/>
                <w:b w:val="0"/>
                <w:sz w:val="20"/>
                <w:szCs w:val="20"/>
                <w:lang w:eastAsia="es-CO"/>
              </w:rPr>
              <w:t>Avenida Circunvalar</w:t>
            </w:r>
          </w:p>
        </w:tc>
        <w:tc>
          <w:tcPr>
            <w:tcW w:w="1300" w:type="dxa"/>
            <w:shd w:val="clear" w:color="auto" w:fill="auto"/>
            <w:noWrap/>
            <w:vAlign w:val="center"/>
            <w:hideMark/>
          </w:tcPr>
          <w:p w14:paraId="4AD5B954" w14:textId="77777777" w:rsidR="00F4225D" w:rsidRPr="0019668D" w:rsidRDefault="00F4225D" w:rsidP="00F422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19668D">
              <w:rPr>
                <w:rFonts w:ascii="Arial" w:hAnsi="Arial" w:cs="Arial"/>
                <w:sz w:val="20"/>
                <w:szCs w:val="20"/>
              </w:rPr>
              <w:t>750</w:t>
            </w:r>
          </w:p>
        </w:tc>
        <w:tc>
          <w:tcPr>
            <w:tcW w:w="2040" w:type="dxa"/>
            <w:shd w:val="clear" w:color="auto" w:fill="auto"/>
            <w:noWrap/>
            <w:vAlign w:val="center"/>
            <w:hideMark/>
          </w:tcPr>
          <w:p w14:paraId="0433B5C5" w14:textId="77777777" w:rsidR="00F4225D" w:rsidRPr="0019668D" w:rsidRDefault="00F4225D" w:rsidP="00F422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19668D">
              <w:rPr>
                <w:rFonts w:ascii="Arial" w:hAnsi="Arial" w:cs="Arial"/>
                <w:sz w:val="20"/>
                <w:szCs w:val="20"/>
              </w:rPr>
              <w:t>2</w:t>
            </w:r>
          </w:p>
        </w:tc>
        <w:tc>
          <w:tcPr>
            <w:tcW w:w="1540" w:type="dxa"/>
            <w:shd w:val="clear" w:color="auto" w:fill="auto"/>
            <w:noWrap/>
            <w:vAlign w:val="center"/>
            <w:hideMark/>
          </w:tcPr>
          <w:p w14:paraId="4ED0E968" w14:textId="77777777" w:rsidR="00F4225D" w:rsidRPr="0019668D" w:rsidRDefault="00F4225D" w:rsidP="00F422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19668D">
              <w:rPr>
                <w:rFonts w:ascii="Arial" w:hAnsi="Arial" w:cs="Arial"/>
                <w:sz w:val="20"/>
                <w:szCs w:val="20"/>
              </w:rPr>
              <w:t>1500</w:t>
            </w:r>
          </w:p>
        </w:tc>
      </w:tr>
      <w:tr w:rsidR="00F4225D" w:rsidRPr="00C06085" w14:paraId="191CC108" w14:textId="77777777" w:rsidTr="001966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709" w:type="dxa"/>
            <w:shd w:val="clear" w:color="auto" w:fill="auto"/>
            <w:noWrap/>
            <w:vAlign w:val="center"/>
            <w:hideMark/>
          </w:tcPr>
          <w:p w14:paraId="24A82AC9" w14:textId="77777777" w:rsidR="00F4225D" w:rsidRPr="0019668D" w:rsidRDefault="00F4225D" w:rsidP="00F4225D">
            <w:pPr>
              <w:jc w:val="center"/>
              <w:rPr>
                <w:rFonts w:ascii="Arial" w:hAnsi="Arial" w:cs="Arial"/>
                <w:b w:val="0"/>
                <w:sz w:val="20"/>
                <w:szCs w:val="20"/>
                <w:lang w:eastAsia="es-CO"/>
              </w:rPr>
            </w:pPr>
            <w:r w:rsidRPr="0019668D">
              <w:rPr>
                <w:rFonts w:ascii="Arial" w:hAnsi="Arial" w:cs="Arial"/>
                <w:b w:val="0"/>
                <w:sz w:val="20"/>
                <w:szCs w:val="20"/>
                <w:lang w:eastAsia="es-CO"/>
              </w:rPr>
              <w:t>Vía La Calera</w:t>
            </w:r>
          </w:p>
        </w:tc>
        <w:tc>
          <w:tcPr>
            <w:tcW w:w="1300" w:type="dxa"/>
            <w:shd w:val="clear" w:color="auto" w:fill="auto"/>
            <w:noWrap/>
            <w:vAlign w:val="center"/>
            <w:hideMark/>
          </w:tcPr>
          <w:p w14:paraId="627E28CD" w14:textId="77777777" w:rsidR="00F4225D" w:rsidRPr="0019668D" w:rsidRDefault="00F4225D" w:rsidP="00F422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19668D">
              <w:rPr>
                <w:rFonts w:ascii="Arial" w:hAnsi="Arial" w:cs="Arial"/>
                <w:sz w:val="20"/>
                <w:szCs w:val="20"/>
              </w:rPr>
              <w:t>350</w:t>
            </w:r>
          </w:p>
        </w:tc>
        <w:tc>
          <w:tcPr>
            <w:tcW w:w="2040" w:type="dxa"/>
            <w:shd w:val="clear" w:color="auto" w:fill="auto"/>
            <w:noWrap/>
            <w:vAlign w:val="center"/>
            <w:hideMark/>
          </w:tcPr>
          <w:p w14:paraId="1CF01AC4" w14:textId="77777777" w:rsidR="00F4225D" w:rsidRPr="0019668D" w:rsidRDefault="00F4225D" w:rsidP="00F422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19668D">
              <w:rPr>
                <w:rFonts w:ascii="Arial" w:hAnsi="Arial" w:cs="Arial"/>
                <w:sz w:val="20"/>
                <w:szCs w:val="20"/>
              </w:rPr>
              <w:t>2</w:t>
            </w:r>
          </w:p>
        </w:tc>
        <w:tc>
          <w:tcPr>
            <w:tcW w:w="1540" w:type="dxa"/>
            <w:shd w:val="clear" w:color="auto" w:fill="auto"/>
            <w:noWrap/>
            <w:vAlign w:val="center"/>
            <w:hideMark/>
          </w:tcPr>
          <w:p w14:paraId="423F7FF5" w14:textId="77777777" w:rsidR="00F4225D" w:rsidRPr="0019668D" w:rsidRDefault="00F4225D" w:rsidP="00F422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s-CO"/>
              </w:rPr>
            </w:pPr>
            <w:r w:rsidRPr="0019668D">
              <w:rPr>
                <w:rFonts w:ascii="Arial" w:hAnsi="Arial" w:cs="Arial"/>
                <w:sz w:val="20"/>
                <w:szCs w:val="20"/>
              </w:rPr>
              <w:t>700</w:t>
            </w:r>
          </w:p>
        </w:tc>
      </w:tr>
      <w:tr w:rsidR="00F4225D" w:rsidRPr="00C06085" w14:paraId="7A685D44" w14:textId="77777777" w:rsidTr="0019668D">
        <w:trPr>
          <w:trHeight w:val="300"/>
          <w:jc w:val="center"/>
        </w:trPr>
        <w:tc>
          <w:tcPr>
            <w:cnfStyle w:val="001000000000" w:firstRow="0" w:lastRow="0" w:firstColumn="1" w:lastColumn="0" w:oddVBand="0" w:evenVBand="0" w:oddHBand="0" w:evenHBand="0" w:firstRowFirstColumn="0" w:firstRowLastColumn="0" w:lastRowFirstColumn="0" w:lastRowLastColumn="0"/>
            <w:tcW w:w="2709" w:type="dxa"/>
            <w:shd w:val="clear" w:color="auto" w:fill="auto"/>
            <w:noWrap/>
            <w:vAlign w:val="center"/>
            <w:hideMark/>
          </w:tcPr>
          <w:p w14:paraId="7F262060" w14:textId="77777777" w:rsidR="00F4225D" w:rsidRPr="0019668D" w:rsidRDefault="00F4225D" w:rsidP="00F4225D">
            <w:pPr>
              <w:jc w:val="center"/>
              <w:rPr>
                <w:rFonts w:ascii="Arial" w:hAnsi="Arial" w:cs="Arial"/>
                <w:b w:val="0"/>
                <w:sz w:val="20"/>
                <w:szCs w:val="20"/>
                <w:lang w:eastAsia="es-CO"/>
              </w:rPr>
            </w:pPr>
            <w:r w:rsidRPr="0019668D">
              <w:rPr>
                <w:rFonts w:ascii="Arial" w:hAnsi="Arial" w:cs="Arial"/>
                <w:b w:val="0"/>
                <w:sz w:val="20"/>
                <w:szCs w:val="20"/>
                <w:lang w:eastAsia="es-CO"/>
              </w:rPr>
              <w:t>Autopista Norte</w:t>
            </w:r>
          </w:p>
        </w:tc>
        <w:tc>
          <w:tcPr>
            <w:tcW w:w="1300" w:type="dxa"/>
            <w:shd w:val="clear" w:color="auto" w:fill="auto"/>
            <w:noWrap/>
            <w:vAlign w:val="center"/>
            <w:hideMark/>
          </w:tcPr>
          <w:p w14:paraId="74B50639" w14:textId="77777777" w:rsidR="00F4225D" w:rsidRPr="0019668D" w:rsidRDefault="00F4225D" w:rsidP="00F422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19668D">
              <w:rPr>
                <w:rFonts w:ascii="Arial" w:hAnsi="Arial" w:cs="Arial"/>
                <w:sz w:val="20"/>
                <w:szCs w:val="20"/>
              </w:rPr>
              <w:t>2000</w:t>
            </w:r>
          </w:p>
        </w:tc>
        <w:tc>
          <w:tcPr>
            <w:tcW w:w="2040" w:type="dxa"/>
            <w:shd w:val="clear" w:color="auto" w:fill="auto"/>
            <w:noWrap/>
            <w:vAlign w:val="center"/>
            <w:hideMark/>
          </w:tcPr>
          <w:p w14:paraId="5FBCA294" w14:textId="77777777" w:rsidR="00F4225D" w:rsidRPr="0019668D" w:rsidRDefault="00F4225D" w:rsidP="00F422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19668D">
              <w:rPr>
                <w:rFonts w:ascii="Arial" w:hAnsi="Arial" w:cs="Arial"/>
                <w:sz w:val="20"/>
                <w:szCs w:val="20"/>
              </w:rPr>
              <w:t>2</w:t>
            </w:r>
          </w:p>
        </w:tc>
        <w:tc>
          <w:tcPr>
            <w:tcW w:w="1540" w:type="dxa"/>
            <w:shd w:val="clear" w:color="auto" w:fill="auto"/>
            <w:noWrap/>
            <w:vAlign w:val="center"/>
            <w:hideMark/>
          </w:tcPr>
          <w:p w14:paraId="62B5FAEE" w14:textId="77777777" w:rsidR="00F4225D" w:rsidRPr="0019668D" w:rsidRDefault="00F4225D" w:rsidP="00F422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s-CO"/>
              </w:rPr>
            </w:pPr>
            <w:r w:rsidRPr="0019668D">
              <w:rPr>
                <w:rFonts w:ascii="Arial" w:hAnsi="Arial" w:cs="Arial"/>
                <w:sz w:val="20"/>
                <w:szCs w:val="20"/>
              </w:rPr>
              <w:t>4000</w:t>
            </w:r>
          </w:p>
        </w:tc>
      </w:tr>
      <w:tr w:rsidR="00F4225D" w:rsidRPr="00C06085" w14:paraId="2DD615D5" w14:textId="77777777" w:rsidTr="0019668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049" w:type="dxa"/>
            <w:gridSpan w:val="3"/>
            <w:shd w:val="clear" w:color="auto" w:fill="auto"/>
            <w:noWrap/>
            <w:vAlign w:val="center"/>
            <w:hideMark/>
          </w:tcPr>
          <w:p w14:paraId="10CEED9F" w14:textId="77777777" w:rsidR="00F4225D" w:rsidRPr="00C06085" w:rsidRDefault="00F4225D" w:rsidP="00F4225D">
            <w:pPr>
              <w:jc w:val="center"/>
              <w:rPr>
                <w:rFonts w:ascii="Arial" w:hAnsi="Arial" w:cs="Arial"/>
                <w:sz w:val="20"/>
                <w:szCs w:val="20"/>
                <w:lang w:eastAsia="es-CO"/>
              </w:rPr>
            </w:pPr>
            <w:r w:rsidRPr="00C06085">
              <w:rPr>
                <w:rFonts w:ascii="Arial" w:hAnsi="Arial" w:cs="Arial"/>
                <w:sz w:val="20"/>
                <w:szCs w:val="20"/>
                <w:lang w:eastAsia="es-CO"/>
              </w:rPr>
              <w:t>Área Total</w:t>
            </w:r>
          </w:p>
        </w:tc>
        <w:tc>
          <w:tcPr>
            <w:tcW w:w="1540" w:type="dxa"/>
            <w:shd w:val="clear" w:color="auto" w:fill="auto"/>
            <w:noWrap/>
            <w:vAlign w:val="center"/>
            <w:hideMark/>
          </w:tcPr>
          <w:p w14:paraId="6D7EA03C" w14:textId="77777777" w:rsidR="00F4225D" w:rsidRPr="00C06085" w:rsidRDefault="00F4225D" w:rsidP="00F4225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s-CO"/>
              </w:rPr>
            </w:pPr>
            <w:r w:rsidRPr="00C06085">
              <w:rPr>
                <w:rFonts w:ascii="Arial" w:hAnsi="Arial" w:cs="Arial"/>
                <w:b/>
                <w:bCs/>
                <w:sz w:val="20"/>
                <w:szCs w:val="20"/>
                <w:lang w:eastAsia="es-CO"/>
              </w:rPr>
              <w:t>31200</w:t>
            </w:r>
          </w:p>
        </w:tc>
      </w:tr>
    </w:tbl>
    <w:p w14:paraId="091065EC" w14:textId="77777777" w:rsidR="00F4225D" w:rsidRPr="00C06085" w:rsidRDefault="00F4225D" w:rsidP="00F4225D">
      <w:pPr>
        <w:jc w:val="both"/>
        <w:rPr>
          <w:rFonts w:ascii="Arial" w:hAnsi="Arial" w:cs="Arial"/>
          <w:lang w:val="es-CO"/>
        </w:rPr>
      </w:pPr>
    </w:p>
    <w:p w14:paraId="5522C488" w14:textId="379BDD35" w:rsidR="00F4225D" w:rsidRPr="008C4C76" w:rsidRDefault="00FE567D" w:rsidP="00F4225D">
      <w:pPr>
        <w:jc w:val="both"/>
        <w:rPr>
          <w:rFonts w:ascii="Arial" w:hAnsi="Arial" w:cs="Arial"/>
          <w:sz w:val="22"/>
          <w:szCs w:val="22"/>
          <w:lang w:val="es-CO"/>
        </w:rPr>
      </w:pPr>
      <w:r>
        <w:rPr>
          <w:rFonts w:ascii="Arial" w:hAnsi="Arial" w:cs="Arial"/>
          <w:sz w:val="22"/>
          <w:szCs w:val="22"/>
          <w:lang w:val="es-CO"/>
        </w:rPr>
        <w:t xml:space="preserve">De acuerdo con lo fijado en el convenio, las intervenciones se harán </w:t>
      </w:r>
      <w:r w:rsidR="0019668D">
        <w:rPr>
          <w:rFonts w:ascii="Arial" w:hAnsi="Arial" w:cs="Arial"/>
          <w:sz w:val="22"/>
          <w:szCs w:val="22"/>
          <w:lang w:val="es-CO"/>
        </w:rPr>
        <w:t>con una distancia aproximada de</w:t>
      </w:r>
      <w:r w:rsidR="00F4225D" w:rsidRPr="008C4C76">
        <w:rPr>
          <w:rFonts w:ascii="Arial" w:hAnsi="Arial" w:cs="Arial"/>
          <w:sz w:val="22"/>
          <w:szCs w:val="22"/>
          <w:lang w:val="es-CO"/>
        </w:rPr>
        <w:t xml:space="preserve"> dos metros a lado y lado de la vía. </w:t>
      </w:r>
      <w:r>
        <w:rPr>
          <w:rFonts w:ascii="Arial" w:hAnsi="Arial" w:cs="Arial"/>
          <w:sz w:val="22"/>
          <w:szCs w:val="22"/>
          <w:lang w:val="es-CO"/>
        </w:rPr>
        <w:t>Debido a que la presencia de retamo no siempre es continua a lo largo de los ejes viales, en reunión de comité técnico se precisó</w:t>
      </w:r>
      <w:r w:rsidR="00F4225D" w:rsidRPr="008C4C76">
        <w:rPr>
          <w:rFonts w:ascii="Arial" w:hAnsi="Arial" w:cs="Arial"/>
          <w:sz w:val="22"/>
          <w:szCs w:val="22"/>
          <w:lang w:val="es-CO"/>
        </w:rPr>
        <w:t xml:space="preserve"> que la longitud de los tramos p</w:t>
      </w:r>
      <w:r>
        <w:rPr>
          <w:rFonts w:ascii="Arial" w:hAnsi="Arial" w:cs="Arial"/>
          <w:sz w:val="22"/>
          <w:szCs w:val="22"/>
          <w:lang w:val="es-CO"/>
        </w:rPr>
        <w:t>odrá</w:t>
      </w:r>
      <w:r w:rsidR="00F4225D" w:rsidRPr="008C4C76">
        <w:rPr>
          <w:rFonts w:ascii="Arial" w:hAnsi="Arial" w:cs="Arial"/>
          <w:sz w:val="22"/>
          <w:szCs w:val="22"/>
          <w:lang w:val="es-CO"/>
        </w:rPr>
        <w:t xml:space="preserve"> ser variable</w:t>
      </w:r>
      <w:r>
        <w:rPr>
          <w:rFonts w:ascii="Arial" w:hAnsi="Arial" w:cs="Arial"/>
          <w:sz w:val="22"/>
          <w:szCs w:val="22"/>
          <w:lang w:val="es-CO"/>
        </w:rPr>
        <w:t>,</w:t>
      </w:r>
      <w:r w:rsidR="00F4225D" w:rsidRPr="008C4C76">
        <w:rPr>
          <w:rFonts w:ascii="Arial" w:hAnsi="Arial" w:cs="Arial"/>
          <w:sz w:val="22"/>
          <w:szCs w:val="22"/>
          <w:lang w:val="es-CO"/>
        </w:rPr>
        <w:t xml:space="preserve"> siempre y cuando </w:t>
      </w:r>
      <w:r>
        <w:rPr>
          <w:rFonts w:ascii="Arial" w:hAnsi="Arial" w:cs="Arial"/>
          <w:sz w:val="22"/>
          <w:szCs w:val="22"/>
          <w:lang w:val="es-CO"/>
        </w:rPr>
        <w:t>no se disminuya</w:t>
      </w:r>
      <w:r w:rsidR="00F4225D" w:rsidRPr="008C4C76">
        <w:rPr>
          <w:rFonts w:ascii="Arial" w:hAnsi="Arial" w:cs="Arial"/>
          <w:sz w:val="22"/>
          <w:szCs w:val="22"/>
          <w:lang w:val="es-CO"/>
        </w:rPr>
        <w:t xml:space="preserve"> la meta total, por lo que la longitud </w:t>
      </w:r>
      <w:r>
        <w:rPr>
          <w:rFonts w:ascii="Arial" w:hAnsi="Arial" w:cs="Arial"/>
          <w:sz w:val="22"/>
          <w:szCs w:val="22"/>
          <w:lang w:val="es-CO"/>
        </w:rPr>
        <w:t xml:space="preserve">total </w:t>
      </w:r>
      <w:r w:rsidR="00F4225D" w:rsidRPr="008C4C76">
        <w:rPr>
          <w:rFonts w:ascii="Arial" w:hAnsi="Arial" w:cs="Arial"/>
          <w:sz w:val="22"/>
          <w:szCs w:val="22"/>
          <w:lang w:val="es-CO"/>
        </w:rPr>
        <w:t>solo se sabrá una vez se realice la intervención.</w:t>
      </w:r>
    </w:p>
    <w:p w14:paraId="31DA7F48" w14:textId="77777777" w:rsidR="00F4225D" w:rsidRPr="008C4C76" w:rsidRDefault="00F4225D" w:rsidP="00F4225D">
      <w:pPr>
        <w:jc w:val="both"/>
        <w:rPr>
          <w:rFonts w:ascii="Arial" w:hAnsi="Arial" w:cs="Arial"/>
          <w:sz w:val="22"/>
          <w:szCs w:val="22"/>
          <w:lang w:val="es-CO"/>
        </w:rPr>
      </w:pPr>
    </w:p>
    <w:p w14:paraId="2651B9E2" w14:textId="3F600276" w:rsidR="00F4225D" w:rsidRDefault="00F4225D" w:rsidP="00F4225D">
      <w:pPr>
        <w:tabs>
          <w:tab w:val="left" w:pos="2780"/>
        </w:tabs>
        <w:jc w:val="both"/>
        <w:rPr>
          <w:rFonts w:ascii="Arial" w:hAnsi="Arial" w:cs="Arial"/>
          <w:sz w:val="22"/>
          <w:szCs w:val="22"/>
          <w:lang w:eastAsia="ar-SA"/>
        </w:rPr>
      </w:pPr>
      <w:r w:rsidRPr="008C4C76">
        <w:rPr>
          <w:rFonts w:ascii="Arial" w:hAnsi="Arial" w:cs="Arial"/>
          <w:sz w:val="22"/>
          <w:szCs w:val="22"/>
          <w:lang w:eastAsia="ar-SA"/>
        </w:rPr>
        <w:t xml:space="preserve">En noviembre se inició la intervención en el tramo de la </w:t>
      </w:r>
      <w:r w:rsidR="00FE567D">
        <w:rPr>
          <w:rFonts w:ascii="Arial" w:hAnsi="Arial" w:cs="Arial"/>
          <w:sz w:val="22"/>
          <w:szCs w:val="22"/>
          <w:lang w:eastAsia="ar-SA"/>
        </w:rPr>
        <w:t>A</w:t>
      </w:r>
      <w:r w:rsidRPr="008C4C76">
        <w:rPr>
          <w:rFonts w:ascii="Arial" w:hAnsi="Arial" w:cs="Arial"/>
          <w:sz w:val="22"/>
          <w:szCs w:val="22"/>
          <w:lang w:eastAsia="ar-SA"/>
        </w:rPr>
        <w:t xml:space="preserve">utopista </w:t>
      </w:r>
      <w:r w:rsidR="00FE567D">
        <w:rPr>
          <w:rFonts w:ascii="Arial" w:hAnsi="Arial" w:cs="Arial"/>
          <w:sz w:val="22"/>
          <w:szCs w:val="22"/>
          <w:lang w:eastAsia="ar-SA"/>
        </w:rPr>
        <w:t>N</w:t>
      </w:r>
      <w:r w:rsidRPr="008C4C76">
        <w:rPr>
          <w:rFonts w:ascii="Arial" w:hAnsi="Arial" w:cs="Arial"/>
          <w:sz w:val="22"/>
          <w:szCs w:val="22"/>
          <w:lang w:eastAsia="ar-SA"/>
        </w:rPr>
        <w:t>orte desde la calle 106 a la 183, con un avance de 737,66 metros lineales</w:t>
      </w:r>
      <w:r w:rsidR="00FE567D">
        <w:rPr>
          <w:rFonts w:ascii="Arial" w:hAnsi="Arial" w:cs="Arial"/>
          <w:sz w:val="22"/>
          <w:szCs w:val="22"/>
          <w:lang w:eastAsia="ar-SA"/>
        </w:rPr>
        <w:t xml:space="preserve"> (</w:t>
      </w:r>
      <w:r w:rsidRPr="008C4C76">
        <w:rPr>
          <w:rFonts w:ascii="Arial" w:hAnsi="Arial" w:cs="Arial"/>
          <w:sz w:val="22"/>
          <w:szCs w:val="22"/>
          <w:lang w:eastAsia="ar-SA"/>
        </w:rPr>
        <w:t>correspondiente a 1475,32 m</w:t>
      </w:r>
      <w:r w:rsidRPr="008C4C76">
        <w:rPr>
          <w:rFonts w:ascii="Arial" w:hAnsi="Arial" w:cs="Arial"/>
          <w:sz w:val="22"/>
          <w:szCs w:val="22"/>
          <w:vertAlign w:val="superscript"/>
          <w:lang w:eastAsia="ar-SA"/>
        </w:rPr>
        <w:t>2</w:t>
      </w:r>
      <w:r w:rsidR="00FE567D">
        <w:rPr>
          <w:rFonts w:ascii="Arial" w:hAnsi="Arial" w:cs="Arial"/>
          <w:sz w:val="22"/>
          <w:szCs w:val="22"/>
          <w:lang w:eastAsia="ar-SA"/>
        </w:rPr>
        <w:t xml:space="preserve">) </w:t>
      </w:r>
      <w:r w:rsidRPr="008C4C76">
        <w:rPr>
          <w:rFonts w:ascii="Arial" w:hAnsi="Arial" w:cs="Arial"/>
          <w:sz w:val="22"/>
          <w:szCs w:val="22"/>
          <w:lang w:eastAsia="ar-SA"/>
        </w:rPr>
        <w:t xml:space="preserve">y </w:t>
      </w:r>
      <w:r w:rsidR="00FE567D">
        <w:rPr>
          <w:rFonts w:ascii="Arial" w:hAnsi="Arial" w:cs="Arial"/>
          <w:sz w:val="22"/>
          <w:szCs w:val="22"/>
          <w:lang w:eastAsia="ar-SA"/>
        </w:rPr>
        <w:t>también se intervinieron</w:t>
      </w:r>
      <w:r w:rsidRPr="008C4C76">
        <w:rPr>
          <w:rFonts w:ascii="Arial" w:hAnsi="Arial" w:cs="Arial"/>
          <w:sz w:val="22"/>
          <w:szCs w:val="22"/>
          <w:lang w:eastAsia="ar-SA"/>
        </w:rPr>
        <w:t xml:space="preserve"> 30 m</w:t>
      </w:r>
      <w:r w:rsidRPr="008C4C76">
        <w:rPr>
          <w:rFonts w:ascii="Arial" w:hAnsi="Arial" w:cs="Arial"/>
          <w:sz w:val="22"/>
          <w:szCs w:val="22"/>
          <w:vertAlign w:val="superscript"/>
          <w:lang w:eastAsia="ar-SA"/>
        </w:rPr>
        <w:t>2</w:t>
      </w:r>
      <w:r w:rsidRPr="008C4C76">
        <w:rPr>
          <w:rFonts w:ascii="Arial" w:hAnsi="Arial" w:cs="Arial"/>
          <w:sz w:val="22"/>
          <w:szCs w:val="22"/>
          <w:lang w:eastAsia="ar-SA"/>
        </w:rPr>
        <w:t xml:space="preserve"> en el tramo de</w:t>
      </w:r>
      <w:r w:rsidR="00371384">
        <w:rPr>
          <w:rFonts w:ascii="Arial" w:hAnsi="Arial" w:cs="Arial"/>
          <w:sz w:val="22"/>
          <w:szCs w:val="22"/>
          <w:lang w:eastAsia="ar-SA"/>
        </w:rPr>
        <w:t xml:space="preserve"> la</w:t>
      </w:r>
      <w:r w:rsidRPr="008C4C76">
        <w:rPr>
          <w:rFonts w:ascii="Arial" w:hAnsi="Arial" w:cs="Arial"/>
          <w:sz w:val="22"/>
          <w:szCs w:val="22"/>
          <w:lang w:eastAsia="ar-SA"/>
        </w:rPr>
        <w:t xml:space="preserve"> Avenida Circunvalar, para un total de 1505,3 m</w:t>
      </w:r>
      <w:r w:rsidRPr="008C4C76">
        <w:rPr>
          <w:rFonts w:ascii="Arial" w:hAnsi="Arial" w:cs="Arial"/>
          <w:sz w:val="22"/>
          <w:szCs w:val="22"/>
          <w:vertAlign w:val="superscript"/>
          <w:lang w:eastAsia="ar-SA"/>
        </w:rPr>
        <w:t>2</w:t>
      </w:r>
      <w:r w:rsidR="00F36365">
        <w:rPr>
          <w:rFonts w:ascii="Arial" w:hAnsi="Arial" w:cs="Arial"/>
          <w:sz w:val="22"/>
          <w:szCs w:val="22"/>
          <w:lang w:eastAsia="ar-SA"/>
        </w:rPr>
        <w:t xml:space="preserve"> (752,66 metros lineales)</w:t>
      </w:r>
      <w:r w:rsidRPr="008C4C76">
        <w:rPr>
          <w:rFonts w:ascii="Arial" w:hAnsi="Arial" w:cs="Arial"/>
          <w:sz w:val="22"/>
          <w:szCs w:val="22"/>
          <w:lang w:eastAsia="ar-SA"/>
        </w:rPr>
        <w:t>, que constituye</w:t>
      </w:r>
      <w:r w:rsidR="00FE567D">
        <w:rPr>
          <w:rFonts w:ascii="Arial" w:hAnsi="Arial" w:cs="Arial"/>
          <w:sz w:val="22"/>
          <w:szCs w:val="22"/>
          <w:lang w:eastAsia="ar-SA"/>
        </w:rPr>
        <w:t>n</w:t>
      </w:r>
      <w:r w:rsidRPr="008C4C76">
        <w:rPr>
          <w:rFonts w:ascii="Arial" w:hAnsi="Arial" w:cs="Arial"/>
          <w:sz w:val="22"/>
          <w:szCs w:val="22"/>
          <w:lang w:eastAsia="ar-SA"/>
        </w:rPr>
        <w:t xml:space="preserve"> </w:t>
      </w:r>
      <w:r w:rsidR="00FE567D">
        <w:rPr>
          <w:rFonts w:ascii="Arial" w:hAnsi="Arial" w:cs="Arial"/>
          <w:sz w:val="22"/>
          <w:szCs w:val="22"/>
          <w:lang w:eastAsia="ar-SA"/>
        </w:rPr>
        <w:t>el</w:t>
      </w:r>
      <w:r w:rsidRPr="008C4C76">
        <w:rPr>
          <w:rFonts w:ascii="Arial" w:hAnsi="Arial" w:cs="Arial"/>
          <w:sz w:val="22"/>
          <w:szCs w:val="22"/>
          <w:lang w:eastAsia="ar-SA"/>
        </w:rPr>
        <w:t xml:space="preserve"> 4,82% de ejecución frente a la meta total.</w:t>
      </w:r>
    </w:p>
    <w:p w14:paraId="614B428E" w14:textId="5DC2B251" w:rsidR="00976157" w:rsidRDefault="00976157" w:rsidP="00F4225D">
      <w:pPr>
        <w:tabs>
          <w:tab w:val="left" w:pos="2780"/>
        </w:tabs>
        <w:jc w:val="both"/>
        <w:rPr>
          <w:rFonts w:ascii="Arial" w:hAnsi="Arial" w:cs="Arial"/>
          <w:sz w:val="22"/>
          <w:szCs w:val="22"/>
          <w:lang w:eastAsia="ar-SA"/>
        </w:rPr>
      </w:pPr>
    </w:p>
    <w:p w14:paraId="75BF215A" w14:textId="77777777" w:rsidR="00976157" w:rsidRPr="0088430F" w:rsidRDefault="00976157" w:rsidP="00976157">
      <w:pPr>
        <w:pStyle w:val="Prrafodelista"/>
        <w:numPr>
          <w:ilvl w:val="0"/>
          <w:numId w:val="5"/>
        </w:numPr>
        <w:jc w:val="both"/>
        <w:rPr>
          <w:rFonts w:ascii="Arial" w:hAnsi="Arial" w:cs="Arial"/>
          <w:b/>
          <w:bCs/>
          <w:sz w:val="22"/>
          <w:szCs w:val="22"/>
        </w:rPr>
      </w:pPr>
      <w:r w:rsidRPr="0088430F">
        <w:rPr>
          <w:rFonts w:ascii="Arial" w:hAnsi="Arial" w:cs="Arial"/>
          <w:b/>
          <w:bCs/>
          <w:sz w:val="22"/>
          <w:szCs w:val="22"/>
        </w:rPr>
        <w:t>Avenida Circunvalar</w:t>
      </w:r>
      <w:r>
        <w:rPr>
          <w:rFonts w:ascii="Arial" w:hAnsi="Arial" w:cs="Arial"/>
          <w:b/>
          <w:bCs/>
          <w:sz w:val="22"/>
          <w:szCs w:val="22"/>
        </w:rPr>
        <w:t xml:space="preserve"> (meta: 1500</w:t>
      </w:r>
      <w:r w:rsidRPr="002E5FC1">
        <w:rPr>
          <w:rFonts w:ascii="Arial" w:hAnsi="Arial" w:cs="Arial"/>
          <w:b/>
          <w:bCs/>
          <w:sz w:val="22"/>
          <w:szCs w:val="22"/>
        </w:rPr>
        <w:t xml:space="preserve"> </w:t>
      </w:r>
      <w:r w:rsidRPr="002E5FC1">
        <w:rPr>
          <w:rFonts w:ascii="Arial" w:hAnsi="Arial" w:cs="Arial"/>
          <w:b/>
          <w:sz w:val="22"/>
          <w:szCs w:val="22"/>
        </w:rPr>
        <w:t>m</w:t>
      </w:r>
      <w:r w:rsidRPr="002E5FC1">
        <w:rPr>
          <w:rFonts w:ascii="Arial" w:hAnsi="Arial" w:cs="Arial"/>
          <w:b/>
          <w:sz w:val="22"/>
          <w:szCs w:val="22"/>
          <w:vertAlign w:val="superscript"/>
        </w:rPr>
        <w:t>2</w:t>
      </w:r>
      <w:r>
        <w:rPr>
          <w:rFonts w:ascii="Arial" w:hAnsi="Arial" w:cs="Arial"/>
          <w:b/>
          <w:sz w:val="22"/>
          <w:szCs w:val="22"/>
        </w:rPr>
        <w:t xml:space="preserve"> / 750 m</w:t>
      </w:r>
      <w:r w:rsidRPr="002E5FC1">
        <w:rPr>
          <w:rFonts w:ascii="Arial" w:hAnsi="Arial" w:cs="Arial"/>
          <w:b/>
          <w:sz w:val="22"/>
          <w:szCs w:val="22"/>
        </w:rPr>
        <w:t>)</w:t>
      </w:r>
    </w:p>
    <w:p w14:paraId="406F7E2B" w14:textId="77777777" w:rsidR="00976157" w:rsidRPr="0088430F" w:rsidRDefault="00976157" w:rsidP="00976157">
      <w:pPr>
        <w:jc w:val="both"/>
        <w:rPr>
          <w:rFonts w:ascii="Arial" w:hAnsi="Arial" w:cs="Arial"/>
          <w:sz w:val="22"/>
          <w:szCs w:val="22"/>
        </w:rPr>
      </w:pPr>
    </w:p>
    <w:p w14:paraId="104816DC" w14:textId="280F2C00" w:rsidR="00976157" w:rsidRDefault="00976157" w:rsidP="00976157">
      <w:pPr>
        <w:ind w:left="6"/>
        <w:jc w:val="both"/>
        <w:rPr>
          <w:rFonts w:ascii="Arial" w:hAnsi="Arial" w:cs="Arial"/>
          <w:sz w:val="22"/>
          <w:szCs w:val="22"/>
        </w:rPr>
      </w:pPr>
      <w:r>
        <w:rPr>
          <w:rFonts w:ascii="Arial" w:hAnsi="Arial" w:cs="Arial"/>
          <w:sz w:val="22"/>
          <w:szCs w:val="22"/>
        </w:rPr>
        <w:t>El tramo vial</w:t>
      </w:r>
      <w:r w:rsidRPr="0088430F">
        <w:rPr>
          <w:rFonts w:ascii="Arial" w:hAnsi="Arial" w:cs="Arial"/>
          <w:sz w:val="22"/>
          <w:szCs w:val="22"/>
        </w:rPr>
        <w:t xml:space="preserve"> intervenid</w:t>
      </w:r>
      <w:r>
        <w:rPr>
          <w:rFonts w:ascii="Arial" w:hAnsi="Arial" w:cs="Arial"/>
          <w:sz w:val="22"/>
          <w:szCs w:val="22"/>
        </w:rPr>
        <w:t>o</w:t>
      </w:r>
      <w:r w:rsidRPr="0088430F">
        <w:rPr>
          <w:rFonts w:ascii="Arial" w:hAnsi="Arial" w:cs="Arial"/>
          <w:sz w:val="22"/>
          <w:szCs w:val="22"/>
        </w:rPr>
        <w:t xml:space="preserve"> en este periodo presentaba arbustales muy densos de retamo, con tamaños que superaban los 3 metros</w:t>
      </w:r>
      <w:r>
        <w:rPr>
          <w:rFonts w:ascii="Arial" w:hAnsi="Arial" w:cs="Arial"/>
          <w:sz w:val="22"/>
          <w:szCs w:val="22"/>
        </w:rPr>
        <w:t>, por lo que</w:t>
      </w:r>
      <w:r w:rsidRPr="0088430F">
        <w:rPr>
          <w:rFonts w:ascii="Arial" w:hAnsi="Arial" w:cs="Arial"/>
          <w:sz w:val="22"/>
          <w:szCs w:val="22"/>
        </w:rPr>
        <w:t xml:space="preserve"> se realizó el corte y destoconado de retamo en 15 metros lineales o 30 m</w:t>
      </w:r>
      <w:r w:rsidRPr="0088430F">
        <w:rPr>
          <w:rFonts w:ascii="Arial" w:hAnsi="Arial" w:cs="Arial"/>
          <w:sz w:val="22"/>
          <w:szCs w:val="22"/>
          <w:vertAlign w:val="superscript"/>
        </w:rPr>
        <w:t>2</w:t>
      </w:r>
      <w:r w:rsidRPr="0088430F">
        <w:rPr>
          <w:rFonts w:ascii="Arial" w:hAnsi="Arial" w:cs="Arial"/>
          <w:sz w:val="22"/>
          <w:szCs w:val="22"/>
        </w:rPr>
        <w:t xml:space="preserve"> </w:t>
      </w:r>
      <w:r w:rsidR="001D3EF4">
        <w:rPr>
          <w:rFonts w:ascii="Arial" w:hAnsi="Arial" w:cs="Arial"/>
          <w:sz w:val="22"/>
          <w:szCs w:val="22"/>
        </w:rPr>
        <w:t>(0,003 ha)</w:t>
      </w:r>
      <w:r w:rsidR="001D3EF4" w:rsidRPr="0088430F">
        <w:rPr>
          <w:rFonts w:ascii="Arial" w:hAnsi="Arial" w:cs="Arial"/>
          <w:sz w:val="22"/>
          <w:szCs w:val="22"/>
        </w:rPr>
        <w:t xml:space="preserve"> </w:t>
      </w:r>
      <w:r w:rsidRPr="0088430F">
        <w:rPr>
          <w:rFonts w:ascii="Arial" w:hAnsi="Arial" w:cs="Arial"/>
          <w:sz w:val="22"/>
          <w:szCs w:val="22"/>
        </w:rPr>
        <w:t xml:space="preserve">que constituye un avance del 2% de las actividades para </w:t>
      </w:r>
      <w:r>
        <w:rPr>
          <w:rFonts w:ascii="Arial" w:hAnsi="Arial" w:cs="Arial"/>
          <w:sz w:val="22"/>
          <w:szCs w:val="22"/>
        </w:rPr>
        <w:t>el eje vial</w:t>
      </w:r>
      <w:r w:rsidR="008D1CF4">
        <w:rPr>
          <w:rFonts w:ascii="Arial" w:hAnsi="Arial" w:cs="Arial"/>
          <w:sz w:val="22"/>
          <w:szCs w:val="22"/>
        </w:rPr>
        <w:t>.</w:t>
      </w:r>
      <w:r w:rsidR="001D3EF4">
        <w:rPr>
          <w:rFonts w:ascii="Arial" w:hAnsi="Arial" w:cs="Arial"/>
          <w:sz w:val="22"/>
          <w:szCs w:val="22"/>
        </w:rPr>
        <w:t xml:space="preserve"> </w:t>
      </w:r>
    </w:p>
    <w:p w14:paraId="38A1A43A" w14:textId="77777777" w:rsidR="00976157" w:rsidRPr="00C06085" w:rsidRDefault="00976157" w:rsidP="00976157">
      <w:pPr>
        <w:ind w:left="6"/>
        <w:jc w:val="both"/>
        <w:rPr>
          <w:rFonts w:ascii="Arial" w:hAnsi="Arial" w:cs="Arial"/>
          <w:lang w:eastAsia="ar-SA"/>
        </w:rPr>
      </w:pPr>
    </w:p>
    <w:p w14:paraId="2C2628A7" w14:textId="77777777" w:rsidR="00976157" w:rsidRPr="00C06085" w:rsidRDefault="00976157" w:rsidP="00976157">
      <w:pPr>
        <w:keepNext/>
        <w:ind w:left="6"/>
        <w:jc w:val="center"/>
        <w:rPr>
          <w:rFonts w:ascii="Arial" w:hAnsi="Arial" w:cs="Arial"/>
        </w:rPr>
      </w:pPr>
      <w:r w:rsidRPr="00C06085">
        <w:rPr>
          <w:rFonts w:ascii="Arial" w:hAnsi="Arial" w:cs="Arial"/>
          <w:noProof/>
          <w:lang w:val="es-CO" w:eastAsia="es-CO"/>
        </w:rPr>
        <mc:AlternateContent>
          <mc:Choice Requires="wps">
            <w:drawing>
              <wp:anchor distT="0" distB="0" distL="114300" distR="114300" simplePos="0" relativeHeight="251660288" behindDoc="0" locked="0" layoutInCell="1" allowOverlap="1" wp14:anchorId="6730CB6A" wp14:editId="55F89545">
                <wp:simplePos x="0" y="0"/>
                <wp:positionH relativeFrom="column">
                  <wp:posOffset>3229610</wp:posOffset>
                </wp:positionH>
                <wp:positionV relativeFrom="paragraph">
                  <wp:posOffset>1905</wp:posOffset>
                </wp:positionV>
                <wp:extent cx="295275" cy="333375"/>
                <wp:effectExtent l="0" t="0" r="0" b="9525"/>
                <wp:wrapNone/>
                <wp:docPr id="5" name="Cuadro de texto 7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33375"/>
                        </a:xfrm>
                        <a:prstGeom prst="rect">
                          <a:avLst/>
                        </a:prstGeom>
                        <a:noFill/>
                        <a:ln>
                          <a:noFill/>
                        </a:ln>
                      </wps:spPr>
                      <wps:txbx>
                        <w:txbxContent>
                          <w:p w14:paraId="06A087F2" w14:textId="77777777" w:rsidR="00FF554B" w:rsidRPr="00A824E0" w:rsidRDefault="00FF554B" w:rsidP="00976157">
                            <w:pPr>
                              <w:rPr>
                                <w:b/>
                                <w:bCs/>
                                <w:color w:val="FFFFFF" w:themeColor="background1"/>
                                <w:sz w:val="28"/>
                                <w:szCs w:val="28"/>
                                <w:lang w:val="es-CO"/>
                              </w:rPr>
                            </w:pPr>
                            <w:r w:rsidRPr="00A824E0">
                              <w:rPr>
                                <w:b/>
                                <w:bCs/>
                                <w:color w:val="FFFFFF" w:themeColor="background1"/>
                                <w:sz w:val="28"/>
                                <w:szCs w:val="28"/>
                                <w:lang w:val="es-CO"/>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0CB6A" id="_x0000_s1028" type="#_x0000_t202" style="position:absolute;left:0;text-align:left;margin-left:254.3pt;margin-top:.15pt;width:23.25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" filled="f" stroked="f">
                <v:path arrowok="t"/>
                <v:textbox>
                  <w:txbxContent>
                    <w:p w14:paraId="06A087F2" w14:textId="77777777" w:rsidR="00FF554B" w:rsidRPr="00A824E0" w:rsidRDefault="00FF554B" w:rsidP="00976157">
                      <w:pPr>
                        <w:rPr>
                          <w:b/>
                          <w:bCs/>
                          <w:color w:val="FFFFFF" w:themeColor="background1"/>
                          <w:sz w:val="28"/>
                          <w:szCs w:val="28"/>
                          <w:lang w:val="es-CO"/>
                        </w:rPr>
                      </w:pPr>
                      <w:r w:rsidRPr="00A824E0">
                        <w:rPr>
                          <w:b/>
                          <w:bCs/>
                          <w:color w:val="FFFFFF" w:themeColor="background1"/>
                          <w:sz w:val="28"/>
                          <w:szCs w:val="28"/>
                          <w:lang w:val="es-CO"/>
                        </w:rPr>
                        <w:t>B</w:t>
                      </w:r>
                    </w:p>
                  </w:txbxContent>
                </v:textbox>
              </v:shape>
            </w:pict>
          </mc:Fallback>
        </mc:AlternateContent>
      </w:r>
      <w:r w:rsidRPr="00C06085">
        <w:rPr>
          <w:rFonts w:ascii="Arial" w:hAnsi="Arial" w:cs="Arial"/>
          <w:noProof/>
          <w:lang w:val="es-CO" w:eastAsia="es-CO"/>
        </w:rPr>
        <mc:AlternateContent>
          <mc:Choice Requires="wps">
            <w:drawing>
              <wp:anchor distT="0" distB="0" distL="114300" distR="114300" simplePos="0" relativeHeight="251659264" behindDoc="0" locked="0" layoutInCell="1" allowOverlap="1" wp14:anchorId="3C836A42" wp14:editId="189038ED">
                <wp:simplePos x="0" y="0"/>
                <wp:positionH relativeFrom="column">
                  <wp:posOffset>477358</wp:posOffset>
                </wp:positionH>
                <wp:positionV relativeFrom="paragraph">
                  <wp:posOffset>21117</wp:posOffset>
                </wp:positionV>
                <wp:extent cx="295275" cy="333375"/>
                <wp:effectExtent l="0" t="0" r="0" b="9525"/>
                <wp:wrapNone/>
                <wp:docPr id="6" name="Cuadro de texto 7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33375"/>
                        </a:xfrm>
                        <a:prstGeom prst="rect">
                          <a:avLst/>
                        </a:prstGeom>
                        <a:noFill/>
                        <a:ln>
                          <a:noFill/>
                        </a:ln>
                      </wps:spPr>
                      <wps:txbx>
                        <w:txbxContent>
                          <w:p w14:paraId="32A33839" w14:textId="77777777" w:rsidR="00FF554B" w:rsidRPr="00A824E0" w:rsidRDefault="00FF554B" w:rsidP="00976157">
                            <w:pPr>
                              <w:rPr>
                                <w:b/>
                                <w:bCs/>
                                <w:color w:val="FFFFFF" w:themeColor="background1"/>
                                <w:sz w:val="28"/>
                                <w:szCs w:val="28"/>
                                <w:lang w:val="es-CO"/>
                              </w:rPr>
                            </w:pPr>
                            <w:r w:rsidRPr="00A824E0">
                              <w:rPr>
                                <w:b/>
                                <w:bCs/>
                                <w:color w:val="FFFFFF" w:themeColor="background1"/>
                                <w:sz w:val="28"/>
                                <w:szCs w:val="28"/>
                                <w:lang w:val="es-CO"/>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36A42" id="_x0000_s1029" type="#_x0000_t202" style="position:absolute;left:0;text-align:left;margin-left:37.6pt;margin-top:1.65pt;width:23.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" filled="f" stroked="f">
                <v:path arrowok="t"/>
                <v:textbox>
                  <w:txbxContent>
                    <w:p w14:paraId="32A33839" w14:textId="77777777" w:rsidR="00FF554B" w:rsidRPr="00A824E0" w:rsidRDefault="00FF554B" w:rsidP="00976157">
                      <w:pPr>
                        <w:rPr>
                          <w:b/>
                          <w:bCs/>
                          <w:color w:val="FFFFFF" w:themeColor="background1"/>
                          <w:sz w:val="28"/>
                          <w:szCs w:val="28"/>
                          <w:lang w:val="es-CO"/>
                        </w:rPr>
                      </w:pPr>
                      <w:r w:rsidRPr="00A824E0">
                        <w:rPr>
                          <w:b/>
                          <w:bCs/>
                          <w:color w:val="FFFFFF" w:themeColor="background1"/>
                          <w:sz w:val="28"/>
                          <w:szCs w:val="28"/>
                          <w:lang w:val="es-CO"/>
                        </w:rPr>
                        <w:t>A</w:t>
                      </w:r>
                    </w:p>
                  </w:txbxContent>
                </v:textbox>
              </v:shape>
            </w:pict>
          </mc:Fallback>
        </mc:AlternateContent>
      </w:r>
      <w:r w:rsidRPr="00C06085">
        <w:rPr>
          <w:rFonts w:ascii="Arial" w:hAnsi="Arial" w:cs="Arial"/>
          <w:noProof/>
          <w:lang w:val="es-CO" w:eastAsia="es-CO"/>
        </w:rPr>
        <w:drawing>
          <wp:inline distT="0" distB="0" distL="0" distR="0" wp14:anchorId="6FE4927E" wp14:editId="2ED4E708">
            <wp:extent cx="2718150" cy="2516400"/>
            <wp:effectExtent l="0" t="0" r="635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8150" cy="2516400"/>
                    </a:xfrm>
                    <a:prstGeom prst="rect">
                      <a:avLst/>
                    </a:prstGeom>
                    <a:noFill/>
                    <a:ln>
                      <a:noFill/>
                    </a:ln>
                  </pic:spPr>
                </pic:pic>
              </a:graphicData>
            </a:graphic>
          </wp:inline>
        </w:drawing>
      </w:r>
      <w:r w:rsidRPr="00C06085">
        <w:rPr>
          <w:rFonts w:ascii="Arial" w:hAnsi="Arial" w:cs="Arial"/>
          <w:noProof/>
          <w:lang w:val="es-CO" w:eastAsia="es-CO"/>
        </w:rPr>
        <w:drawing>
          <wp:inline distT="0" distB="0" distL="0" distR="0" wp14:anchorId="38AFF01A" wp14:editId="509AF940">
            <wp:extent cx="2699385" cy="2514761"/>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3816" cy="2518889"/>
                    </a:xfrm>
                    <a:prstGeom prst="rect">
                      <a:avLst/>
                    </a:prstGeom>
                    <a:noFill/>
                    <a:ln>
                      <a:noFill/>
                    </a:ln>
                  </pic:spPr>
                </pic:pic>
              </a:graphicData>
            </a:graphic>
          </wp:inline>
        </w:drawing>
      </w:r>
    </w:p>
    <w:p w14:paraId="4EF25181" w14:textId="0848BDFD" w:rsidR="00976157" w:rsidRPr="0088430F" w:rsidRDefault="00976157" w:rsidP="00976157">
      <w:pPr>
        <w:pStyle w:val="Descripcin"/>
        <w:jc w:val="center"/>
        <w:rPr>
          <w:rFonts w:ascii="Arial" w:hAnsi="Arial" w:cs="Arial"/>
          <w:i w:val="0"/>
          <w:iCs w:val="0"/>
          <w:color w:val="auto"/>
          <w:sz w:val="20"/>
          <w:szCs w:val="20"/>
        </w:rPr>
      </w:pPr>
      <w:bookmarkStart w:id="52" w:name="_Toc30436929"/>
      <w:r w:rsidRPr="008C4C76">
        <w:rPr>
          <w:rFonts w:ascii="Arial" w:hAnsi="Arial" w:cs="Arial"/>
          <w:b/>
          <w:bCs/>
          <w:i w:val="0"/>
          <w:iCs w:val="0"/>
          <w:color w:val="auto"/>
          <w:sz w:val="20"/>
          <w:szCs w:val="20"/>
        </w:rPr>
        <w:t xml:space="preserve">Figura </w:t>
      </w:r>
      <w:r w:rsidRPr="008C4C76">
        <w:rPr>
          <w:rFonts w:ascii="Arial" w:hAnsi="Arial" w:cs="Arial"/>
          <w:b/>
          <w:bCs/>
          <w:i w:val="0"/>
          <w:iCs w:val="0"/>
          <w:color w:val="auto"/>
          <w:sz w:val="20"/>
          <w:szCs w:val="20"/>
        </w:rPr>
        <w:fldChar w:fldCharType="begin"/>
      </w:r>
      <w:r w:rsidRPr="008C4C76">
        <w:rPr>
          <w:rFonts w:ascii="Arial" w:hAnsi="Arial" w:cs="Arial"/>
          <w:b/>
          <w:bCs/>
          <w:i w:val="0"/>
          <w:iCs w:val="0"/>
          <w:color w:val="auto"/>
          <w:sz w:val="20"/>
          <w:szCs w:val="20"/>
        </w:rPr>
        <w:instrText xml:space="preserve"> SEQ Figura \* ARABIC </w:instrText>
      </w:r>
      <w:r w:rsidRPr="008C4C76">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9</w:t>
      </w:r>
      <w:r w:rsidRPr="008C4C76">
        <w:rPr>
          <w:rFonts w:ascii="Arial" w:hAnsi="Arial" w:cs="Arial"/>
          <w:b/>
          <w:bCs/>
          <w:i w:val="0"/>
          <w:iCs w:val="0"/>
          <w:color w:val="auto"/>
          <w:sz w:val="20"/>
          <w:szCs w:val="20"/>
        </w:rPr>
        <w:fldChar w:fldCharType="end"/>
      </w:r>
      <w:r>
        <w:rPr>
          <w:rFonts w:ascii="Arial" w:hAnsi="Arial" w:cs="Arial"/>
          <w:b/>
          <w:bCs/>
          <w:i w:val="0"/>
          <w:iCs w:val="0"/>
          <w:color w:val="auto"/>
          <w:sz w:val="20"/>
          <w:szCs w:val="20"/>
        </w:rPr>
        <w:t xml:space="preserve">. </w:t>
      </w:r>
      <w:r w:rsidRPr="0088430F">
        <w:rPr>
          <w:rFonts w:ascii="Arial" w:hAnsi="Arial" w:cs="Arial"/>
          <w:i w:val="0"/>
          <w:iCs w:val="0"/>
          <w:color w:val="auto"/>
          <w:sz w:val="20"/>
          <w:szCs w:val="20"/>
        </w:rPr>
        <w:t xml:space="preserve">Avenida </w:t>
      </w:r>
      <w:r>
        <w:rPr>
          <w:rFonts w:ascii="Arial" w:hAnsi="Arial" w:cs="Arial"/>
          <w:i w:val="0"/>
          <w:iCs w:val="0"/>
          <w:color w:val="auto"/>
          <w:sz w:val="20"/>
          <w:szCs w:val="20"/>
        </w:rPr>
        <w:t>C</w:t>
      </w:r>
      <w:r w:rsidRPr="0088430F">
        <w:rPr>
          <w:rFonts w:ascii="Arial" w:hAnsi="Arial" w:cs="Arial"/>
          <w:i w:val="0"/>
          <w:iCs w:val="0"/>
          <w:color w:val="auto"/>
          <w:sz w:val="20"/>
          <w:szCs w:val="20"/>
        </w:rPr>
        <w:t xml:space="preserve">ircunvalar con </w:t>
      </w:r>
      <w:r>
        <w:rPr>
          <w:rFonts w:ascii="Arial" w:hAnsi="Arial" w:cs="Arial"/>
          <w:i w:val="0"/>
          <w:iCs w:val="0"/>
          <w:color w:val="auto"/>
          <w:sz w:val="20"/>
          <w:szCs w:val="20"/>
        </w:rPr>
        <w:t xml:space="preserve">Calle </w:t>
      </w:r>
      <w:r w:rsidRPr="0088430F">
        <w:rPr>
          <w:rFonts w:ascii="Arial" w:hAnsi="Arial" w:cs="Arial"/>
          <w:i w:val="0"/>
          <w:iCs w:val="0"/>
          <w:color w:val="auto"/>
          <w:sz w:val="20"/>
          <w:szCs w:val="20"/>
        </w:rPr>
        <w:t>36, corte de retamo, A) antes, B) después. Rodríguez 29/11/2019</w:t>
      </w:r>
      <w:bookmarkEnd w:id="52"/>
    </w:p>
    <w:p w14:paraId="412D9C9A" w14:textId="77777777" w:rsidR="00976157" w:rsidRPr="00C06085" w:rsidRDefault="00976157" w:rsidP="00976157">
      <w:pPr>
        <w:rPr>
          <w:rFonts w:ascii="Arial" w:hAnsi="Arial" w:cs="Arial"/>
        </w:rPr>
      </w:pPr>
    </w:p>
    <w:p w14:paraId="0DDD9884" w14:textId="549F5B0A" w:rsidR="00976157" w:rsidRPr="0088430F" w:rsidRDefault="00976157" w:rsidP="00976157">
      <w:pPr>
        <w:pStyle w:val="Descripcin"/>
        <w:keepNext/>
        <w:spacing w:after="0"/>
        <w:jc w:val="center"/>
        <w:rPr>
          <w:rFonts w:ascii="Arial" w:hAnsi="Arial" w:cs="Arial"/>
          <w:i w:val="0"/>
          <w:iCs w:val="0"/>
          <w:color w:val="auto"/>
          <w:sz w:val="20"/>
          <w:szCs w:val="20"/>
        </w:rPr>
      </w:pPr>
      <w:bookmarkStart w:id="53" w:name="_Toc30748808"/>
      <w:r w:rsidRPr="0088430F">
        <w:rPr>
          <w:rFonts w:ascii="Arial" w:hAnsi="Arial" w:cs="Arial"/>
          <w:b/>
          <w:bCs/>
          <w:i w:val="0"/>
          <w:iCs w:val="0"/>
          <w:color w:val="auto"/>
          <w:sz w:val="20"/>
          <w:szCs w:val="20"/>
        </w:rPr>
        <w:t xml:space="preserve">Tabla </w:t>
      </w:r>
      <w:r w:rsidRPr="0088430F">
        <w:rPr>
          <w:rFonts w:ascii="Arial" w:hAnsi="Arial" w:cs="Arial"/>
          <w:b/>
          <w:bCs/>
          <w:i w:val="0"/>
          <w:iCs w:val="0"/>
          <w:color w:val="auto"/>
          <w:sz w:val="20"/>
          <w:szCs w:val="20"/>
        </w:rPr>
        <w:fldChar w:fldCharType="begin"/>
      </w:r>
      <w:r w:rsidRPr="0088430F">
        <w:rPr>
          <w:rFonts w:ascii="Arial" w:hAnsi="Arial" w:cs="Arial"/>
          <w:b/>
          <w:bCs/>
          <w:i w:val="0"/>
          <w:iCs w:val="0"/>
          <w:color w:val="auto"/>
          <w:sz w:val="20"/>
          <w:szCs w:val="20"/>
        </w:rPr>
        <w:instrText xml:space="preserve"> SEQ Tabla \* ARABIC </w:instrText>
      </w:r>
      <w:r w:rsidRPr="0088430F">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7</w:t>
      </w:r>
      <w:r w:rsidRPr="0088430F">
        <w:rPr>
          <w:rFonts w:ascii="Arial" w:hAnsi="Arial" w:cs="Arial"/>
          <w:b/>
          <w:bCs/>
          <w:i w:val="0"/>
          <w:iCs w:val="0"/>
          <w:color w:val="auto"/>
          <w:sz w:val="20"/>
          <w:szCs w:val="20"/>
        </w:rPr>
        <w:fldChar w:fldCharType="end"/>
      </w:r>
      <w:r w:rsidRPr="0088430F">
        <w:rPr>
          <w:rFonts w:ascii="Arial" w:hAnsi="Arial" w:cs="Arial"/>
          <w:b/>
          <w:bCs/>
          <w:i w:val="0"/>
          <w:iCs w:val="0"/>
          <w:color w:val="auto"/>
          <w:sz w:val="20"/>
          <w:szCs w:val="20"/>
        </w:rPr>
        <w:t>.</w:t>
      </w:r>
      <w:r w:rsidRPr="0088430F">
        <w:rPr>
          <w:rFonts w:ascii="Arial" w:hAnsi="Arial" w:cs="Arial"/>
          <w:i w:val="0"/>
          <w:iCs w:val="0"/>
          <w:color w:val="auto"/>
          <w:sz w:val="20"/>
          <w:szCs w:val="20"/>
        </w:rPr>
        <w:t xml:space="preserve"> </w:t>
      </w:r>
      <w:r>
        <w:rPr>
          <w:rFonts w:ascii="Arial" w:hAnsi="Arial" w:cs="Arial"/>
          <w:i w:val="0"/>
          <w:iCs w:val="0"/>
          <w:color w:val="auto"/>
          <w:sz w:val="20"/>
          <w:szCs w:val="20"/>
        </w:rPr>
        <w:t>Avance acumulado</w:t>
      </w:r>
      <w:r w:rsidRPr="0088430F">
        <w:rPr>
          <w:rFonts w:ascii="Arial" w:hAnsi="Arial" w:cs="Arial"/>
          <w:i w:val="0"/>
          <w:iCs w:val="0"/>
          <w:color w:val="auto"/>
          <w:sz w:val="20"/>
          <w:szCs w:val="20"/>
        </w:rPr>
        <w:t xml:space="preserve"> en</w:t>
      </w:r>
      <w:r>
        <w:rPr>
          <w:rFonts w:ascii="Arial" w:hAnsi="Arial" w:cs="Arial"/>
          <w:i w:val="0"/>
          <w:iCs w:val="0"/>
          <w:color w:val="auto"/>
          <w:sz w:val="20"/>
          <w:szCs w:val="20"/>
        </w:rPr>
        <w:t xml:space="preserve"> el </w:t>
      </w:r>
      <w:r w:rsidRPr="0088430F">
        <w:rPr>
          <w:rFonts w:ascii="Arial" w:hAnsi="Arial" w:cs="Arial"/>
          <w:i w:val="0"/>
          <w:iCs w:val="0"/>
          <w:color w:val="auto"/>
          <w:sz w:val="20"/>
          <w:szCs w:val="20"/>
        </w:rPr>
        <w:t xml:space="preserve">control de retamo en secciones viales– </w:t>
      </w:r>
      <w:r>
        <w:rPr>
          <w:rFonts w:ascii="Arial" w:hAnsi="Arial" w:cs="Arial"/>
          <w:i w:val="0"/>
          <w:iCs w:val="0"/>
          <w:color w:val="auto"/>
          <w:sz w:val="20"/>
          <w:szCs w:val="20"/>
        </w:rPr>
        <w:t>Avenida Circunvalar</w:t>
      </w:r>
      <w:bookmarkEnd w:id="53"/>
    </w:p>
    <w:tbl>
      <w:tblPr>
        <w:tblStyle w:val="Tabladecuadrcula41"/>
        <w:tblW w:w="7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790"/>
        <w:gridCol w:w="589"/>
        <w:gridCol w:w="611"/>
        <w:gridCol w:w="678"/>
        <w:gridCol w:w="709"/>
        <w:gridCol w:w="664"/>
        <w:gridCol w:w="482"/>
        <w:gridCol w:w="516"/>
        <w:gridCol w:w="949"/>
      </w:tblGrid>
      <w:tr w:rsidR="00976157" w:rsidRPr="0088430F" w14:paraId="4FDFD158" w14:textId="77777777" w:rsidTr="008E2262">
        <w:trPr>
          <w:cnfStyle w:val="100000000000" w:firstRow="1" w:lastRow="0" w:firstColumn="0" w:lastColumn="0" w:oddVBand="0" w:evenVBand="0" w:oddHBand="0" w:evenHBand="0" w:firstRowFirstColumn="0" w:firstRowLastColumn="0" w:lastRowFirstColumn="0" w:lastRowLastColumn="0"/>
          <w:trHeight w:val="1113"/>
          <w:jc w:val="center"/>
        </w:trPr>
        <w:tc>
          <w:tcPr>
            <w:cnfStyle w:val="001000000000" w:firstRow="0" w:lastRow="0" w:firstColumn="1" w:lastColumn="0" w:oddVBand="0" w:evenVBand="0" w:oddHBand="0" w:evenHBand="0" w:firstRowFirstColumn="0" w:firstRowLastColumn="0" w:lastRowFirstColumn="0" w:lastRowLastColumn="0"/>
            <w:tcW w:w="1166"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930A7E5" w14:textId="77777777" w:rsidR="00976157" w:rsidRPr="00A824E0" w:rsidRDefault="00976157" w:rsidP="008E2262">
            <w:pPr>
              <w:jc w:val="center"/>
              <w:rPr>
                <w:rFonts w:ascii="Arial" w:hAnsi="Arial" w:cs="Arial"/>
                <w:color w:val="auto"/>
                <w:sz w:val="16"/>
                <w:szCs w:val="16"/>
                <w:lang w:val="es-CO"/>
              </w:rPr>
            </w:pPr>
            <w:r w:rsidRPr="00A824E0">
              <w:rPr>
                <w:rFonts w:ascii="Arial" w:hAnsi="Arial" w:cs="Arial"/>
                <w:bCs w:val="0"/>
                <w:color w:val="auto"/>
                <w:sz w:val="16"/>
                <w:szCs w:val="16"/>
                <w:lang w:val="es-CO"/>
              </w:rPr>
              <w:t>SECTOR</w:t>
            </w:r>
          </w:p>
        </w:tc>
        <w:tc>
          <w:tcPr>
            <w:tcW w:w="1379"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AA5A88D" w14:textId="77777777" w:rsidR="00976157" w:rsidRPr="00A824E0" w:rsidRDefault="00976157" w:rsidP="008E226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CO"/>
              </w:rPr>
            </w:pPr>
            <w:r w:rsidRPr="00A824E0">
              <w:rPr>
                <w:rFonts w:ascii="Arial" w:hAnsi="Arial" w:cs="Arial"/>
                <w:bCs w:val="0"/>
                <w:color w:val="auto"/>
                <w:sz w:val="16"/>
                <w:szCs w:val="16"/>
                <w:lang w:val="es-CO"/>
              </w:rPr>
              <w:t>META CONVENIO</w:t>
            </w:r>
          </w:p>
          <w:p w14:paraId="303FF115" w14:textId="77777777" w:rsidR="00976157" w:rsidRPr="00A824E0" w:rsidRDefault="00976157" w:rsidP="008E226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CO"/>
              </w:rPr>
            </w:pPr>
            <w:r w:rsidRPr="00A824E0">
              <w:rPr>
                <w:rFonts w:ascii="Arial" w:hAnsi="Arial" w:cs="Arial"/>
                <w:bCs w:val="0"/>
                <w:color w:val="auto"/>
                <w:sz w:val="16"/>
                <w:szCs w:val="16"/>
                <w:lang w:val="es-CO"/>
              </w:rPr>
              <w:t>(</w:t>
            </w:r>
            <w:r>
              <w:rPr>
                <w:rFonts w:ascii="Arial" w:hAnsi="Arial" w:cs="Arial"/>
                <w:bCs w:val="0"/>
                <w:color w:val="auto"/>
                <w:sz w:val="16"/>
                <w:szCs w:val="16"/>
                <w:lang w:val="es-CO"/>
              </w:rPr>
              <w:t>m</w:t>
            </w:r>
            <w:r w:rsidRPr="00A824E0">
              <w:rPr>
                <w:rFonts w:ascii="Arial" w:hAnsi="Arial" w:cs="Arial"/>
                <w:bCs w:val="0"/>
                <w:color w:val="auto"/>
                <w:sz w:val="16"/>
                <w:szCs w:val="16"/>
                <w:vertAlign w:val="superscript"/>
                <w:lang w:val="es-CO"/>
              </w:rPr>
              <w:t>2</w:t>
            </w:r>
            <w:r w:rsidRPr="00A824E0">
              <w:rPr>
                <w:rFonts w:ascii="Arial" w:hAnsi="Arial" w:cs="Arial"/>
                <w:bCs w:val="0"/>
                <w:color w:val="auto"/>
                <w:sz w:val="16"/>
                <w:szCs w:val="16"/>
                <w:lang w:val="es-CO"/>
              </w:rPr>
              <w:t>)</w:t>
            </w:r>
          </w:p>
        </w:tc>
        <w:tc>
          <w:tcPr>
            <w:tcW w:w="1289"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0106D86" w14:textId="77777777" w:rsidR="00976157" w:rsidRPr="00A824E0" w:rsidRDefault="00976157" w:rsidP="008E226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CO"/>
              </w:rPr>
            </w:pPr>
            <w:r w:rsidRPr="00A824E0">
              <w:rPr>
                <w:rFonts w:ascii="Arial" w:hAnsi="Arial" w:cs="Arial"/>
                <w:bCs w:val="0"/>
                <w:color w:val="auto"/>
                <w:sz w:val="16"/>
                <w:szCs w:val="16"/>
                <w:lang w:val="es-CO"/>
              </w:rPr>
              <w:t>AVANCE ACUMULADO DE PERIODOS ANTERIORES</w:t>
            </w:r>
          </w:p>
        </w:tc>
        <w:tc>
          <w:tcPr>
            <w:tcW w:w="1373"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1467EAE" w14:textId="77777777" w:rsidR="00976157" w:rsidRPr="00A824E0" w:rsidRDefault="00976157" w:rsidP="008E226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CO"/>
              </w:rPr>
            </w:pPr>
            <w:r w:rsidRPr="00A824E0">
              <w:rPr>
                <w:rFonts w:ascii="Arial" w:hAnsi="Arial" w:cs="Arial"/>
                <w:bCs w:val="0"/>
                <w:color w:val="auto"/>
                <w:sz w:val="16"/>
                <w:szCs w:val="16"/>
                <w:lang w:val="es-CO"/>
              </w:rPr>
              <w:t>AVANCE DE ESTE PERIODO</w:t>
            </w:r>
          </w:p>
        </w:tc>
        <w:tc>
          <w:tcPr>
            <w:tcW w:w="998"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8769A3F" w14:textId="77777777" w:rsidR="00976157" w:rsidRPr="00A824E0" w:rsidRDefault="00976157" w:rsidP="008E226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CO"/>
              </w:rPr>
            </w:pPr>
            <w:r w:rsidRPr="00A824E0">
              <w:rPr>
                <w:rFonts w:ascii="Arial" w:hAnsi="Arial" w:cs="Arial"/>
                <w:bCs w:val="0"/>
                <w:color w:val="auto"/>
                <w:sz w:val="16"/>
                <w:szCs w:val="16"/>
                <w:lang w:val="es-CO"/>
              </w:rPr>
              <w:t>AVANCE TOTAL (</w:t>
            </w:r>
            <w:r>
              <w:rPr>
                <w:rFonts w:ascii="Arial" w:hAnsi="Arial" w:cs="Arial"/>
                <w:bCs w:val="0"/>
                <w:color w:val="auto"/>
                <w:sz w:val="16"/>
                <w:szCs w:val="16"/>
                <w:lang w:val="es-CO"/>
              </w:rPr>
              <w:t>m</w:t>
            </w:r>
            <w:r w:rsidRPr="00A824E0">
              <w:rPr>
                <w:rFonts w:ascii="Arial" w:hAnsi="Arial" w:cs="Arial"/>
                <w:bCs w:val="0"/>
                <w:color w:val="auto"/>
                <w:sz w:val="16"/>
                <w:szCs w:val="16"/>
                <w:vertAlign w:val="superscript"/>
                <w:lang w:val="es-CO"/>
              </w:rPr>
              <w:t>2</w:t>
            </w:r>
            <w:r w:rsidRPr="00A824E0">
              <w:rPr>
                <w:rFonts w:ascii="Arial" w:hAnsi="Arial" w:cs="Arial"/>
                <w:bCs w:val="0"/>
                <w:color w:val="auto"/>
                <w:sz w:val="16"/>
                <w:szCs w:val="16"/>
                <w:lang w:val="es-CO"/>
              </w:rPr>
              <w:t>)</w:t>
            </w:r>
          </w:p>
        </w:tc>
        <w:tc>
          <w:tcPr>
            <w:tcW w:w="949"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9085633" w14:textId="77777777" w:rsidR="00976157" w:rsidRPr="00A824E0" w:rsidRDefault="00976157" w:rsidP="008E2262">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lang w:val="es-CO"/>
              </w:rPr>
            </w:pPr>
            <w:r w:rsidRPr="00A824E0">
              <w:rPr>
                <w:rFonts w:ascii="Arial" w:hAnsi="Arial" w:cs="Arial"/>
                <w:bCs w:val="0"/>
                <w:color w:val="auto"/>
                <w:sz w:val="16"/>
                <w:szCs w:val="16"/>
                <w:lang w:val="es-CO"/>
              </w:rPr>
              <w:t>AVANCE (%)</w:t>
            </w:r>
          </w:p>
        </w:tc>
      </w:tr>
      <w:tr w:rsidR="00976157" w:rsidRPr="0088430F" w14:paraId="5438C0FB" w14:textId="77777777" w:rsidTr="008E2262">
        <w:trPr>
          <w:cnfStyle w:val="000000100000" w:firstRow="0" w:lastRow="0" w:firstColumn="0" w:lastColumn="0" w:oddVBand="0" w:evenVBand="0" w:oddHBand="1" w:evenHBand="0" w:firstRowFirstColumn="0" w:firstRowLastColumn="0" w:lastRowFirstColumn="0" w:lastRowLastColumn="0"/>
          <w:trHeight w:val="1113"/>
          <w:jc w:val="center"/>
        </w:trPr>
        <w:tc>
          <w:tcPr>
            <w:cnfStyle w:val="001000000000" w:firstRow="0" w:lastRow="0" w:firstColumn="1" w:lastColumn="0" w:oddVBand="0" w:evenVBand="0" w:oddHBand="0" w:evenHBand="0" w:firstRowFirstColumn="0" w:firstRowLastColumn="0" w:lastRowFirstColumn="0" w:lastRowLastColumn="0"/>
            <w:tcW w:w="1166" w:type="dxa"/>
            <w:vMerge/>
            <w:tcBorders>
              <w:top w:val="single" w:sz="4" w:space="0" w:color="auto"/>
            </w:tcBorders>
            <w:shd w:val="clear" w:color="auto" w:fill="C2D69B" w:themeFill="accent3" w:themeFillTint="99"/>
            <w:vAlign w:val="center"/>
          </w:tcPr>
          <w:p w14:paraId="586F0FAF" w14:textId="77777777" w:rsidR="00976157" w:rsidRPr="00A824E0" w:rsidRDefault="00976157" w:rsidP="008E2262">
            <w:pPr>
              <w:jc w:val="center"/>
              <w:rPr>
                <w:rFonts w:ascii="Arial" w:hAnsi="Arial" w:cs="Arial"/>
                <w:bCs w:val="0"/>
                <w:sz w:val="16"/>
                <w:szCs w:val="16"/>
                <w:lang w:val="es-CO"/>
              </w:rPr>
            </w:pPr>
          </w:p>
        </w:tc>
        <w:tc>
          <w:tcPr>
            <w:tcW w:w="790" w:type="dxa"/>
            <w:tcBorders>
              <w:top w:val="single" w:sz="4" w:space="0" w:color="auto"/>
            </w:tcBorders>
            <w:shd w:val="clear" w:color="auto" w:fill="C2D69B" w:themeFill="accent3" w:themeFillTint="99"/>
            <w:vAlign w:val="center"/>
          </w:tcPr>
          <w:p w14:paraId="37B989F0" w14:textId="77777777" w:rsidR="00976157" w:rsidRPr="0088430F" w:rsidRDefault="00976157" w:rsidP="008E22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CO"/>
              </w:rPr>
            </w:pPr>
            <w:r>
              <w:rPr>
                <w:rFonts w:ascii="Arial" w:hAnsi="Arial" w:cs="Arial"/>
                <w:bCs/>
                <w:sz w:val="18"/>
                <w:szCs w:val="18"/>
                <w:lang w:val="es-CO"/>
              </w:rPr>
              <w:t>m</w:t>
            </w:r>
            <w:r>
              <w:rPr>
                <w:rFonts w:ascii="Arial" w:hAnsi="Arial" w:cs="Arial"/>
                <w:bCs/>
                <w:sz w:val="18"/>
                <w:szCs w:val="18"/>
                <w:vertAlign w:val="superscript"/>
                <w:lang w:val="es-CO"/>
              </w:rPr>
              <w:t>2</w:t>
            </w:r>
          </w:p>
        </w:tc>
        <w:tc>
          <w:tcPr>
            <w:tcW w:w="589" w:type="dxa"/>
            <w:tcBorders>
              <w:top w:val="single" w:sz="4" w:space="0" w:color="auto"/>
            </w:tcBorders>
            <w:shd w:val="clear" w:color="auto" w:fill="C2D69B" w:themeFill="accent3" w:themeFillTint="99"/>
            <w:vAlign w:val="center"/>
          </w:tcPr>
          <w:p w14:paraId="63ED7C19" w14:textId="77777777" w:rsidR="00976157" w:rsidRPr="0088430F" w:rsidRDefault="00976157" w:rsidP="008E22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CO"/>
              </w:rPr>
            </w:pPr>
            <w:r>
              <w:rPr>
                <w:rFonts w:ascii="Arial" w:hAnsi="Arial" w:cs="Arial"/>
                <w:bCs/>
                <w:sz w:val="18"/>
                <w:szCs w:val="18"/>
                <w:lang w:val="es-CO"/>
              </w:rPr>
              <w:t>m</w:t>
            </w:r>
          </w:p>
        </w:tc>
        <w:tc>
          <w:tcPr>
            <w:tcW w:w="611" w:type="dxa"/>
            <w:tcBorders>
              <w:top w:val="single" w:sz="4" w:space="0" w:color="auto"/>
            </w:tcBorders>
            <w:shd w:val="clear" w:color="auto" w:fill="C2D69B" w:themeFill="accent3" w:themeFillTint="99"/>
            <w:vAlign w:val="center"/>
          </w:tcPr>
          <w:p w14:paraId="28BEC8F7" w14:textId="77777777" w:rsidR="00976157" w:rsidRPr="0088430F" w:rsidRDefault="00976157" w:rsidP="008E226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CO"/>
              </w:rPr>
            </w:pPr>
            <w:r>
              <w:rPr>
                <w:rFonts w:ascii="Arial" w:hAnsi="Arial" w:cs="Arial"/>
                <w:bCs/>
                <w:sz w:val="18"/>
                <w:szCs w:val="18"/>
                <w:lang w:val="es-CO"/>
              </w:rPr>
              <w:t>m</w:t>
            </w:r>
            <w:r>
              <w:rPr>
                <w:rFonts w:ascii="Arial" w:hAnsi="Arial" w:cs="Arial"/>
                <w:bCs/>
                <w:sz w:val="18"/>
                <w:szCs w:val="18"/>
                <w:vertAlign w:val="superscript"/>
                <w:lang w:val="es-CO"/>
              </w:rPr>
              <w:t>2</w:t>
            </w:r>
          </w:p>
        </w:tc>
        <w:tc>
          <w:tcPr>
            <w:tcW w:w="678" w:type="dxa"/>
            <w:tcBorders>
              <w:top w:val="single" w:sz="4" w:space="0" w:color="auto"/>
            </w:tcBorders>
            <w:shd w:val="clear" w:color="auto" w:fill="C2D69B" w:themeFill="accent3" w:themeFillTint="99"/>
            <w:vAlign w:val="center"/>
          </w:tcPr>
          <w:p w14:paraId="3A306533" w14:textId="77777777" w:rsidR="00976157" w:rsidRPr="00A824E0" w:rsidRDefault="00976157" w:rsidP="008E226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s-CO"/>
              </w:rPr>
            </w:pPr>
            <w:r>
              <w:rPr>
                <w:rFonts w:ascii="Arial" w:hAnsi="Arial" w:cs="Arial"/>
                <w:bCs/>
                <w:sz w:val="18"/>
                <w:szCs w:val="18"/>
                <w:lang w:val="es-CO"/>
              </w:rPr>
              <w:t>m</w:t>
            </w:r>
          </w:p>
        </w:tc>
        <w:tc>
          <w:tcPr>
            <w:tcW w:w="709" w:type="dxa"/>
            <w:tcBorders>
              <w:top w:val="single" w:sz="4" w:space="0" w:color="auto"/>
            </w:tcBorders>
            <w:shd w:val="clear" w:color="auto" w:fill="C2D69B" w:themeFill="accent3" w:themeFillTint="99"/>
            <w:vAlign w:val="center"/>
          </w:tcPr>
          <w:p w14:paraId="6DA73B94" w14:textId="77777777" w:rsidR="00976157" w:rsidRPr="00A824E0" w:rsidRDefault="00976157" w:rsidP="008E226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s-CO"/>
              </w:rPr>
            </w:pPr>
            <w:r>
              <w:rPr>
                <w:rFonts w:ascii="Arial" w:hAnsi="Arial" w:cs="Arial"/>
                <w:bCs/>
                <w:sz w:val="18"/>
                <w:szCs w:val="18"/>
                <w:lang w:val="es-CO"/>
              </w:rPr>
              <w:t>m</w:t>
            </w:r>
            <w:r>
              <w:rPr>
                <w:rFonts w:ascii="Arial" w:hAnsi="Arial" w:cs="Arial"/>
                <w:bCs/>
                <w:sz w:val="18"/>
                <w:szCs w:val="18"/>
                <w:vertAlign w:val="superscript"/>
                <w:lang w:val="es-CO"/>
              </w:rPr>
              <w:t>2</w:t>
            </w:r>
          </w:p>
        </w:tc>
        <w:tc>
          <w:tcPr>
            <w:tcW w:w="664" w:type="dxa"/>
            <w:tcBorders>
              <w:top w:val="single" w:sz="4" w:space="0" w:color="auto"/>
            </w:tcBorders>
            <w:shd w:val="clear" w:color="auto" w:fill="C2D69B" w:themeFill="accent3" w:themeFillTint="99"/>
            <w:vAlign w:val="center"/>
          </w:tcPr>
          <w:p w14:paraId="43A585BE" w14:textId="77777777" w:rsidR="00976157" w:rsidRPr="00A824E0" w:rsidRDefault="00976157" w:rsidP="008E226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s-CO"/>
              </w:rPr>
            </w:pPr>
            <w:r>
              <w:rPr>
                <w:rFonts w:ascii="Arial" w:hAnsi="Arial" w:cs="Arial"/>
                <w:bCs/>
                <w:sz w:val="18"/>
                <w:szCs w:val="18"/>
                <w:lang w:val="es-CO"/>
              </w:rPr>
              <w:t>m</w:t>
            </w:r>
          </w:p>
        </w:tc>
        <w:tc>
          <w:tcPr>
            <w:tcW w:w="482" w:type="dxa"/>
            <w:tcBorders>
              <w:top w:val="single" w:sz="4" w:space="0" w:color="auto"/>
            </w:tcBorders>
            <w:shd w:val="clear" w:color="auto" w:fill="C2D69B" w:themeFill="accent3" w:themeFillTint="99"/>
            <w:vAlign w:val="center"/>
          </w:tcPr>
          <w:p w14:paraId="40088FEF" w14:textId="77777777" w:rsidR="00976157" w:rsidRPr="00A824E0" w:rsidRDefault="00976157" w:rsidP="008E226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s-CO"/>
              </w:rPr>
            </w:pPr>
            <w:r>
              <w:rPr>
                <w:rFonts w:ascii="Arial" w:hAnsi="Arial" w:cs="Arial"/>
                <w:bCs/>
                <w:sz w:val="18"/>
                <w:szCs w:val="18"/>
                <w:lang w:val="es-CO"/>
              </w:rPr>
              <w:t>m</w:t>
            </w:r>
            <w:r>
              <w:rPr>
                <w:rFonts w:ascii="Arial" w:hAnsi="Arial" w:cs="Arial"/>
                <w:bCs/>
                <w:sz w:val="18"/>
                <w:szCs w:val="18"/>
                <w:vertAlign w:val="superscript"/>
                <w:lang w:val="es-CO"/>
              </w:rPr>
              <w:t>2</w:t>
            </w:r>
          </w:p>
        </w:tc>
        <w:tc>
          <w:tcPr>
            <w:tcW w:w="516" w:type="dxa"/>
            <w:tcBorders>
              <w:top w:val="single" w:sz="4" w:space="0" w:color="auto"/>
            </w:tcBorders>
            <w:shd w:val="clear" w:color="auto" w:fill="C2D69B" w:themeFill="accent3" w:themeFillTint="99"/>
            <w:vAlign w:val="center"/>
          </w:tcPr>
          <w:p w14:paraId="2386895C" w14:textId="77777777" w:rsidR="00976157" w:rsidRPr="00A824E0" w:rsidRDefault="00976157" w:rsidP="008E226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s-CO"/>
              </w:rPr>
            </w:pPr>
            <w:r>
              <w:rPr>
                <w:rFonts w:ascii="Arial" w:hAnsi="Arial" w:cs="Arial"/>
                <w:bCs/>
                <w:sz w:val="18"/>
                <w:szCs w:val="18"/>
                <w:lang w:val="es-CO"/>
              </w:rPr>
              <w:t>m</w:t>
            </w:r>
          </w:p>
        </w:tc>
        <w:tc>
          <w:tcPr>
            <w:tcW w:w="949" w:type="dxa"/>
            <w:vMerge/>
            <w:tcBorders>
              <w:top w:val="single" w:sz="4" w:space="0" w:color="auto"/>
            </w:tcBorders>
            <w:shd w:val="clear" w:color="auto" w:fill="C2D69B" w:themeFill="accent3" w:themeFillTint="99"/>
            <w:vAlign w:val="center"/>
          </w:tcPr>
          <w:p w14:paraId="7B505779" w14:textId="77777777" w:rsidR="00976157" w:rsidRPr="00A824E0" w:rsidRDefault="00976157" w:rsidP="008E2262">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lang w:val="es-CO"/>
              </w:rPr>
            </w:pPr>
          </w:p>
        </w:tc>
      </w:tr>
      <w:tr w:rsidR="00976157" w:rsidRPr="0088430F" w14:paraId="0E36D915" w14:textId="77777777" w:rsidTr="008E2262">
        <w:trPr>
          <w:trHeight w:val="685"/>
          <w:jc w:val="center"/>
        </w:trPr>
        <w:tc>
          <w:tcPr>
            <w:cnfStyle w:val="001000000000" w:firstRow="0" w:lastRow="0" w:firstColumn="1" w:lastColumn="0" w:oddVBand="0" w:evenVBand="0" w:oddHBand="0" w:evenHBand="0" w:firstRowFirstColumn="0" w:firstRowLastColumn="0" w:lastRowFirstColumn="0" w:lastRowLastColumn="0"/>
            <w:tcW w:w="1166" w:type="dxa"/>
            <w:shd w:val="clear" w:color="auto" w:fill="auto"/>
            <w:vAlign w:val="center"/>
            <w:hideMark/>
          </w:tcPr>
          <w:p w14:paraId="2050391F" w14:textId="77777777" w:rsidR="00976157" w:rsidRPr="0088430F" w:rsidRDefault="00976157" w:rsidP="008E2262">
            <w:pPr>
              <w:jc w:val="center"/>
              <w:rPr>
                <w:rFonts w:ascii="Arial" w:hAnsi="Arial" w:cs="Arial"/>
                <w:sz w:val="16"/>
                <w:szCs w:val="16"/>
                <w:lang w:val="es-CO"/>
              </w:rPr>
            </w:pPr>
            <w:r w:rsidRPr="0088430F">
              <w:rPr>
                <w:rFonts w:ascii="Arial" w:hAnsi="Arial" w:cs="Arial"/>
                <w:sz w:val="16"/>
                <w:szCs w:val="16"/>
                <w:lang w:val="es-CO"/>
              </w:rPr>
              <w:t>Avenida Circunvalar</w:t>
            </w:r>
          </w:p>
        </w:tc>
        <w:tc>
          <w:tcPr>
            <w:tcW w:w="790" w:type="dxa"/>
            <w:shd w:val="clear" w:color="auto" w:fill="auto"/>
            <w:vAlign w:val="center"/>
            <w:hideMark/>
          </w:tcPr>
          <w:p w14:paraId="40AC2F3B" w14:textId="77777777" w:rsidR="00976157" w:rsidRPr="0088430F" w:rsidRDefault="00976157" w:rsidP="008E22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88430F">
              <w:rPr>
                <w:rFonts w:ascii="Arial" w:hAnsi="Arial" w:cs="Arial"/>
                <w:sz w:val="16"/>
                <w:szCs w:val="16"/>
                <w:lang w:val="es-CO"/>
              </w:rPr>
              <w:t>1500</w:t>
            </w:r>
          </w:p>
        </w:tc>
        <w:tc>
          <w:tcPr>
            <w:tcW w:w="589" w:type="dxa"/>
            <w:shd w:val="clear" w:color="auto" w:fill="auto"/>
            <w:vAlign w:val="center"/>
          </w:tcPr>
          <w:p w14:paraId="289CC386" w14:textId="77777777" w:rsidR="00976157" w:rsidRPr="0088430F" w:rsidRDefault="00976157" w:rsidP="008E22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Pr>
                <w:rFonts w:ascii="Arial" w:hAnsi="Arial" w:cs="Arial"/>
                <w:sz w:val="16"/>
                <w:szCs w:val="16"/>
                <w:lang w:val="es-CO"/>
              </w:rPr>
              <w:t>750</w:t>
            </w:r>
          </w:p>
        </w:tc>
        <w:tc>
          <w:tcPr>
            <w:tcW w:w="611" w:type="dxa"/>
            <w:shd w:val="clear" w:color="auto" w:fill="auto"/>
            <w:vAlign w:val="center"/>
          </w:tcPr>
          <w:p w14:paraId="2105C466" w14:textId="77777777" w:rsidR="00976157" w:rsidRPr="0088430F" w:rsidRDefault="00976157" w:rsidP="008E22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Pr>
                <w:rFonts w:ascii="Arial" w:hAnsi="Arial" w:cs="Arial"/>
                <w:sz w:val="16"/>
                <w:szCs w:val="16"/>
                <w:lang w:val="es-CO"/>
              </w:rPr>
              <w:t>0</w:t>
            </w:r>
          </w:p>
        </w:tc>
        <w:tc>
          <w:tcPr>
            <w:tcW w:w="678" w:type="dxa"/>
            <w:shd w:val="clear" w:color="auto" w:fill="auto"/>
            <w:vAlign w:val="center"/>
          </w:tcPr>
          <w:p w14:paraId="754C32ED" w14:textId="77777777" w:rsidR="00976157" w:rsidRPr="0088430F" w:rsidRDefault="00976157" w:rsidP="008E22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Pr>
                <w:rFonts w:ascii="Arial" w:hAnsi="Arial" w:cs="Arial"/>
                <w:sz w:val="16"/>
                <w:szCs w:val="16"/>
                <w:lang w:val="es-CO"/>
              </w:rPr>
              <w:t>0</w:t>
            </w:r>
          </w:p>
        </w:tc>
        <w:tc>
          <w:tcPr>
            <w:tcW w:w="709" w:type="dxa"/>
            <w:shd w:val="clear" w:color="auto" w:fill="auto"/>
            <w:vAlign w:val="center"/>
          </w:tcPr>
          <w:p w14:paraId="074A9EF2" w14:textId="77777777" w:rsidR="00976157" w:rsidRPr="0088430F" w:rsidRDefault="00976157" w:rsidP="008E22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Pr>
                <w:rFonts w:ascii="Arial" w:hAnsi="Arial" w:cs="Arial"/>
                <w:sz w:val="16"/>
                <w:szCs w:val="16"/>
                <w:lang w:val="es-CO"/>
              </w:rPr>
              <w:t>30</w:t>
            </w:r>
          </w:p>
        </w:tc>
        <w:tc>
          <w:tcPr>
            <w:tcW w:w="664" w:type="dxa"/>
            <w:shd w:val="clear" w:color="auto" w:fill="auto"/>
            <w:vAlign w:val="center"/>
          </w:tcPr>
          <w:p w14:paraId="54C04C4E" w14:textId="77777777" w:rsidR="00976157" w:rsidRPr="0088430F" w:rsidRDefault="00976157" w:rsidP="008E22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Pr>
                <w:rFonts w:ascii="Arial" w:hAnsi="Arial" w:cs="Arial"/>
                <w:sz w:val="16"/>
                <w:szCs w:val="16"/>
                <w:lang w:val="es-CO"/>
              </w:rPr>
              <w:t>15</w:t>
            </w:r>
          </w:p>
        </w:tc>
        <w:tc>
          <w:tcPr>
            <w:tcW w:w="482" w:type="dxa"/>
            <w:shd w:val="clear" w:color="auto" w:fill="auto"/>
            <w:vAlign w:val="center"/>
          </w:tcPr>
          <w:p w14:paraId="703C347C" w14:textId="77777777" w:rsidR="00976157" w:rsidRPr="0088430F" w:rsidRDefault="00976157" w:rsidP="008E22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Pr>
                <w:rFonts w:ascii="Arial" w:hAnsi="Arial" w:cs="Arial"/>
                <w:sz w:val="16"/>
                <w:szCs w:val="16"/>
                <w:lang w:val="es-CO"/>
              </w:rPr>
              <w:t>30</w:t>
            </w:r>
          </w:p>
        </w:tc>
        <w:tc>
          <w:tcPr>
            <w:tcW w:w="516" w:type="dxa"/>
            <w:shd w:val="clear" w:color="auto" w:fill="auto"/>
            <w:vAlign w:val="center"/>
          </w:tcPr>
          <w:p w14:paraId="50B66551" w14:textId="77777777" w:rsidR="00976157" w:rsidRPr="0088430F" w:rsidRDefault="00976157" w:rsidP="008E22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Pr>
                <w:rFonts w:ascii="Arial" w:hAnsi="Arial" w:cs="Arial"/>
                <w:sz w:val="16"/>
                <w:szCs w:val="16"/>
                <w:lang w:val="es-CO"/>
              </w:rPr>
              <w:t>15</w:t>
            </w:r>
          </w:p>
        </w:tc>
        <w:tc>
          <w:tcPr>
            <w:tcW w:w="949" w:type="dxa"/>
            <w:shd w:val="clear" w:color="auto" w:fill="auto"/>
            <w:vAlign w:val="center"/>
            <w:hideMark/>
          </w:tcPr>
          <w:p w14:paraId="0059C067" w14:textId="77777777" w:rsidR="00976157" w:rsidRPr="0088430F" w:rsidRDefault="00976157" w:rsidP="008E226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s-CO"/>
              </w:rPr>
            </w:pPr>
            <w:r w:rsidRPr="0088430F">
              <w:rPr>
                <w:rFonts w:ascii="Arial" w:hAnsi="Arial" w:cs="Arial"/>
                <w:sz w:val="16"/>
                <w:szCs w:val="16"/>
                <w:lang w:val="es-CO"/>
              </w:rPr>
              <w:t>2%</w:t>
            </w:r>
          </w:p>
        </w:tc>
      </w:tr>
    </w:tbl>
    <w:p w14:paraId="6932ADCE" w14:textId="77777777" w:rsidR="00976157" w:rsidRPr="00C06085" w:rsidRDefault="00976157" w:rsidP="00976157">
      <w:pPr>
        <w:jc w:val="both"/>
        <w:rPr>
          <w:rFonts w:ascii="Arial" w:hAnsi="Arial" w:cs="Arial"/>
        </w:rPr>
      </w:pPr>
    </w:p>
    <w:p w14:paraId="5842A25D" w14:textId="77777777" w:rsidR="00976157" w:rsidRPr="0088430F" w:rsidRDefault="00976157" w:rsidP="00976157">
      <w:pPr>
        <w:jc w:val="both"/>
        <w:rPr>
          <w:rFonts w:ascii="Arial" w:hAnsi="Arial" w:cs="Arial"/>
          <w:sz w:val="22"/>
          <w:szCs w:val="22"/>
        </w:rPr>
      </w:pPr>
      <w:r w:rsidRPr="0088430F">
        <w:rPr>
          <w:rFonts w:ascii="Arial" w:hAnsi="Arial" w:cs="Arial"/>
          <w:sz w:val="22"/>
          <w:szCs w:val="22"/>
        </w:rPr>
        <w:t>En el siguiente mapa, se evidencia una l</w:t>
      </w:r>
      <w:r>
        <w:rPr>
          <w:rFonts w:ascii="Arial" w:hAnsi="Arial" w:cs="Arial"/>
          <w:sz w:val="22"/>
          <w:szCs w:val="22"/>
        </w:rPr>
        <w:t>í</w:t>
      </w:r>
      <w:r w:rsidRPr="0088430F">
        <w:rPr>
          <w:rFonts w:ascii="Arial" w:hAnsi="Arial" w:cs="Arial"/>
          <w:sz w:val="22"/>
          <w:szCs w:val="22"/>
        </w:rPr>
        <w:t>nea color</w:t>
      </w:r>
      <w:r>
        <w:rPr>
          <w:rFonts w:ascii="Arial" w:hAnsi="Arial" w:cs="Arial"/>
          <w:sz w:val="22"/>
          <w:szCs w:val="22"/>
        </w:rPr>
        <w:t xml:space="preserve"> azul</w:t>
      </w:r>
      <w:r w:rsidRPr="0088430F">
        <w:rPr>
          <w:rFonts w:ascii="Arial" w:hAnsi="Arial" w:cs="Arial"/>
          <w:sz w:val="22"/>
          <w:szCs w:val="22"/>
        </w:rPr>
        <w:t xml:space="preserve">, que identifica el tramo intervenido en este periodo. </w:t>
      </w:r>
      <w:r>
        <w:rPr>
          <w:rFonts w:ascii="Arial" w:hAnsi="Arial" w:cs="Arial"/>
          <w:sz w:val="22"/>
          <w:szCs w:val="22"/>
        </w:rPr>
        <w:t>Este tramo corresponde a la transversal 1, frente a la Escuela de Carabineros.</w:t>
      </w:r>
    </w:p>
    <w:p w14:paraId="0F5BB6BC" w14:textId="77777777" w:rsidR="00976157" w:rsidRPr="00C06085" w:rsidRDefault="00976157" w:rsidP="00976157">
      <w:pPr>
        <w:jc w:val="both"/>
        <w:rPr>
          <w:rFonts w:ascii="Arial" w:hAnsi="Arial" w:cs="Arial"/>
        </w:rPr>
      </w:pPr>
    </w:p>
    <w:p w14:paraId="4C7E01D1" w14:textId="77777777" w:rsidR="00976157" w:rsidRPr="00C06085" w:rsidRDefault="00976157" w:rsidP="00976157">
      <w:pPr>
        <w:keepNext/>
        <w:jc w:val="center"/>
        <w:rPr>
          <w:rFonts w:ascii="Arial" w:hAnsi="Arial" w:cs="Arial"/>
        </w:rPr>
      </w:pPr>
      <w:r>
        <w:rPr>
          <w:noProof/>
          <w:lang w:val="es-CO" w:eastAsia="es-CO"/>
        </w:rPr>
        <w:drawing>
          <wp:inline distT="0" distB="0" distL="0" distR="0" wp14:anchorId="6458E3FD" wp14:editId="3F010FC9">
            <wp:extent cx="4320000" cy="3053321"/>
            <wp:effectExtent l="0" t="0" r="4445" b="0"/>
            <wp:docPr id="87047672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9">
                      <a:extLst>
                        <a:ext uri="{28A0092B-C50C-407E-A947-70E740481C1C}">
                          <a14:useLocalDpi xmlns:a14="http://schemas.microsoft.com/office/drawing/2010/main" val="0"/>
                        </a:ext>
                      </a:extLst>
                    </a:blip>
                    <a:stretch>
                      <a:fillRect/>
                    </a:stretch>
                  </pic:blipFill>
                  <pic:spPr>
                    <a:xfrm>
                      <a:off x="0" y="0"/>
                      <a:ext cx="4320000" cy="3053321"/>
                    </a:xfrm>
                    <a:prstGeom prst="rect">
                      <a:avLst/>
                    </a:prstGeom>
                  </pic:spPr>
                </pic:pic>
              </a:graphicData>
            </a:graphic>
          </wp:inline>
        </w:drawing>
      </w:r>
    </w:p>
    <w:p w14:paraId="19189F9F" w14:textId="3FDC27A9" w:rsidR="00976157" w:rsidRDefault="00976157" w:rsidP="00976157">
      <w:pPr>
        <w:pStyle w:val="Descripcin"/>
        <w:jc w:val="center"/>
        <w:rPr>
          <w:rFonts w:ascii="Arial" w:hAnsi="Arial" w:cs="Arial"/>
          <w:i w:val="0"/>
          <w:iCs w:val="0"/>
          <w:color w:val="auto"/>
          <w:sz w:val="20"/>
          <w:szCs w:val="20"/>
        </w:rPr>
      </w:pPr>
      <w:bookmarkStart w:id="54" w:name="_Toc30436930"/>
      <w:r w:rsidRPr="0088430F">
        <w:rPr>
          <w:rFonts w:ascii="Arial" w:hAnsi="Arial" w:cs="Arial"/>
          <w:b/>
          <w:bCs/>
          <w:i w:val="0"/>
          <w:iCs w:val="0"/>
          <w:color w:val="auto"/>
          <w:sz w:val="20"/>
          <w:szCs w:val="20"/>
        </w:rPr>
        <w:t xml:space="preserve">Figura </w:t>
      </w:r>
      <w:r w:rsidRPr="0088430F">
        <w:rPr>
          <w:rFonts w:ascii="Arial" w:hAnsi="Arial" w:cs="Arial"/>
          <w:b/>
          <w:bCs/>
          <w:i w:val="0"/>
          <w:iCs w:val="0"/>
          <w:color w:val="auto"/>
          <w:sz w:val="20"/>
          <w:szCs w:val="20"/>
        </w:rPr>
        <w:fldChar w:fldCharType="begin"/>
      </w:r>
      <w:r w:rsidRPr="0088430F">
        <w:rPr>
          <w:rFonts w:ascii="Arial" w:hAnsi="Arial" w:cs="Arial"/>
          <w:b/>
          <w:bCs/>
          <w:i w:val="0"/>
          <w:iCs w:val="0"/>
          <w:color w:val="auto"/>
          <w:sz w:val="20"/>
          <w:szCs w:val="20"/>
        </w:rPr>
        <w:instrText xml:space="preserve"> SEQ Figura \* ARABIC </w:instrText>
      </w:r>
      <w:r w:rsidRPr="0088430F">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10</w:t>
      </w:r>
      <w:r w:rsidRPr="0088430F">
        <w:rPr>
          <w:rFonts w:ascii="Arial" w:hAnsi="Arial" w:cs="Arial"/>
          <w:b/>
          <w:bCs/>
          <w:i w:val="0"/>
          <w:iCs w:val="0"/>
          <w:color w:val="auto"/>
          <w:sz w:val="20"/>
          <w:szCs w:val="20"/>
        </w:rPr>
        <w:fldChar w:fldCharType="end"/>
      </w:r>
      <w:r w:rsidRPr="0088430F">
        <w:rPr>
          <w:rFonts w:ascii="Arial" w:hAnsi="Arial" w:cs="Arial"/>
          <w:i w:val="0"/>
          <w:iCs w:val="0"/>
          <w:color w:val="auto"/>
          <w:sz w:val="20"/>
          <w:szCs w:val="20"/>
        </w:rPr>
        <w:t>. Control de retamo Avenida Circunvalar</w:t>
      </w:r>
      <w:bookmarkEnd w:id="54"/>
    </w:p>
    <w:p w14:paraId="60B0516E" w14:textId="77777777" w:rsidR="00976157" w:rsidRPr="00D12D92" w:rsidRDefault="00976157" w:rsidP="00976157">
      <w:pPr>
        <w:pStyle w:val="Descripcin"/>
        <w:jc w:val="both"/>
        <w:rPr>
          <w:rFonts w:ascii="Arial" w:hAnsi="Arial" w:cs="Arial"/>
          <w:bCs/>
          <w:i w:val="0"/>
          <w:iCs w:val="0"/>
          <w:color w:val="auto"/>
          <w:sz w:val="22"/>
          <w:szCs w:val="20"/>
        </w:rPr>
      </w:pPr>
      <w:r w:rsidRPr="00D12D92">
        <w:rPr>
          <w:rFonts w:ascii="Arial" w:hAnsi="Arial" w:cs="Arial"/>
          <w:bCs/>
          <w:i w:val="0"/>
          <w:iCs w:val="0"/>
          <w:color w:val="auto"/>
          <w:sz w:val="22"/>
          <w:szCs w:val="20"/>
        </w:rPr>
        <w:t xml:space="preserve">Es necesario mencionar que tanto para la Autopista Norte como para la Circunvalar, se adjuntan los mapas en formato </w:t>
      </w:r>
      <w:proofErr w:type="spellStart"/>
      <w:r w:rsidRPr="00D12D92">
        <w:rPr>
          <w:rFonts w:ascii="Arial" w:hAnsi="Arial" w:cs="Arial"/>
          <w:bCs/>
          <w:i w:val="0"/>
          <w:iCs w:val="0"/>
          <w:color w:val="auto"/>
          <w:sz w:val="22"/>
          <w:szCs w:val="20"/>
        </w:rPr>
        <w:t>jpg</w:t>
      </w:r>
      <w:proofErr w:type="spellEnd"/>
      <w:r w:rsidRPr="00D12D92">
        <w:rPr>
          <w:rFonts w:ascii="Arial" w:hAnsi="Arial" w:cs="Arial"/>
          <w:bCs/>
          <w:i w:val="0"/>
          <w:iCs w:val="0"/>
          <w:color w:val="auto"/>
          <w:sz w:val="22"/>
          <w:szCs w:val="20"/>
        </w:rPr>
        <w:t xml:space="preserve">, los archivos </w:t>
      </w:r>
      <w:proofErr w:type="spellStart"/>
      <w:r w:rsidRPr="00D12D92">
        <w:rPr>
          <w:rFonts w:ascii="Arial" w:hAnsi="Arial" w:cs="Arial"/>
          <w:bCs/>
          <w:i w:val="0"/>
          <w:iCs w:val="0"/>
          <w:color w:val="auto"/>
          <w:sz w:val="22"/>
          <w:szCs w:val="20"/>
        </w:rPr>
        <w:t>shp</w:t>
      </w:r>
      <w:proofErr w:type="spellEnd"/>
      <w:r w:rsidRPr="00D12D92">
        <w:rPr>
          <w:rFonts w:ascii="Arial" w:hAnsi="Arial" w:cs="Arial"/>
          <w:bCs/>
          <w:i w:val="0"/>
          <w:iCs w:val="0"/>
          <w:color w:val="auto"/>
          <w:sz w:val="22"/>
          <w:szCs w:val="20"/>
        </w:rPr>
        <w:t xml:space="preserve"> y los </w:t>
      </w:r>
      <w:proofErr w:type="spellStart"/>
      <w:r w:rsidRPr="00D12D92">
        <w:rPr>
          <w:rFonts w:ascii="Arial" w:hAnsi="Arial" w:cs="Arial"/>
          <w:bCs/>
          <w:i w:val="0"/>
          <w:iCs w:val="0"/>
          <w:color w:val="auto"/>
          <w:sz w:val="22"/>
          <w:szCs w:val="20"/>
        </w:rPr>
        <w:t>mxd</w:t>
      </w:r>
      <w:proofErr w:type="spellEnd"/>
      <w:r>
        <w:rPr>
          <w:rFonts w:ascii="Arial" w:hAnsi="Arial" w:cs="Arial"/>
          <w:bCs/>
          <w:i w:val="0"/>
          <w:iCs w:val="0"/>
          <w:color w:val="auto"/>
          <w:sz w:val="22"/>
          <w:szCs w:val="20"/>
        </w:rPr>
        <w:t xml:space="preserve"> (ver anexo 5)</w:t>
      </w:r>
      <w:r w:rsidRPr="00D12D92">
        <w:rPr>
          <w:rFonts w:ascii="Arial" w:hAnsi="Arial" w:cs="Arial"/>
          <w:bCs/>
          <w:i w:val="0"/>
          <w:iCs w:val="0"/>
          <w:color w:val="auto"/>
          <w:sz w:val="22"/>
          <w:szCs w:val="20"/>
        </w:rPr>
        <w:t>, con</w:t>
      </w:r>
      <w:r>
        <w:rPr>
          <w:rFonts w:ascii="Arial" w:hAnsi="Arial" w:cs="Arial"/>
          <w:bCs/>
          <w:i w:val="0"/>
          <w:iCs w:val="0"/>
          <w:color w:val="auto"/>
          <w:sz w:val="22"/>
          <w:szCs w:val="20"/>
        </w:rPr>
        <w:t>forme los requerimientos de la S</w:t>
      </w:r>
      <w:r w:rsidRPr="00D12D92">
        <w:rPr>
          <w:rFonts w:ascii="Arial" w:hAnsi="Arial" w:cs="Arial"/>
          <w:bCs/>
          <w:i w:val="0"/>
          <w:iCs w:val="0"/>
          <w:color w:val="auto"/>
          <w:sz w:val="22"/>
          <w:szCs w:val="20"/>
        </w:rPr>
        <w:t>ecretar</w:t>
      </w:r>
      <w:r>
        <w:rPr>
          <w:rFonts w:ascii="Arial" w:hAnsi="Arial" w:cs="Arial"/>
          <w:bCs/>
          <w:i w:val="0"/>
          <w:iCs w:val="0"/>
          <w:color w:val="auto"/>
          <w:sz w:val="22"/>
          <w:szCs w:val="20"/>
        </w:rPr>
        <w:t>í</w:t>
      </w:r>
      <w:r w:rsidRPr="00D12D92">
        <w:rPr>
          <w:rFonts w:ascii="Arial" w:hAnsi="Arial" w:cs="Arial"/>
          <w:bCs/>
          <w:i w:val="0"/>
          <w:iCs w:val="0"/>
          <w:color w:val="auto"/>
          <w:sz w:val="22"/>
          <w:szCs w:val="20"/>
        </w:rPr>
        <w:t xml:space="preserve">a </w:t>
      </w:r>
      <w:r>
        <w:rPr>
          <w:rFonts w:ascii="Arial" w:hAnsi="Arial" w:cs="Arial"/>
          <w:bCs/>
          <w:i w:val="0"/>
          <w:iCs w:val="0"/>
          <w:color w:val="auto"/>
          <w:sz w:val="22"/>
          <w:szCs w:val="20"/>
        </w:rPr>
        <w:t>D</w:t>
      </w:r>
      <w:r w:rsidRPr="00D12D92">
        <w:rPr>
          <w:rFonts w:ascii="Arial" w:hAnsi="Arial" w:cs="Arial"/>
          <w:bCs/>
          <w:i w:val="0"/>
          <w:iCs w:val="0"/>
          <w:color w:val="auto"/>
          <w:sz w:val="22"/>
          <w:szCs w:val="20"/>
        </w:rPr>
        <w:t xml:space="preserve">istrital de </w:t>
      </w:r>
      <w:r>
        <w:rPr>
          <w:rFonts w:ascii="Arial" w:hAnsi="Arial" w:cs="Arial"/>
          <w:bCs/>
          <w:i w:val="0"/>
          <w:iCs w:val="0"/>
          <w:color w:val="auto"/>
          <w:sz w:val="22"/>
          <w:szCs w:val="20"/>
        </w:rPr>
        <w:t>A</w:t>
      </w:r>
      <w:r w:rsidRPr="00D12D92">
        <w:rPr>
          <w:rFonts w:ascii="Arial" w:hAnsi="Arial" w:cs="Arial"/>
          <w:bCs/>
          <w:i w:val="0"/>
          <w:iCs w:val="0"/>
          <w:color w:val="auto"/>
          <w:sz w:val="22"/>
          <w:szCs w:val="20"/>
        </w:rPr>
        <w:t>mbiente, sin embargo, los anexos y la documentación completa de acue</w:t>
      </w:r>
      <w:r>
        <w:rPr>
          <w:rFonts w:ascii="Arial" w:hAnsi="Arial" w:cs="Arial"/>
          <w:bCs/>
          <w:i w:val="0"/>
          <w:iCs w:val="0"/>
          <w:color w:val="auto"/>
          <w:sz w:val="22"/>
          <w:szCs w:val="20"/>
        </w:rPr>
        <w:t>rdo con</w:t>
      </w:r>
      <w:r w:rsidRPr="00D12D92">
        <w:rPr>
          <w:rFonts w:ascii="Arial" w:hAnsi="Arial" w:cs="Arial"/>
          <w:bCs/>
          <w:i w:val="0"/>
          <w:iCs w:val="0"/>
          <w:color w:val="auto"/>
          <w:sz w:val="22"/>
          <w:szCs w:val="20"/>
        </w:rPr>
        <w:t xml:space="preserve"> los “Estándares de información geográfica” de la SDA, se adjuntará</w:t>
      </w:r>
      <w:r>
        <w:rPr>
          <w:rFonts w:ascii="Arial" w:hAnsi="Arial" w:cs="Arial"/>
          <w:bCs/>
          <w:i w:val="0"/>
          <w:iCs w:val="0"/>
          <w:color w:val="auto"/>
          <w:sz w:val="22"/>
          <w:szCs w:val="20"/>
        </w:rPr>
        <w:t>n</w:t>
      </w:r>
      <w:r w:rsidRPr="00D12D92">
        <w:rPr>
          <w:rFonts w:ascii="Arial" w:hAnsi="Arial" w:cs="Arial"/>
          <w:bCs/>
          <w:i w:val="0"/>
          <w:iCs w:val="0"/>
          <w:color w:val="auto"/>
          <w:sz w:val="22"/>
          <w:szCs w:val="20"/>
        </w:rPr>
        <w:t xml:space="preserve"> una vez se reali</w:t>
      </w:r>
      <w:r>
        <w:rPr>
          <w:rFonts w:ascii="Arial" w:hAnsi="Arial" w:cs="Arial"/>
          <w:bCs/>
          <w:i w:val="0"/>
          <w:iCs w:val="0"/>
          <w:color w:val="auto"/>
          <w:sz w:val="22"/>
          <w:szCs w:val="20"/>
        </w:rPr>
        <w:t>ce</w:t>
      </w:r>
      <w:r w:rsidRPr="00D12D92">
        <w:rPr>
          <w:rFonts w:ascii="Arial" w:hAnsi="Arial" w:cs="Arial"/>
          <w:bCs/>
          <w:i w:val="0"/>
          <w:iCs w:val="0"/>
          <w:color w:val="auto"/>
          <w:sz w:val="22"/>
          <w:szCs w:val="20"/>
        </w:rPr>
        <w:t xml:space="preserve"> la entrega final de cartografía del convenio, con las actividades de campo culminadas y la información geográfica consolidada.</w:t>
      </w:r>
    </w:p>
    <w:p w14:paraId="113FB7FA" w14:textId="77777777" w:rsidR="00976157" w:rsidRPr="00976157" w:rsidRDefault="00976157" w:rsidP="00F4225D">
      <w:pPr>
        <w:tabs>
          <w:tab w:val="left" w:pos="2780"/>
        </w:tabs>
        <w:jc w:val="both"/>
        <w:rPr>
          <w:rFonts w:ascii="Arial" w:hAnsi="Arial" w:cs="Arial"/>
          <w:sz w:val="22"/>
          <w:szCs w:val="22"/>
          <w:lang w:val="es-CO" w:eastAsia="ar-SA"/>
        </w:rPr>
      </w:pPr>
    </w:p>
    <w:p w14:paraId="2854ECF1" w14:textId="77777777" w:rsidR="00F4225D" w:rsidRPr="008C4C76" w:rsidRDefault="00F4225D" w:rsidP="00F4225D">
      <w:pPr>
        <w:tabs>
          <w:tab w:val="left" w:pos="2780"/>
        </w:tabs>
        <w:jc w:val="both"/>
        <w:rPr>
          <w:rFonts w:ascii="Arial" w:hAnsi="Arial" w:cs="Arial"/>
          <w:sz w:val="22"/>
          <w:szCs w:val="22"/>
          <w:lang w:eastAsia="ar-SA"/>
        </w:rPr>
      </w:pPr>
    </w:p>
    <w:p w14:paraId="303F8319" w14:textId="454878A3" w:rsidR="00F4225D" w:rsidRPr="002E5FC1" w:rsidRDefault="00F4225D" w:rsidP="00F4225D">
      <w:pPr>
        <w:pStyle w:val="Prrafodelista"/>
        <w:numPr>
          <w:ilvl w:val="0"/>
          <w:numId w:val="5"/>
        </w:numPr>
        <w:jc w:val="both"/>
        <w:rPr>
          <w:rFonts w:ascii="Arial" w:hAnsi="Arial" w:cs="Arial"/>
          <w:b/>
          <w:bCs/>
          <w:sz w:val="22"/>
          <w:szCs w:val="22"/>
        </w:rPr>
      </w:pPr>
      <w:r w:rsidRPr="008C4C76">
        <w:rPr>
          <w:rFonts w:ascii="Arial" w:hAnsi="Arial" w:cs="Arial"/>
          <w:b/>
          <w:bCs/>
          <w:sz w:val="22"/>
          <w:szCs w:val="22"/>
        </w:rPr>
        <w:lastRenderedPageBreak/>
        <w:t>Autopista Norte</w:t>
      </w:r>
      <w:r w:rsidR="002E5FC1">
        <w:rPr>
          <w:rFonts w:ascii="Arial" w:hAnsi="Arial" w:cs="Arial"/>
          <w:b/>
          <w:bCs/>
          <w:sz w:val="22"/>
          <w:szCs w:val="22"/>
        </w:rPr>
        <w:t xml:space="preserve"> (meta: 4000</w:t>
      </w:r>
      <w:r w:rsidR="002E5FC1" w:rsidRPr="002E5FC1">
        <w:rPr>
          <w:rFonts w:ascii="Arial" w:hAnsi="Arial" w:cs="Arial"/>
          <w:b/>
          <w:bCs/>
          <w:sz w:val="22"/>
          <w:szCs w:val="22"/>
        </w:rPr>
        <w:t xml:space="preserve"> </w:t>
      </w:r>
      <w:r w:rsidR="002E5FC1" w:rsidRPr="002E5FC1">
        <w:rPr>
          <w:rFonts w:ascii="Arial" w:hAnsi="Arial" w:cs="Arial"/>
          <w:b/>
          <w:sz w:val="22"/>
          <w:szCs w:val="22"/>
        </w:rPr>
        <w:t>m</w:t>
      </w:r>
      <w:r w:rsidR="002E5FC1" w:rsidRPr="002E5FC1">
        <w:rPr>
          <w:rFonts w:ascii="Arial" w:hAnsi="Arial" w:cs="Arial"/>
          <w:b/>
          <w:sz w:val="22"/>
          <w:szCs w:val="22"/>
          <w:vertAlign w:val="superscript"/>
        </w:rPr>
        <w:t>2</w:t>
      </w:r>
      <w:r w:rsidR="00F36365">
        <w:rPr>
          <w:rFonts w:ascii="Arial" w:hAnsi="Arial" w:cs="Arial"/>
          <w:b/>
          <w:sz w:val="22"/>
          <w:szCs w:val="22"/>
          <w:vertAlign w:val="superscript"/>
        </w:rPr>
        <w:t xml:space="preserve"> </w:t>
      </w:r>
      <w:r w:rsidR="00F36365">
        <w:rPr>
          <w:rFonts w:ascii="Arial" w:hAnsi="Arial" w:cs="Arial"/>
          <w:b/>
          <w:sz w:val="22"/>
          <w:szCs w:val="22"/>
        </w:rPr>
        <w:t>/ 2000 metros lineales</w:t>
      </w:r>
      <w:r w:rsidR="002E5FC1" w:rsidRPr="002E5FC1">
        <w:rPr>
          <w:rFonts w:ascii="Arial" w:hAnsi="Arial" w:cs="Arial"/>
          <w:b/>
          <w:sz w:val="22"/>
          <w:szCs w:val="22"/>
        </w:rPr>
        <w:t>)</w:t>
      </w:r>
    </w:p>
    <w:p w14:paraId="3E369D46" w14:textId="77777777" w:rsidR="002E5FC1" w:rsidRPr="008C4C76" w:rsidRDefault="002E5FC1" w:rsidP="00F4225D">
      <w:pPr>
        <w:jc w:val="both"/>
        <w:rPr>
          <w:rFonts w:ascii="Arial" w:hAnsi="Arial" w:cs="Arial"/>
          <w:sz w:val="22"/>
          <w:szCs w:val="22"/>
        </w:rPr>
      </w:pPr>
    </w:p>
    <w:p w14:paraId="0F95244F" w14:textId="78BE58EB" w:rsidR="00F4225D" w:rsidRDefault="002E5FC1" w:rsidP="00F4225D">
      <w:pPr>
        <w:ind w:left="6"/>
        <w:jc w:val="both"/>
        <w:rPr>
          <w:rFonts w:ascii="Arial" w:hAnsi="Arial" w:cs="Arial"/>
          <w:sz w:val="22"/>
          <w:szCs w:val="22"/>
          <w:lang w:eastAsia="ar-SA"/>
        </w:rPr>
      </w:pPr>
      <w:r>
        <w:rPr>
          <w:rFonts w:ascii="Arial" w:hAnsi="Arial" w:cs="Arial"/>
          <w:sz w:val="22"/>
          <w:szCs w:val="22"/>
        </w:rPr>
        <w:t>En el tramo vial a intervenir</w:t>
      </w:r>
      <w:r w:rsidR="00F4225D" w:rsidRPr="008C4C76">
        <w:rPr>
          <w:rFonts w:ascii="Arial" w:hAnsi="Arial" w:cs="Arial"/>
          <w:sz w:val="22"/>
          <w:szCs w:val="22"/>
        </w:rPr>
        <w:t xml:space="preserve"> se encontraron rebrotes de retamo muy aislados y dispuestos en los vallados, con alturas entre 1 y 3 m. </w:t>
      </w:r>
      <w:r w:rsidR="00371384">
        <w:rPr>
          <w:rFonts w:ascii="Arial" w:hAnsi="Arial" w:cs="Arial"/>
          <w:sz w:val="22"/>
          <w:szCs w:val="22"/>
        </w:rPr>
        <w:t>S</w:t>
      </w:r>
      <w:r w:rsidR="00F4225D" w:rsidRPr="008C4C76">
        <w:rPr>
          <w:rFonts w:ascii="Arial" w:hAnsi="Arial" w:cs="Arial"/>
          <w:sz w:val="22"/>
          <w:szCs w:val="22"/>
        </w:rPr>
        <w:t>e realizó el corte y destoconado de retamo en 737,83 metros lineales o 1475,66 m</w:t>
      </w:r>
      <w:r w:rsidR="00F4225D" w:rsidRPr="008C4C76">
        <w:rPr>
          <w:rFonts w:ascii="Arial" w:hAnsi="Arial" w:cs="Arial"/>
          <w:sz w:val="22"/>
          <w:szCs w:val="22"/>
          <w:vertAlign w:val="superscript"/>
        </w:rPr>
        <w:t>2</w:t>
      </w:r>
      <w:r w:rsidR="00F4225D" w:rsidRPr="008C4C76">
        <w:rPr>
          <w:rFonts w:ascii="Arial" w:hAnsi="Arial" w:cs="Arial"/>
          <w:sz w:val="22"/>
          <w:szCs w:val="22"/>
        </w:rPr>
        <w:t xml:space="preserve">, </w:t>
      </w:r>
      <w:r w:rsidR="001D3EF4">
        <w:rPr>
          <w:rFonts w:ascii="Arial" w:hAnsi="Arial" w:cs="Arial"/>
          <w:sz w:val="22"/>
          <w:szCs w:val="22"/>
        </w:rPr>
        <w:t>(</w:t>
      </w:r>
      <w:r w:rsidR="001D3EF4" w:rsidRPr="001D3EF4">
        <w:rPr>
          <w:rFonts w:ascii="Arial" w:hAnsi="Arial" w:cs="Arial"/>
          <w:sz w:val="22"/>
          <w:szCs w:val="22"/>
        </w:rPr>
        <w:t xml:space="preserve">0,147566 ha) </w:t>
      </w:r>
      <w:r w:rsidR="00F4225D" w:rsidRPr="008C4C76">
        <w:rPr>
          <w:rFonts w:ascii="Arial" w:hAnsi="Arial" w:cs="Arial"/>
          <w:sz w:val="22"/>
          <w:szCs w:val="22"/>
        </w:rPr>
        <w:t xml:space="preserve">que constituye un avance del 36,8% </w:t>
      </w:r>
      <w:r w:rsidR="0019668D">
        <w:rPr>
          <w:rFonts w:ascii="Arial" w:hAnsi="Arial" w:cs="Arial"/>
          <w:sz w:val="22"/>
          <w:szCs w:val="22"/>
        </w:rPr>
        <w:t xml:space="preserve">de las actividades para </w:t>
      </w:r>
      <w:r w:rsidR="00371384">
        <w:rPr>
          <w:rFonts w:ascii="Arial" w:hAnsi="Arial" w:cs="Arial"/>
          <w:sz w:val="22"/>
          <w:szCs w:val="22"/>
        </w:rPr>
        <w:t>el eje vial</w:t>
      </w:r>
      <w:r w:rsidR="00F4225D" w:rsidRPr="008C4C76">
        <w:rPr>
          <w:rFonts w:ascii="Arial" w:hAnsi="Arial" w:cs="Arial"/>
          <w:sz w:val="22"/>
          <w:szCs w:val="22"/>
          <w:lang w:eastAsia="ar-SA"/>
        </w:rPr>
        <w:t>.</w:t>
      </w:r>
    </w:p>
    <w:p w14:paraId="44D1D058" w14:textId="77777777" w:rsidR="008C4C76" w:rsidRPr="008C4C76" w:rsidRDefault="008C4C76" w:rsidP="00F4225D">
      <w:pPr>
        <w:ind w:left="6"/>
        <w:jc w:val="both"/>
        <w:rPr>
          <w:rFonts w:ascii="Arial" w:hAnsi="Arial" w:cs="Arial"/>
          <w:sz w:val="22"/>
          <w:szCs w:val="22"/>
          <w:lang w:eastAsia="ar-SA"/>
        </w:rPr>
      </w:pPr>
    </w:p>
    <w:p w14:paraId="679EB673" w14:textId="4330ED6D" w:rsidR="00F4225D" w:rsidRPr="00C06085" w:rsidRDefault="008C4C76" w:rsidP="008C4C76">
      <w:pPr>
        <w:keepNext/>
        <w:ind w:left="6"/>
        <w:jc w:val="center"/>
        <w:rPr>
          <w:rFonts w:ascii="Arial" w:hAnsi="Arial" w:cs="Arial"/>
        </w:rPr>
      </w:pPr>
      <w:r w:rsidRPr="00C06085">
        <w:rPr>
          <w:rFonts w:ascii="Arial" w:hAnsi="Arial" w:cs="Arial"/>
          <w:noProof/>
          <w:lang w:val="es-CO" w:eastAsia="es-CO"/>
        </w:rPr>
        <mc:AlternateContent>
          <mc:Choice Requires="wps">
            <w:drawing>
              <wp:anchor distT="0" distB="0" distL="114300" distR="114300" simplePos="0" relativeHeight="251651584" behindDoc="0" locked="0" layoutInCell="1" allowOverlap="1" wp14:anchorId="0FE5E5F5" wp14:editId="5662ABA2">
                <wp:simplePos x="0" y="0"/>
                <wp:positionH relativeFrom="column">
                  <wp:posOffset>3282950</wp:posOffset>
                </wp:positionH>
                <wp:positionV relativeFrom="paragraph">
                  <wp:posOffset>12700</wp:posOffset>
                </wp:positionV>
                <wp:extent cx="295275" cy="333375"/>
                <wp:effectExtent l="0" t="0" r="0" b="9525"/>
                <wp:wrapNone/>
                <wp:docPr id="21" name="Cuadro de texto 7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33375"/>
                        </a:xfrm>
                        <a:prstGeom prst="rect">
                          <a:avLst/>
                        </a:prstGeom>
                        <a:noFill/>
                        <a:ln>
                          <a:noFill/>
                        </a:ln>
                      </wps:spPr>
                      <wps:txbx>
                        <w:txbxContent>
                          <w:p w14:paraId="24BFCCAF" w14:textId="77777777" w:rsidR="00FF554B" w:rsidRPr="00AD4B76" w:rsidRDefault="00FF554B" w:rsidP="00F4225D">
                            <w:pPr>
                              <w:rPr>
                                <w:color w:val="000000" w:themeColor="text1"/>
                                <w:sz w:val="28"/>
                                <w:szCs w:val="28"/>
                                <w:lang w:val="es-CO"/>
                              </w:rPr>
                            </w:pPr>
                            <w:r>
                              <w:rPr>
                                <w:color w:val="000000" w:themeColor="text1"/>
                                <w:sz w:val="28"/>
                                <w:szCs w:val="28"/>
                                <w:lang w:val="es-CO"/>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5E5F5" id="_x0000_s1030" type="#_x0000_t202" style="position:absolute;left:0;text-align:left;margin-left:258.5pt;margin-top:1pt;width:23.25pt;height:2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" filled="f" stroked="f">
                <v:path arrowok="t"/>
                <v:textbox>
                  <w:txbxContent>
                    <w:p w14:paraId="24BFCCAF" w14:textId="77777777" w:rsidR="00FF554B" w:rsidRPr="00AD4B76" w:rsidRDefault="00FF554B" w:rsidP="00F4225D">
                      <w:pPr>
                        <w:rPr>
                          <w:color w:val="000000" w:themeColor="text1"/>
                          <w:sz w:val="28"/>
                          <w:szCs w:val="28"/>
                          <w:lang w:val="es-CO"/>
                        </w:rPr>
                      </w:pPr>
                      <w:r>
                        <w:rPr>
                          <w:color w:val="000000" w:themeColor="text1"/>
                          <w:sz w:val="28"/>
                          <w:szCs w:val="28"/>
                          <w:lang w:val="es-CO"/>
                        </w:rPr>
                        <w:t>B</w:t>
                      </w:r>
                    </w:p>
                  </w:txbxContent>
                </v:textbox>
              </v:shape>
            </w:pict>
          </mc:Fallback>
        </mc:AlternateContent>
      </w:r>
      <w:r w:rsidRPr="00C06085">
        <w:rPr>
          <w:rFonts w:ascii="Arial" w:hAnsi="Arial" w:cs="Arial"/>
          <w:noProof/>
          <w:lang w:val="es-CO" w:eastAsia="es-CO"/>
        </w:rPr>
        <mc:AlternateContent>
          <mc:Choice Requires="wps">
            <w:drawing>
              <wp:anchor distT="0" distB="0" distL="114300" distR="114300" simplePos="0" relativeHeight="251647488" behindDoc="0" locked="0" layoutInCell="1" allowOverlap="1" wp14:anchorId="63F5DD1E" wp14:editId="3E487EF8">
                <wp:simplePos x="0" y="0"/>
                <wp:positionH relativeFrom="column">
                  <wp:posOffset>530521</wp:posOffset>
                </wp:positionH>
                <wp:positionV relativeFrom="paragraph">
                  <wp:posOffset>31750</wp:posOffset>
                </wp:positionV>
                <wp:extent cx="295275" cy="333375"/>
                <wp:effectExtent l="0" t="0" r="0" b="9525"/>
                <wp:wrapNone/>
                <wp:docPr id="22" name="Cuadro de texto 7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33375"/>
                        </a:xfrm>
                        <a:prstGeom prst="rect">
                          <a:avLst/>
                        </a:prstGeom>
                        <a:noFill/>
                        <a:ln>
                          <a:noFill/>
                        </a:ln>
                      </wps:spPr>
                      <wps:txbx>
                        <w:txbxContent>
                          <w:p w14:paraId="6A6E288B" w14:textId="77777777" w:rsidR="00FF554B" w:rsidRPr="00AD4B76" w:rsidRDefault="00FF554B" w:rsidP="00F4225D">
                            <w:pPr>
                              <w:rPr>
                                <w:color w:val="000000" w:themeColor="text1"/>
                                <w:sz w:val="28"/>
                                <w:szCs w:val="28"/>
                                <w:lang w:val="es-CO"/>
                              </w:rPr>
                            </w:pPr>
                            <w:r w:rsidRPr="00AD4B76">
                              <w:rPr>
                                <w:color w:val="000000" w:themeColor="text1"/>
                                <w:sz w:val="28"/>
                                <w:szCs w:val="28"/>
                                <w:lang w:val="es-CO"/>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5DD1E" id="_x0000_s1031" type="#_x0000_t202" style="position:absolute;left:0;text-align:left;margin-left:41.75pt;margin-top:2.5pt;width:23.25pt;height:26.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" filled="f" stroked="f">
                <v:path arrowok="t"/>
                <v:textbox>
                  <w:txbxContent>
                    <w:p w14:paraId="6A6E288B" w14:textId="77777777" w:rsidR="00FF554B" w:rsidRPr="00AD4B76" w:rsidRDefault="00FF554B" w:rsidP="00F4225D">
                      <w:pPr>
                        <w:rPr>
                          <w:color w:val="000000" w:themeColor="text1"/>
                          <w:sz w:val="28"/>
                          <w:szCs w:val="28"/>
                          <w:lang w:val="es-CO"/>
                        </w:rPr>
                      </w:pPr>
                      <w:r w:rsidRPr="00AD4B76">
                        <w:rPr>
                          <w:color w:val="000000" w:themeColor="text1"/>
                          <w:sz w:val="28"/>
                          <w:szCs w:val="28"/>
                          <w:lang w:val="es-CO"/>
                        </w:rPr>
                        <w:t>A</w:t>
                      </w:r>
                    </w:p>
                  </w:txbxContent>
                </v:textbox>
              </v:shape>
            </w:pict>
          </mc:Fallback>
        </mc:AlternateContent>
      </w:r>
      <w:r w:rsidR="00F4225D" w:rsidRPr="00C06085">
        <w:rPr>
          <w:rFonts w:ascii="Arial" w:hAnsi="Arial" w:cs="Arial"/>
          <w:noProof/>
          <w:lang w:val="es-CO" w:eastAsia="es-CO"/>
        </w:rPr>
        <w:drawing>
          <wp:inline distT="0" distB="0" distL="0" distR="0" wp14:anchorId="6B90A098" wp14:editId="266DD271">
            <wp:extent cx="2700000" cy="2025153"/>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0000" cy="2025153"/>
                    </a:xfrm>
                    <a:prstGeom prst="rect">
                      <a:avLst/>
                    </a:prstGeom>
                    <a:noFill/>
                    <a:ln>
                      <a:noFill/>
                    </a:ln>
                  </pic:spPr>
                </pic:pic>
              </a:graphicData>
            </a:graphic>
          </wp:inline>
        </w:drawing>
      </w:r>
      <w:r w:rsidR="00F4225D" w:rsidRPr="00C06085">
        <w:rPr>
          <w:rFonts w:ascii="Arial" w:hAnsi="Arial" w:cs="Arial"/>
          <w:noProof/>
          <w:lang w:val="es-CO" w:eastAsia="es-CO"/>
        </w:rPr>
        <w:drawing>
          <wp:inline distT="0" distB="0" distL="0" distR="0" wp14:anchorId="5E2F1031" wp14:editId="4E8D0B28">
            <wp:extent cx="2700000" cy="2025153"/>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00" cy="2025153"/>
                    </a:xfrm>
                    <a:prstGeom prst="rect">
                      <a:avLst/>
                    </a:prstGeom>
                    <a:noFill/>
                    <a:ln>
                      <a:noFill/>
                    </a:ln>
                  </pic:spPr>
                </pic:pic>
              </a:graphicData>
            </a:graphic>
          </wp:inline>
        </w:drawing>
      </w:r>
    </w:p>
    <w:p w14:paraId="4ECA4C1E" w14:textId="1D75E0F5" w:rsidR="00F4225D" w:rsidRPr="008C4C76" w:rsidRDefault="0019668D" w:rsidP="00F4225D">
      <w:pPr>
        <w:pStyle w:val="Descripcin"/>
        <w:jc w:val="center"/>
        <w:rPr>
          <w:rFonts w:ascii="Arial" w:hAnsi="Arial" w:cs="Arial"/>
          <w:i w:val="0"/>
          <w:iCs w:val="0"/>
          <w:color w:val="auto"/>
          <w:sz w:val="20"/>
          <w:szCs w:val="20"/>
        </w:rPr>
      </w:pPr>
      <w:bookmarkStart w:id="55" w:name="_Toc30436931"/>
      <w:r w:rsidRPr="008C4C76">
        <w:rPr>
          <w:rFonts w:ascii="Arial" w:hAnsi="Arial" w:cs="Arial"/>
          <w:b/>
          <w:bCs/>
          <w:i w:val="0"/>
          <w:iCs w:val="0"/>
          <w:color w:val="auto"/>
          <w:sz w:val="20"/>
          <w:szCs w:val="20"/>
        </w:rPr>
        <w:t xml:space="preserve">Figura </w:t>
      </w:r>
      <w:r w:rsidRPr="008C4C76">
        <w:rPr>
          <w:rFonts w:ascii="Arial" w:hAnsi="Arial" w:cs="Arial"/>
          <w:b/>
          <w:bCs/>
          <w:i w:val="0"/>
          <w:iCs w:val="0"/>
          <w:color w:val="auto"/>
          <w:sz w:val="20"/>
          <w:szCs w:val="20"/>
        </w:rPr>
        <w:fldChar w:fldCharType="begin"/>
      </w:r>
      <w:r w:rsidRPr="008C4C76">
        <w:rPr>
          <w:rFonts w:ascii="Arial" w:hAnsi="Arial" w:cs="Arial"/>
          <w:b/>
          <w:bCs/>
          <w:i w:val="0"/>
          <w:iCs w:val="0"/>
          <w:color w:val="auto"/>
          <w:sz w:val="20"/>
          <w:szCs w:val="20"/>
        </w:rPr>
        <w:instrText xml:space="preserve"> SEQ Figura \* ARABIC </w:instrText>
      </w:r>
      <w:r w:rsidRPr="008C4C76">
        <w:rPr>
          <w:rFonts w:ascii="Arial" w:hAnsi="Arial" w:cs="Arial"/>
          <w:b/>
          <w:bCs/>
          <w:i w:val="0"/>
          <w:iCs w:val="0"/>
          <w:color w:val="auto"/>
          <w:sz w:val="20"/>
          <w:szCs w:val="20"/>
        </w:rPr>
        <w:fldChar w:fldCharType="separate"/>
      </w:r>
      <w:r w:rsidR="00976157">
        <w:rPr>
          <w:rFonts w:ascii="Arial" w:hAnsi="Arial" w:cs="Arial"/>
          <w:b/>
          <w:bCs/>
          <w:i w:val="0"/>
          <w:iCs w:val="0"/>
          <w:noProof/>
          <w:color w:val="auto"/>
          <w:sz w:val="20"/>
          <w:szCs w:val="20"/>
        </w:rPr>
        <w:t>11</w:t>
      </w:r>
      <w:r w:rsidRPr="008C4C76">
        <w:rPr>
          <w:rFonts w:ascii="Arial" w:hAnsi="Arial" w:cs="Arial"/>
          <w:b/>
          <w:bCs/>
          <w:i w:val="0"/>
          <w:iCs w:val="0"/>
          <w:color w:val="auto"/>
          <w:sz w:val="20"/>
          <w:szCs w:val="20"/>
        </w:rPr>
        <w:fldChar w:fldCharType="end"/>
      </w:r>
      <w:r>
        <w:rPr>
          <w:rFonts w:ascii="Arial" w:hAnsi="Arial" w:cs="Arial"/>
          <w:b/>
          <w:bCs/>
          <w:i w:val="0"/>
          <w:iCs w:val="0"/>
          <w:color w:val="auto"/>
          <w:sz w:val="20"/>
          <w:szCs w:val="20"/>
        </w:rPr>
        <w:t xml:space="preserve">. </w:t>
      </w:r>
      <w:r w:rsidR="00F4225D" w:rsidRPr="008C4C76">
        <w:rPr>
          <w:rFonts w:ascii="Arial" w:hAnsi="Arial" w:cs="Arial"/>
          <w:i w:val="0"/>
          <w:iCs w:val="0"/>
          <w:color w:val="auto"/>
          <w:sz w:val="20"/>
          <w:szCs w:val="20"/>
        </w:rPr>
        <w:t>Auto</w:t>
      </w:r>
      <w:r>
        <w:rPr>
          <w:rFonts w:ascii="Arial" w:hAnsi="Arial" w:cs="Arial"/>
          <w:i w:val="0"/>
          <w:iCs w:val="0"/>
          <w:color w:val="auto"/>
          <w:sz w:val="20"/>
          <w:szCs w:val="20"/>
        </w:rPr>
        <w:t>pista N</w:t>
      </w:r>
      <w:r w:rsidR="00F4225D" w:rsidRPr="008C4C76">
        <w:rPr>
          <w:rFonts w:ascii="Arial" w:hAnsi="Arial" w:cs="Arial"/>
          <w:i w:val="0"/>
          <w:iCs w:val="0"/>
          <w:color w:val="auto"/>
          <w:sz w:val="20"/>
          <w:szCs w:val="20"/>
        </w:rPr>
        <w:t>orte con calle 127, corte de retamo, A) antes, B) después. Rodríguez 12/11/2019</w:t>
      </w:r>
      <w:bookmarkEnd w:id="55"/>
    </w:p>
    <w:p w14:paraId="41D6FBC8" w14:textId="21D2479F" w:rsidR="00F4225D" w:rsidRPr="00C06085" w:rsidRDefault="0088430F" w:rsidP="0088430F">
      <w:pPr>
        <w:keepNext/>
        <w:ind w:left="6"/>
        <w:jc w:val="center"/>
        <w:rPr>
          <w:rFonts w:ascii="Arial" w:hAnsi="Arial" w:cs="Arial"/>
        </w:rPr>
      </w:pPr>
      <w:r w:rsidRPr="00C06085">
        <w:rPr>
          <w:rFonts w:ascii="Arial" w:hAnsi="Arial" w:cs="Arial"/>
          <w:noProof/>
          <w:lang w:val="es-CO" w:eastAsia="es-CO"/>
        </w:rPr>
        <mc:AlternateContent>
          <mc:Choice Requires="wps">
            <w:drawing>
              <wp:anchor distT="0" distB="0" distL="114300" distR="114300" simplePos="0" relativeHeight="251656704" behindDoc="0" locked="0" layoutInCell="1" allowOverlap="1" wp14:anchorId="353E2D8E" wp14:editId="0C1F0620">
                <wp:simplePos x="0" y="0"/>
                <wp:positionH relativeFrom="column">
                  <wp:posOffset>561975</wp:posOffset>
                </wp:positionH>
                <wp:positionV relativeFrom="paragraph">
                  <wp:posOffset>31750</wp:posOffset>
                </wp:positionV>
                <wp:extent cx="295275" cy="333375"/>
                <wp:effectExtent l="0" t="0" r="0" b="9525"/>
                <wp:wrapNone/>
                <wp:docPr id="24" name="Cuadro de texto 7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33375"/>
                        </a:xfrm>
                        <a:prstGeom prst="rect">
                          <a:avLst/>
                        </a:prstGeom>
                        <a:noFill/>
                        <a:ln>
                          <a:noFill/>
                        </a:ln>
                      </wps:spPr>
                      <wps:txbx>
                        <w:txbxContent>
                          <w:p w14:paraId="40424447" w14:textId="77777777" w:rsidR="00FF554B" w:rsidRPr="00AD4B76" w:rsidRDefault="00FF554B" w:rsidP="00F4225D">
                            <w:pPr>
                              <w:rPr>
                                <w:color w:val="000000" w:themeColor="text1"/>
                                <w:sz w:val="28"/>
                                <w:szCs w:val="28"/>
                                <w:lang w:val="es-CO"/>
                              </w:rPr>
                            </w:pPr>
                            <w:r w:rsidRPr="00AD4B76">
                              <w:rPr>
                                <w:color w:val="000000" w:themeColor="text1"/>
                                <w:sz w:val="28"/>
                                <w:szCs w:val="28"/>
                                <w:lang w:val="es-CO"/>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E2D8E" id="_x0000_s1032" type="#_x0000_t202" style="position:absolute;left:0;text-align:left;margin-left:44.25pt;margin-top:2.5pt;width:23.25pt;height:2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" filled="f" stroked="f">
                <v:path arrowok="t"/>
                <v:textbox>
                  <w:txbxContent>
                    <w:p w14:paraId="40424447" w14:textId="77777777" w:rsidR="00FF554B" w:rsidRPr="00AD4B76" w:rsidRDefault="00FF554B" w:rsidP="00F4225D">
                      <w:pPr>
                        <w:rPr>
                          <w:color w:val="000000" w:themeColor="text1"/>
                          <w:sz w:val="28"/>
                          <w:szCs w:val="28"/>
                          <w:lang w:val="es-CO"/>
                        </w:rPr>
                      </w:pPr>
                      <w:r w:rsidRPr="00AD4B76">
                        <w:rPr>
                          <w:color w:val="000000" w:themeColor="text1"/>
                          <w:sz w:val="28"/>
                          <w:szCs w:val="28"/>
                          <w:lang w:val="es-CO"/>
                        </w:rPr>
                        <w:t>A</w:t>
                      </w:r>
                    </w:p>
                  </w:txbxContent>
                </v:textbox>
              </v:shape>
            </w:pict>
          </mc:Fallback>
        </mc:AlternateContent>
      </w:r>
      <w:r w:rsidRPr="00C06085">
        <w:rPr>
          <w:rFonts w:ascii="Arial" w:hAnsi="Arial" w:cs="Arial"/>
          <w:noProof/>
          <w:lang w:val="es-CO" w:eastAsia="es-CO"/>
        </w:rPr>
        <mc:AlternateContent>
          <mc:Choice Requires="wps">
            <w:drawing>
              <wp:anchor distT="0" distB="0" distL="114300" distR="114300" simplePos="0" relativeHeight="251660800" behindDoc="0" locked="0" layoutInCell="1" allowOverlap="1" wp14:anchorId="13F1D1D4" wp14:editId="4E541E66">
                <wp:simplePos x="0" y="0"/>
                <wp:positionH relativeFrom="column">
                  <wp:posOffset>3315143</wp:posOffset>
                </wp:positionH>
                <wp:positionV relativeFrom="paragraph">
                  <wp:posOffset>12700</wp:posOffset>
                </wp:positionV>
                <wp:extent cx="295275" cy="333375"/>
                <wp:effectExtent l="0" t="0" r="0" b="9525"/>
                <wp:wrapNone/>
                <wp:docPr id="23" name="Cuadro de texto 7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33375"/>
                        </a:xfrm>
                        <a:prstGeom prst="rect">
                          <a:avLst/>
                        </a:prstGeom>
                        <a:noFill/>
                        <a:ln>
                          <a:noFill/>
                        </a:ln>
                      </wps:spPr>
                      <wps:txbx>
                        <w:txbxContent>
                          <w:p w14:paraId="363A245C" w14:textId="77777777" w:rsidR="00FF554B" w:rsidRPr="00AD4B76" w:rsidRDefault="00FF554B" w:rsidP="00F4225D">
                            <w:pPr>
                              <w:rPr>
                                <w:color w:val="000000" w:themeColor="text1"/>
                                <w:sz w:val="28"/>
                                <w:szCs w:val="28"/>
                                <w:lang w:val="es-CO"/>
                              </w:rPr>
                            </w:pPr>
                            <w:r>
                              <w:rPr>
                                <w:color w:val="000000" w:themeColor="text1"/>
                                <w:sz w:val="28"/>
                                <w:szCs w:val="28"/>
                                <w:lang w:val="es-CO"/>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1D1D4" id="_x0000_s1033" type="#_x0000_t202" style="position:absolute;left:0;text-align:left;margin-left:261.05pt;margin-top:1pt;width:23.25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" filled="f" stroked="f">
                <v:path arrowok="t"/>
                <v:textbox>
                  <w:txbxContent>
                    <w:p w14:paraId="363A245C" w14:textId="77777777" w:rsidR="00FF554B" w:rsidRPr="00AD4B76" w:rsidRDefault="00FF554B" w:rsidP="00F4225D">
                      <w:pPr>
                        <w:rPr>
                          <w:color w:val="000000" w:themeColor="text1"/>
                          <w:sz w:val="28"/>
                          <w:szCs w:val="28"/>
                          <w:lang w:val="es-CO"/>
                        </w:rPr>
                      </w:pPr>
                      <w:r>
                        <w:rPr>
                          <w:color w:val="000000" w:themeColor="text1"/>
                          <w:sz w:val="28"/>
                          <w:szCs w:val="28"/>
                          <w:lang w:val="es-CO"/>
                        </w:rPr>
                        <w:t>B</w:t>
                      </w:r>
                    </w:p>
                  </w:txbxContent>
                </v:textbox>
              </v:shape>
            </w:pict>
          </mc:Fallback>
        </mc:AlternateContent>
      </w:r>
      <w:r w:rsidR="00F4225D" w:rsidRPr="00C06085">
        <w:rPr>
          <w:rFonts w:ascii="Arial" w:hAnsi="Arial" w:cs="Arial"/>
          <w:noProof/>
          <w:lang w:val="es-CO" w:eastAsia="es-CO"/>
        </w:rPr>
        <w:drawing>
          <wp:inline distT="0" distB="0" distL="0" distR="0" wp14:anchorId="4F4E1AF3" wp14:editId="006E6C29">
            <wp:extent cx="2699385" cy="2812370"/>
            <wp:effectExtent l="0" t="0" r="5715"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3180" cy="2816324"/>
                    </a:xfrm>
                    <a:prstGeom prst="rect">
                      <a:avLst/>
                    </a:prstGeom>
                    <a:noFill/>
                    <a:ln>
                      <a:noFill/>
                    </a:ln>
                  </pic:spPr>
                </pic:pic>
              </a:graphicData>
            </a:graphic>
          </wp:inline>
        </w:drawing>
      </w:r>
      <w:r w:rsidR="00F4225D" w:rsidRPr="00C06085">
        <w:rPr>
          <w:rFonts w:ascii="Arial" w:hAnsi="Arial" w:cs="Arial"/>
          <w:noProof/>
          <w:lang w:val="es-CO" w:eastAsia="es-CO"/>
        </w:rPr>
        <w:drawing>
          <wp:inline distT="0" distB="0" distL="0" distR="0" wp14:anchorId="21C9B518" wp14:editId="018AAA82">
            <wp:extent cx="2699385" cy="2812370"/>
            <wp:effectExtent l="0" t="0" r="5715" b="762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5351" cy="2818585"/>
                    </a:xfrm>
                    <a:prstGeom prst="rect">
                      <a:avLst/>
                    </a:prstGeom>
                    <a:noFill/>
                    <a:ln>
                      <a:noFill/>
                    </a:ln>
                  </pic:spPr>
                </pic:pic>
              </a:graphicData>
            </a:graphic>
          </wp:inline>
        </w:drawing>
      </w:r>
    </w:p>
    <w:p w14:paraId="6F85FC2C" w14:textId="041B873E" w:rsidR="00F4225D" w:rsidRPr="0088430F" w:rsidRDefault="0019668D" w:rsidP="00F4225D">
      <w:pPr>
        <w:pStyle w:val="Descripcin"/>
        <w:jc w:val="center"/>
        <w:rPr>
          <w:rFonts w:ascii="Arial" w:hAnsi="Arial" w:cs="Arial"/>
          <w:i w:val="0"/>
          <w:iCs w:val="0"/>
          <w:color w:val="auto"/>
          <w:sz w:val="20"/>
          <w:szCs w:val="20"/>
        </w:rPr>
      </w:pPr>
      <w:bookmarkStart w:id="56" w:name="_Toc30436932"/>
      <w:r w:rsidRPr="008C4C76">
        <w:rPr>
          <w:rFonts w:ascii="Arial" w:hAnsi="Arial" w:cs="Arial"/>
          <w:b/>
          <w:bCs/>
          <w:i w:val="0"/>
          <w:iCs w:val="0"/>
          <w:color w:val="auto"/>
          <w:sz w:val="20"/>
          <w:szCs w:val="20"/>
        </w:rPr>
        <w:t xml:space="preserve">Figura </w:t>
      </w:r>
      <w:r w:rsidRPr="008C4C76">
        <w:rPr>
          <w:rFonts w:ascii="Arial" w:hAnsi="Arial" w:cs="Arial"/>
          <w:b/>
          <w:bCs/>
          <w:i w:val="0"/>
          <w:iCs w:val="0"/>
          <w:color w:val="auto"/>
          <w:sz w:val="20"/>
          <w:szCs w:val="20"/>
        </w:rPr>
        <w:fldChar w:fldCharType="begin"/>
      </w:r>
      <w:r w:rsidRPr="008C4C76">
        <w:rPr>
          <w:rFonts w:ascii="Arial" w:hAnsi="Arial" w:cs="Arial"/>
          <w:b/>
          <w:bCs/>
          <w:i w:val="0"/>
          <w:iCs w:val="0"/>
          <w:color w:val="auto"/>
          <w:sz w:val="20"/>
          <w:szCs w:val="20"/>
        </w:rPr>
        <w:instrText xml:space="preserve"> SEQ Figura \* ARABIC </w:instrText>
      </w:r>
      <w:r w:rsidRPr="008C4C76">
        <w:rPr>
          <w:rFonts w:ascii="Arial" w:hAnsi="Arial" w:cs="Arial"/>
          <w:b/>
          <w:bCs/>
          <w:i w:val="0"/>
          <w:iCs w:val="0"/>
          <w:color w:val="auto"/>
          <w:sz w:val="20"/>
          <w:szCs w:val="20"/>
        </w:rPr>
        <w:fldChar w:fldCharType="separate"/>
      </w:r>
      <w:r w:rsidR="00976157">
        <w:rPr>
          <w:rFonts w:ascii="Arial" w:hAnsi="Arial" w:cs="Arial"/>
          <w:b/>
          <w:bCs/>
          <w:i w:val="0"/>
          <w:iCs w:val="0"/>
          <w:noProof/>
          <w:color w:val="auto"/>
          <w:sz w:val="20"/>
          <w:szCs w:val="20"/>
        </w:rPr>
        <w:t>12</w:t>
      </w:r>
      <w:r w:rsidRPr="008C4C76">
        <w:rPr>
          <w:rFonts w:ascii="Arial" w:hAnsi="Arial" w:cs="Arial"/>
          <w:b/>
          <w:bCs/>
          <w:i w:val="0"/>
          <w:iCs w:val="0"/>
          <w:color w:val="auto"/>
          <w:sz w:val="20"/>
          <w:szCs w:val="20"/>
        </w:rPr>
        <w:fldChar w:fldCharType="end"/>
      </w:r>
      <w:r>
        <w:rPr>
          <w:rFonts w:ascii="Arial" w:hAnsi="Arial" w:cs="Arial"/>
          <w:b/>
          <w:bCs/>
          <w:i w:val="0"/>
          <w:iCs w:val="0"/>
          <w:color w:val="auto"/>
          <w:sz w:val="20"/>
          <w:szCs w:val="20"/>
        </w:rPr>
        <w:t xml:space="preserve">. </w:t>
      </w:r>
      <w:r w:rsidRPr="008C4C76">
        <w:rPr>
          <w:rFonts w:ascii="Arial" w:hAnsi="Arial" w:cs="Arial"/>
          <w:i w:val="0"/>
          <w:iCs w:val="0"/>
          <w:color w:val="auto"/>
          <w:sz w:val="20"/>
          <w:szCs w:val="20"/>
        </w:rPr>
        <w:t>Auto</w:t>
      </w:r>
      <w:r>
        <w:rPr>
          <w:rFonts w:ascii="Arial" w:hAnsi="Arial" w:cs="Arial"/>
          <w:i w:val="0"/>
          <w:iCs w:val="0"/>
          <w:color w:val="auto"/>
          <w:sz w:val="20"/>
          <w:szCs w:val="20"/>
        </w:rPr>
        <w:t>pista N</w:t>
      </w:r>
      <w:r w:rsidRPr="008C4C76">
        <w:rPr>
          <w:rFonts w:ascii="Arial" w:hAnsi="Arial" w:cs="Arial"/>
          <w:i w:val="0"/>
          <w:iCs w:val="0"/>
          <w:color w:val="auto"/>
          <w:sz w:val="20"/>
          <w:szCs w:val="20"/>
        </w:rPr>
        <w:t xml:space="preserve">orte </w:t>
      </w:r>
      <w:r w:rsidR="00F4225D" w:rsidRPr="0088430F">
        <w:rPr>
          <w:rFonts w:ascii="Arial" w:hAnsi="Arial" w:cs="Arial"/>
          <w:i w:val="0"/>
          <w:iCs w:val="0"/>
          <w:color w:val="auto"/>
          <w:sz w:val="20"/>
          <w:szCs w:val="20"/>
        </w:rPr>
        <w:t>con calle 128</w:t>
      </w:r>
      <w:r w:rsidR="005963AE">
        <w:rPr>
          <w:rFonts w:ascii="Arial" w:hAnsi="Arial" w:cs="Arial"/>
          <w:i w:val="0"/>
          <w:iCs w:val="0"/>
          <w:color w:val="auto"/>
          <w:sz w:val="20"/>
          <w:szCs w:val="20"/>
        </w:rPr>
        <w:t>D</w:t>
      </w:r>
      <w:r w:rsidR="00F4225D" w:rsidRPr="0088430F">
        <w:rPr>
          <w:rFonts w:ascii="Arial" w:hAnsi="Arial" w:cs="Arial"/>
          <w:i w:val="0"/>
          <w:iCs w:val="0"/>
          <w:color w:val="auto"/>
          <w:sz w:val="20"/>
          <w:szCs w:val="20"/>
        </w:rPr>
        <w:t>, corte de retamo, A) antes, B) después. Rodríguez 13/11/2019</w:t>
      </w:r>
      <w:bookmarkEnd w:id="56"/>
    </w:p>
    <w:p w14:paraId="02281FFF" w14:textId="6F3A14AF" w:rsidR="00F4225D" w:rsidRPr="00C06085" w:rsidRDefault="0088430F" w:rsidP="0088430F">
      <w:pPr>
        <w:keepNext/>
        <w:ind w:left="6"/>
        <w:jc w:val="center"/>
        <w:rPr>
          <w:rFonts w:ascii="Arial" w:hAnsi="Arial" w:cs="Arial"/>
        </w:rPr>
      </w:pPr>
      <w:r w:rsidRPr="00C06085">
        <w:rPr>
          <w:rFonts w:ascii="Arial" w:hAnsi="Arial" w:cs="Arial"/>
          <w:noProof/>
          <w:lang w:val="es-CO" w:eastAsia="es-CO"/>
        </w:rPr>
        <w:lastRenderedPageBreak/>
        <mc:AlternateContent>
          <mc:Choice Requires="wps">
            <w:drawing>
              <wp:anchor distT="0" distB="0" distL="114300" distR="114300" simplePos="0" relativeHeight="251666944" behindDoc="0" locked="0" layoutInCell="1" allowOverlap="1" wp14:anchorId="4D450FC8" wp14:editId="7AD1E6D3">
                <wp:simplePos x="0" y="0"/>
                <wp:positionH relativeFrom="column">
                  <wp:posOffset>508635</wp:posOffset>
                </wp:positionH>
                <wp:positionV relativeFrom="paragraph">
                  <wp:posOffset>31750</wp:posOffset>
                </wp:positionV>
                <wp:extent cx="295275" cy="333375"/>
                <wp:effectExtent l="0" t="0" r="0" b="9525"/>
                <wp:wrapNone/>
                <wp:docPr id="27" name="Cuadro de texto 7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33375"/>
                        </a:xfrm>
                        <a:prstGeom prst="rect">
                          <a:avLst/>
                        </a:prstGeom>
                        <a:noFill/>
                        <a:ln>
                          <a:noFill/>
                        </a:ln>
                      </wps:spPr>
                      <wps:txbx>
                        <w:txbxContent>
                          <w:p w14:paraId="409258C7" w14:textId="77777777" w:rsidR="00FF554B" w:rsidRPr="00AD4B76" w:rsidRDefault="00FF554B" w:rsidP="00F4225D">
                            <w:pPr>
                              <w:rPr>
                                <w:color w:val="000000" w:themeColor="text1"/>
                                <w:sz w:val="28"/>
                                <w:szCs w:val="28"/>
                                <w:lang w:val="es-CO"/>
                              </w:rPr>
                            </w:pPr>
                            <w:r w:rsidRPr="00AD4B76">
                              <w:rPr>
                                <w:color w:val="000000" w:themeColor="text1"/>
                                <w:sz w:val="28"/>
                                <w:szCs w:val="28"/>
                                <w:lang w:val="es-CO"/>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50FC8" id="_x0000_s1034" type="#_x0000_t202" style="position:absolute;left:0;text-align:left;margin-left:40.05pt;margin-top:2.5pt;width:23.25pt;height:26.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" filled="f" stroked="f">
                <v:path arrowok="t"/>
                <v:textbox>
                  <w:txbxContent>
                    <w:p w14:paraId="409258C7" w14:textId="77777777" w:rsidR="00FF554B" w:rsidRPr="00AD4B76" w:rsidRDefault="00FF554B" w:rsidP="00F4225D">
                      <w:pPr>
                        <w:rPr>
                          <w:color w:val="000000" w:themeColor="text1"/>
                          <w:sz w:val="28"/>
                          <w:szCs w:val="28"/>
                          <w:lang w:val="es-CO"/>
                        </w:rPr>
                      </w:pPr>
                      <w:r w:rsidRPr="00AD4B76">
                        <w:rPr>
                          <w:color w:val="000000" w:themeColor="text1"/>
                          <w:sz w:val="28"/>
                          <w:szCs w:val="28"/>
                          <w:lang w:val="es-CO"/>
                        </w:rPr>
                        <w:t>A</w:t>
                      </w:r>
                    </w:p>
                  </w:txbxContent>
                </v:textbox>
              </v:shape>
            </w:pict>
          </mc:Fallback>
        </mc:AlternateContent>
      </w:r>
      <w:r w:rsidRPr="00C06085">
        <w:rPr>
          <w:rFonts w:ascii="Arial" w:hAnsi="Arial" w:cs="Arial"/>
          <w:noProof/>
          <w:lang w:val="es-CO" w:eastAsia="es-CO"/>
        </w:rPr>
        <mc:AlternateContent>
          <mc:Choice Requires="wps">
            <w:drawing>
              <wp:anchor distT="0" distB="0" distL="114300" distR="114300" simplePos="0" relativeHeight="251671040" behindDoc="0" locked="0" layoutInCell="1" allowOverlap="1" wp14:anchorId="5D080922" wp14:editId="3528D721">
                <wp:simplePos x="0" y="0"/>
                <wp:positionH relativeFrom="column">
                  <wp:posOffset>3261980</wp:posOffset>
                </wp:positionH>
                <wp:positionV relativeFrom="paragraph">
                  <wp:posOffset>12700</wp:posOffset>
                </wp:positionV>
                <wp:extent cx="295275" cy="333375"/>
                <wp:effectExtent l="0" t="0" r="0" b="9525"/>
                <wp:wrapNone/>
                <wp:docPr id="15" name="Cuadro de texto 7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 cy="333375"/>
                        </a:xfrm>
                        <a:prstGeom prst="rect">
                          <a:avLst/>
                        </a:prstGeom>
                        <a:noFill/>
                        <a:ln>
                          <a:noFill/>
                        </a:ln>
                      </wps:spPr>
                      <wps:txbx>
                        <w:txbxContent>
                          <w:p w14:paraId="091580F2" w14:textId="77777777" w:rsidR="00FF554B" w:rsidRPr="00AD4B76" w:rsidRDefault="00FF554B" w:rsidP="00F4225D">
                            <w:pPr>
                              <w:rPr>
                                <w:color w:val="000000" w:themeColor="text1"/>
                                <w:sz w:val="28"/>
                                <w:szCs w:val="28"/>
                                <w:lang w:val="es-CO"/>
                              </w:rPr>
                            </w:pPr>
                            <w:r>
                              <w:rPr>
                                <w:color w:val="000000" w:themeColor="text1"/>
                                <w:sz w:val="28"/>
                                <w:szCs w:val="28"/>
                                <w:lang w:val="es-CO"/>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80922" id="_x0000_s1035" type="#_x0000_t202" style="position:absolute;left:0;text-align:left;margin-left:256.85pt;margin-top:1pt;width:23.25pt;height:2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" filled="f" stroked="f">
                <v:path arrowok="t"/>
                <v:textbox>
                  <w:txbxContent>
                    <w:p w14:paraId="091580F2" w14:textId="77777777" w:rsidR="00FF554B" w:rsidRPr="00AD4B76" w:rsidRDefault="00FF554B" w:rsidP="00F4225D">
                      <w:pPr>
                        <w:rPr>
                          <w:color w:val="000000" w:themeColor="text1"/>
                          <w:sz w:val="28"/>
                          <w:szCs w:val="28"/>
                          <w:lang w:val="es-CO"/>
                        </w:rPr>
                      </w:pPr>
                      <w:r>
                        <w:rPr>
                          <w:color w:val="000000" w:themeColor="text1"/>
                          <w:sz w:val="28"/>
                          <w:szCs w:val="28"/>
                          <w:lang w:val="es-CO"/>
                        </w:rPr>
                        <w:t>B</w:t>
                      </w:r>
                    </w:p>
                  </w:txbxContent>
                </v:textbox>
              </v:shape>
            </w:pict>
          </mc:Fallback>
        </mc:AlternateContent>
      </w:r>
      <w:r w:rsidR="00F4225D" w:rsidRPr="00C06085">
        <w:rPr>
          <w:rFonts w:ascii="Arial" w:hAnsi="Arial" w:cs="Arial"/>
          <w:noProof/>
          <w:lang w:val="es-CO" w:eastAsia="es-CO"/>
        </w:rPr>
        <w:drawing>
          <wp:inline distT="0" distB="0" distL="0" distR="0" wp14:anchorId="2C00B800" wp14:editId="62F0AB75">
            <wp:extent cx="2699385" cy="2806995"/>
            <wp:effectExtent l="0" t="0" r="5715" b="0"/>
            <wp:docPr id="28674" name="Imagen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1919" cy="2809630"/>
                    </a:xfrm>
                    <a:prstGeom prst="rect">
                      <a:avLst/>
                    </a:prstGeom>
                    <a:noFill/>
                    <a:ln>
                      <a:noFill/>
                    </a:ln>
                  </pic:spPr>
                </pic:pic>
              </a:graphicData>
            </a:graphic>
          </wp:inline>
        </w:drawing>
      </w:r>
      <w:r w:rsidR="00F4225D" w:rsidRPr="00C06085">
        <w:rPr>
          <w:rFonts w:ascii="Arial" w:hAnsi="Arial" w:cs="Arial"/>
          <w:noProof/>
          <w:lang w:val="es-CO" w:eastAsia="es-CO"/>
        </w:rPr>
        <w:drawing>
          <wp:inline distT="0" distB="0" distL="0" distR="0" wp14:anchorId="3325DA66" wp14:editId="434E9C06">
            <wp:extent cx="2699255" cy="2801605"/>
            <wp:effectExtent l="0" t="0" r="6350" b="0"/>
            <wp:docPr id="28675" name="Imagen 2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5923" cy="2808526"/>
                    </a:xfrm>
                    <a:prstGeom prst="rect">
                      <a:avLst/>
                    </a:prstGeom>
                    <a:noFill/>
                    <a:ln>
                      <a:noFill/>
                    </a:ln>
                  </pic:spPr>
                </pic:pic>
              </a:graphicData>
            </a:graphic>
          </wp:inline>
        </w:drawing>
      </w:r>
    </w:p>
    <w:p w14:paraId="58601E6D" w14:textId="77735BE4" w:rsidR="00F4225D" w:rsidRPr="0088430F" w:rsidRDefault="0019668D" w:rsidP="00F4225D">
      <w:pPr>
        <w:pStyle w:val="Descripcin"/>
        <w:jc w:val="center"/>
        <w:rPr>
          <w:rFonts w:ascii="Arial" w:hAnsi="Arial" w:cs="Arial"/>
          <w:i w:val="0"/>
          <w:iCs w:val="0"/>
          <w:color w:val="auto"/>
          <w:sz w:val="20"/>
          <w:szCs w:val="20"/>
        </w:rPr>
      </w:pPr>
      <w:bookmarkStart w:id="57" w:name="_Toc30436933"/>
      <w:r w:rsidRPr="008C4C76">
        <w:rPr>
          <w:rFonts w:ascii="Arial" w:hAnsi="Arial" w:cs="Arial"/>
          <w:b/>
          <w:bCs/>
          <w:i w:val="0"/>
          <w:iCs w:val="0"/>
          <w:color w:val="auto"/>
          <w:sz w:val="20"/>
          <w:szCs w:val="20"/>
        </w:rPr>
        <w:t xml:space="preserve">Figura </w:t>
      </w:r>
      <w:r w:rsidRPr="008C4C76">
        <w:rPr>
          <w:rFonts w:ascii="Arial" w:hAnsi="Arial" w:cs="Arial"/>
          <w:b/>
          <w:bCs/>
          <w:i w:val="0"/>
          <w:iCs w:val="0"/>
          <w:color w:val="auto"/>
          <w:sz w:val="20"/>
          <w:szCs w:val="20"/>
        </w:rPr>
        <w:fldChar w:fldCharType="begin"/>
      </w:r>
      <w:r w:rsidRPr="008C4C76">
        <w:rPr>
          <w:rFonts w:ascii="Arial" w:hAnsi="Arial" w:cs="Arial"/>
          <w:b/>
          <w:bCs/>
          <w:i w:val="0"/>
          <w:iCs w:val="0"/>
          <w:color w:val="auto"/>
          <w:sz w:val="20"/>
          <w:szCs w:val="20"/>
        </w:rPr>
        <w:instrText xml:space="preserve"> SEQ Figura \* ARABIC </w:instrText>
      </w:r>
      <w:r w:rsidRPr="008C4C76">
        <w:rPr>
          <w:rFonts w:ascii="Arial" w:hAnsi="Arial" w:cs="Arial"/>
          <w:b/>
          <w:bCs/>
          <w:i w:val="0"/>
          <w:iCs w:val="0"/>
          <w:color w:val="auto"/>
          <w:sz w:val="20"/>
          <w:szCs w:val="20"/>
        </w:rPr>
        <w:fldChar w:fldCharType="separate"/>
      </w:r>
      <w:r w:rsidR="00976157">
        <w:rPr>
          <w:rFonts w:ascii="Arial" w:hAnsi="Arial" w:cs="Arial"/>
          <w:b/>
          <w:bCs/>
          <w:i w:val="0"/>
          <w:iCs w:val="0"/>
          <w:noProof/>
          <w:color w:val="auto"/>
          <w:sz w:val="20"/>
          <w:szCs w:val="20"/>
        </w:rPr>
        <w:t>13</w:t>
      </w:r>
      <w:r w:rsidRPr="008C4C76">
        <w:rPr>
          <w:rFonts w:ascii="Arial" w:hAnsi="Arial" w:cs="Arial"/>
          <w:b/>
          <w:bCs/>
          <w:i w:val="0"/>
          <w:iCs w:val="0"/>
          <w:color w:val="auto"/>
          <w:sz w:val="20"/>
          <w:szCs w:val="20"/>
        </w:rPr>
        <w:fldChar w:fldCharType="end"/>
      </w:r>
      <w:r>
        <w:rPr>
          <w:rFonts w:ascii="Arial" w:hAnsi="Arial" w:cs="Arial"/>
          <w:b/>
          <w:bCs/>
          <w:i w:val="0"/>
          <w:iCs w:val="0"/>
          <w:color w:val="auto"/>
          <w:sz w:val="20"/>
          <w:szCs w:val="20"/>
        </w:rPr>
        <w:t xml:space="preserve">. </w:t>
      </w:r>
      <w:r w:rsidRPr="008C4C76">
        <w:rPr>
          <w:rFonts w:ascii="Arial" w:hAnsi="Arial" w:cs="Arial"/>
          <w:i w:val="0"/>
          <w:iCs w:val="0"/>
          <w:color w:val="auto"/>
          <w:sz w:val="20"/>
          <w:szCs w:val="20"/>
        </w:rPr>
        <w:t>Auto</w:t>
      </w:r>
      <w:r>
        <w:rPr>
          <w:rFonts w:ascii="Arial" w:hAnsi="Arial" w:cs="Arial"/>
          <w:i w:val="0"/>
          <w:iCs w:val="0"/>
          <w:color w:val="auto"/>
          <w:sz w:val="20"/>
          <w:szCs w:val="20"/>
        </w:rPr>
        <w:t>pista N</w:t>
      </w:r>
      <w:r w:rsidRPr="008C4C76">
        <w:rPr>
          <w:rFonts w:ascii="Arial" w:hAnsi="Arial" w:cs="Arial"/>
          <w:i w:val="0"/>
          <w:iCs w:val="0"/>
          <w:color w:val="auto"/>
          <w:sz w:val="20"/>
          <w:szCs w:val="20"/>
        </w:rPr>
        <w:t xml:space="preserve">orte </w:t>
      </w:r>
      <w:r w:rsidR="00F4225D" w:rsidRPr="0088430F">
        <w:rPr>
          <w:rFonts w:ascii="Arial" w:hAnsi="Arial" w:cs="Arial"/>
          <w:i w:val="0"/>
          <w:iCs w:val="0"/>
          <w:color w:val="auto"/>
          <w:sz w:val="20"/>
          <w:szCs w:val="20"/>
        </w:rPr>
        <w:t>con calle 140</w:t>
      </w:r>
      <w:r w:rsidR="00371384">
        <w:rPr>
          <w:rFonts w:ascii="Arial" w:hAnsi="Arial" w:cs="Arial"/>
          <w:i w:val="0"/>
          <w:iCs w:val="0"/>
          <w:color w:val="auto"/>
          <w:sz w:val="20"/>
          <w:szCs w:val="20"/>
        </w:rPr>
        <w:t>A</w:t>
      </w:r>
      <w:r w:rsidR="00F4225D" w:rsidRPr="0088430F">
        <w:rPr>
          <w:rFonts w:ascii="Arial" w:hAnsi="Arial" w:cs="Arial"/>
          <w:i w:val="0"/>
          <w:iCs w:val="0"/>
          <w:color w:val="auto"/>
          <w:sz w:val="20"/>
          <w:szCs w:val="20"/>
        </w:rPr>
        <w:t>, corte de retamo, A) antes, B) después. Rodríguez 15/11/2019</w:t>
      </w:r>
      <w:bookmarkEnd w:id="57"/>
    </w:p>
    <w:p w14:paraId="347B497D" w14:textId="236D3B83" w:rsidR="00D07919" w:rsidRDefault="00D07919" w:rsidP="00F4225D">
      <w:pPr>
        <w:rPr>
          <w:rFonts w:ascii="Arial" w:hAnsi="Arial" w:cs="Arial"/>
        </w:rPr>
      </w:pPr>
    </w:p>
    <w:p w14:paraId="375A494B" w14:textId="77777777" w:rsidR="00D07919" w:rsidRPr="00C06085" w:rsidRDefault="00D07919" w:rsidP="00F4225D">
      <w:pPr>
        <w:rPr>
          <w:rFonts w:ascii="Arial" w:hAnsi="Arial" w:cs="Arial"/>
        </w:rPr>
      </w:pPr>
    </w:p>
    <w:p w14:paraId="06606615" w14:textId="2E8B3BA9" w:rsidR="00F4225D" w:rsidRPr="0088430F" w:rsidRDefault="00F4225D" w:rsidP="00F4225D">
      <w:pPr>
        <w:pStyle w:val="Descripcin"/>
        <w:keepNext/>
        <w:spacing w:after="0"/>
        <w:jc w:val="center"/>
        <w:rPr>
          <w:rFonts w:ascii="Arial" w:hAnsi="Arial" w:cs="Arial"/>
          <w:i w:val="0"/>
          <w:iCs w:val="0"/>
          <w:color w:val="auto"/>
          <w:sz w:val="20"/>
          <w:szCs w:val="20"/>
        </w:rPr>
      </w:pPr>
      <w:bookmarkStart w:id="58" w:name="_Toc30748809"/>
      <w:r w:rsidRPr="0088430F">
        <w:rPr>
          <w:rFonts w:ascii="Arial" w:hAnsi="Arial" w:cs="Arial"/>
          <w:b/>
          <w:bCs/>
          <w:i w:val="0"/>
          <w:iCs w:val="0"/>
          <w:color w:val="auto"/>
          <w:sz w:val="20"/>
          <w:szCs w:val="20"/>
        </w:rPr>
        <w:t xml:space="preserve">Tabla </w:t>
      </w:r>
      <w:r w:rsidRPr="0088430F">
        <w:rPr>
          <w:rFonts w:ascii="Arial" w:hAnsi="Arial" w:cs="Arial"/>
          <w:b/>
          <w:bCs/>
          <w:i w:val="0"/>
          <w:iCs w:val="0"/>
          <w:color w:val="auto"/>
          <w:sz w:val="20"/>
          <w:szCs w:val="20"/>
        </w:rPr>
        <w:fldChar w:fldCharType="begin"/>
      </w:r>
      <w:r w:rsidRPr="0088430F">
        <w:rPr>
          <w:rFonts w:ascii="Arial" w:hAnsi="Arial" w:cs="Arial"/>
          <w:b/>
          <w:bCs/>
          <w:i w:val="0"/>
          <w:iCs w:val="0"/>
          <w:color w:val="auto"/>
          <w:sz w:val="20"/>
          <w:szCs w:val="20"/>
        </w:rPr>
        <w:instrText xml:space="preserve"> SEQ Tabla \* ARABIC </w:instrText>
      </w:r>
      <w:r w:rsidRPr="0088430F">
        <w:rPr>
          <w:rFonts w:ascii="Arial" w:hAnsi="Arial" w:cs="Arial"/>
          <w:b/>
          <w:bCs/>
          <w:i w:val="0"/>
          <w:iCs w:val="0"/>
          <w:color w:val="auto"/>
          <w:sz w:val="20"/>
          <w:szCs w:val="20"/>
        </w:rPr>
        <w:fldChar w:fldCharType="separate"/>
      </w:r>
      <w:r w:rsidR="00976157">
        <w:rPr>
          <w:rFonts w:ascii="Arial" w:hAnsi="Arial" w:cs="Arial"/>
          <w:b/>
          <w:bCs/>
          <w:i w:val="0"/>
          <w:iCs w:val="0"/>
          <w:noProof/>
          <w:color w:val="auto"/>
          <w:sz w:val="20"/>
          <w:szCs w:val="20"/>
        </w:rPr>
        <w:t>8</w:t>
      </w:r>
      <w:r w:rsidRPr="0088430F">
        <w:rPr>
          <w:rFonts w:ascii="Arial" w:hAnsi="Arial" w:cs="Arial"/>
          <w:b/>
          <w:bCs/>
          <w:i w:val="0"/>
          <w:iCs w:val="0"/>
          <w:color w:val="auto"/>
          <w:sz w:val="20"/>
          <w:szCs w:val="20"/>
        </w:rPr>
        <w:fldChar w:fldCharType="end"/>
      </w:r>
      <w:r w:rsidRPr="0088430F">
        <w:rPr>
          <w:rFonts w:ascii="Arial" w:hAnsi="Arial" w:cs="Arial"/>
          <w:i w:val="0"/>
          <w:iCs w:val="0"/>
          <w:color w:val="auto"/>
          <w:sz w:val="20"/>
          <w:szCs w:val="20"/>
        </w:rPr>
        <w:t xml:space="preserve">. </w:t>
      </w:r>
      <w:r w:rsidR="0019668D">
        <w:rPr>
          <w:rFonts w:ascii="Arial" w:hAnsi="Arial" w:cs="Arial"/>
          <w:i w:val="0"/>
          <w:iCs w:val="0"/>
          <w:color w:val="auto"/>
          <w:sz w:val="20"/>
          <w:szCs w:val="20"/>
        </w:rPr>
        <w:t xml:space="preserve">Avance acumulado en </w:t>
      </w:r>
      <w:r w:rsidRPr="0088430F">
        <w:rPr>
          <w:rFonts w:ascii="Arial" w:hAnsi="Arial" w:cs="Arial"/>
          <w:i w:val="0"/>
          <w:iCs w:val="0"/>
          <w:color w:val="auto"/>
          <w:sz w:val="20"/>
          <w:szCs w:val="20"/>
        </w:rPr>
        <w:t>control de retamo en secciones viales– Autopista Norte</w:t>
      </w:r>
      <w:bookmarkEnd w:id="58"/>
    </w:p>
    <w:tbl>
      <w:tblPr>
        <w:tblStyle w:val="Tabladecuadrcula41"/>
        <w:tblW w:w="7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617"/>
        <w:gridCol w:w="617"/>
        <w:gridCol w:w="698"/>
        <w:gridCol w:w="699"/>
        <w:gridCol w:w="867"/>
        <w:gridCol w:w="767"/>
        <w:gridCol w:w="867"/>
        <w:gridCol w:w="767"/>
        <w:gridCol w:w="977"/>
      </w:tblGrid>
      <w:tr w:rsidR="0080711C" w:rsidRPr="0088430F" w14:paraId="1F37C177" w14:textId="77777777" w:rsidTr="00241DE7">
        <w:trPr>
          <w:cnfStyle w:val="100000000000" w:firstRow="1" w:lastRow="0" w:firstColumn="0" w:lastColumn="0" w:oddVBand="0" w:evenVBand="0" w:oddHBand="0"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967"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F1D2B59" w14:textId="77777777" w:rsidR="0080711C" w:rsidRPr="0019668D" w:rsidRDefault="0080711C" w:rsidP="0088430F">
            <w:pPr>
              <w:jc w:val="center"/>
              <w:rPr>
                <w:rFonts w:ascii="Arial" w:hAnsi="Arial" w:cs="Arial"/>
                <w:b w:val="0"/>
                <w:bCs w:val="0"/>
                <w:sz w:val="18"/>
                <w:szCs w:val="18"/>
                <w:lang w:val="es-CO"/>
              </w:rPr>
            </w:pPr>
            <w:r w:rsidRPr="0019668D">
              <w:rPr>
                <w:rFonts w:ascii="Arial" w:hAnsi="Arial" w:cs="Arial"/>
                <w:bCs w:val="0"/>
                <w:color w:val="auto"/>
                <w:sz w:val="18"/>
                <w:szCs w:val="18"/>
                <w:lang w:val="es-CO"/>
              </w:rPr>
              <w:t>SECTOR</w:t>
            </w:r>
          </w:p>
          <w:p w14:paraId="3B38D5B9" w14:textId="4D603AD2" w:rsidR="0080711C" w:rsidRPr="0019668D" w:rsidRDefault="0080711C" w:rsidP="0080711C">
            <w:pPr>
              <w:jc w:val="center"/>
              <w:rPr>
                <w:rFonts w:ascii="Arial" w:hAnsi="Arial" w:cs="Arial"/>
                <w:color w:val="auto"/>
                <w:sz w:val="18"/>
                <w:szCs w:val="18"/>
                <w:lang w:val="es-CO"/>
              </w:rPr>
            </w:pPr>
          </w:p>
        </w:tc>
        <w:tc>
          <w:tcPr>
            <w:tcW w:w="1234"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E6BE67D" w14:textId="237C3EBD" w:rsidR="0080711C" w:rsidRPr="0019668D" w:rsidRDefault="0080711C"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rPr>
            </w:pPr>
            <w:r w:rsidRPr="0019668D">
              <w:rPr>
                <w:rFonts w:ascii="Arial" w:hAnsi="Arial" w:cs="Arial"/>
                <w:bCs w:val="0"/>
                <w:color w:val="auto"/>
                <w:sz w:val="18"/>
                <w:szCs w:val="18"/>
                <w:lang w:val="es-CO"/>
              </w:rPr>
              <w:t>META CONVENIO</w:t>
            </w:r>
          </w:p>
          <w:p w14:paraId="5C75F970" w14:textId="1AA556BC" w:rsidR="0080711C" w:rsidRPr="0019668D" w:rsidRDefault="0080711C"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rPr>
            </w:pPr>
          </w:p>
        </w:tc>
        <w:tc>
          <w:tcPr>
            <w:tcW w:w="1397"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4EF2816" w14:textId="153A70BE" w:rsidR="0080711C" w:rsidRPr="0019668D" w:rsidRDefault="0080711C"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rPr>
            </w:pPr>
            <w:r w:rsidRPr="0019668D">
              <w:rPr>
                <w:rFonts w:ascii="Arial" w:hAnsi="Arial" w:cs="Arial"/>
                <w:bCs w:val="0"/>
                <w:color w:val="auto"/>
                <w:sz w:val="18"/>
                <w:szCs w:val="18"/>
                <w:lang w:val="es-CO"/>
              </w:rPr>
              <w:t>AVANCE ACUMULADO DE PERIODOS ANTERIORES</w:t>
            </w:r>
          </w:p>
        </w:tc>
        <w:tc>
          <w:tcPr>
            <w:tcW w:w="1634"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5E1AB22" w14:textId="73D31BD1" w:rsidR="0080711C" w:rsidRPr="0019668D" w:rsidRDefault="0080711C"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rPr>
            </w:pPr>
            <w:r w:rsidRPr="0019668D">
              <w:rPr>
                <w:rFonts w:ascii="Arial" w:hAnsi="Arial" w:cs="Arial"/>
                <w:bCs w:val="0"/>
                <w:color w:val="auto"/>
                <w:sz w:val="18"/>
                <w:szCs w:val="18"/>
                <w:lang w:val="es-CO"/>
              </w:rPr>
              <w:t>AVANCE DE ESTE PERIODO</w:t>
            </w:r>
          </w:p>
        </w:tc>
        <w:tc>
          <w:tcPr>
            <w:tcW w:w="1634"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D6F1AB5" w14:textId="21C3F345" w:rsidR="0080711C" w:rsidRPr="0019668D" w:rsidRDefault="0080711C"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rPr>
            </w:pPr>
            <w:r w:rsidRPr="0019668D">
              <w:rPr>
                <w:rFonts w:ascii="Arial" w:hAnsi="Arial" w:cs="Arial"/>
                <w:bCs w:val="0"/>
                <w:color w:val="auto"/>
                <w:sz w:val="18"/>
                <w:szCs w:val="18"/>
                <w:lang w:val="es-CO"/>
              </w:rPr>
              <w:t>AVANCE TOTAL (</w:t>
            </w:r>
            <w:r>
              <w:rPr>
                <w:rFonts w:ascii="Arial" w:hAnsi="Arial" w:cs="Arial"/>
                <w:bCs w:val="0"/>
                <w:color w:val="auto"/>
                <w:sz w:val="18"/>
                <w:szCs w:val="18"/>
                <w:lang w:val="es-CO"/>
              </w:rPr>
              <w:t>m</w:t>
            </w:r>
            <w:r w:rsidRPr="0019668D">
              <w:rPr>
                <w:rFonts w:ascii="Arial" w:hAnsi="Arial" w:cs="Arial"/>
                <w:bCs w:val="0"/>
                <w:color w:val="auto"/>
                <w:sz w:val="18"/>
                <w:szCs w:val="18"/>
                <w:vertAlign w:val="superscript"/>
                <w:lang w:val="es-CO"/>
              </w:rPr>
              <w:t>2</w:t>
            </w:r>
            <w:r w:rsidRPr="0019668D">
              <w:rPr>
                <w:rFonts w:ascii="Arial" w:hAnsi="Arial" w:cs="Arial"/>
                <w:bCs w:val="0"/>
                <w:color w:val="auto"/>
                <w:sz w:val="18"/>
                <w:szCs w:val="18"/>
                <w:lang w:val="es-CO"/>
              </w:rPr>
              <w:t>)</w:t>
            </w:r>
          </w:p>
        </w:tc>
        <w:tc>
          <w:tcPr>
            <w:tcW w:w="977"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A60660D" w14:textId="0A3A9AAA" w:rsidR="0080711C" w:rsidRPr="0019668D" w:rsidRDefault="0080711C" w:rsidP="0088430F">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lang w:val="es-CO"/>
              </w:rPr>
            </w:pPr>
            <w:r w:rsidRPr="0019668D">
              <w:rPr>
                <w:rFonts w:ascii="Arial" w:hAnsi="Arial" w:cs="Arial"/>
                <w:bCs w:val="0"/>
                <w:color w:val="auto"/>
                <w:sz w:val="18"/>
                <w:szCs w:val="18"/>
                <w:lang w:val="es-CO"/>
              </w:rPr>
              <w:t>AVANCE (%)</w:t>
            </w:r>
          </w:p>
        </w:tc>
      </w:tr>
      <w:tr w:rsidR="0080711C" w:rsidRPr="0088430F" w14:paraId="402A1799" w14:textId="77777777" w:rsidTr="00241DE7">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967" w:type="dxa"/>
            <w:vMerge/>
            <w:tcBorders>
              <w:top w:val="single" w:sz="4" w:space="0" w:color="auto"/>
            </w:tcBorders>
            <w:shd w:val="clear" w:color="auto" w:fill="C2D69B" w:themeFill="accent3" w:themeFillTint="99"/>
            <w:vAlign w:val="center"/>
          </w:tcPr>
          <w:p w14:paraId="3B66F780" w14:textId="557EDE26" w:rsidR="0080711C" w:rsidRPr="0019668D" w:rsidRDefault="0080711C" w:rsidP="0080711C">
            <w:pPr>
              <w:jc w:val="center"/>
              <w:rPr>
                <w:rFonts w:ascii="Arial" w:hAnsi="Arial" w:cs="Arial"/>
                <w:bCs w:val="0"/>
                <w:sz w:val="18"/>
                <w:szCs w:val="18"/>
                <w:lang w:val="es-CO"/>
              </w:rPr>
            </w:pPr>
          </w:p>
        </w:tc>
        <w:tc>
          <w:tcPr>
            <w:tcW w:w="617" w:type="dxa"/>
            <w:tcBorders>
              <w:top w:val="single" w:sz="4" w:space="0" w:color="auto"/>
            </w:tcBorders>
            <w:shd w:val="clear" w:color="auto" w:fill="C2D69B" w:themeFill="accent3" w:themeFillTint="99"/>
            <w:vAlign w:val="center"/>
          </w:tcPr>
          <w:p w14:paraId="7AEA45EE" w14:textId="75DD324B" w:rsidR="0080711C" w:rsidRPr="00947912" w:rsidRDefault="0080711C" w:rsidP="0080711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vertAlign w:val="superscript"/>
                <w:lang w:val="es-CO"/>
              </w:rPr>
            </w:pPr>
            <w:r>
              <w:rPr>
                <w:rFonts w:ascii="Arial" w:hAnsi="Arial" w:cs="Arial"/>
                <w:bCs/>
                <w:sz w:val="18"/>
                <w:szCs w:val="18"/>
                <w:lang w:val="es-CO"/>
              </w:rPr>
              <w:t>m</w:t>
            </w:r>
            <w:r>
              <w:rPr>
                <w:rFonts w:ascii="Arial" w:hAnsi="Arial" w:cs="Arial"/>
                <w:bCs/>
                <w:sz w:val="18"/>
                <w:szCs w:val="18"/>
                <w:vertAlign w:val="superscript"/>
                <w:lang w:val="es-CO"/>
              </w:rPr>
              <w:t>2</w:t>
            </w:r>
          </w:p>
        </w:tc>
        <w:tc>
          <w:tcPr>
            <w:tcW w:w="617" w:type="dxa"/>
            <w:tcBorders>
              <w:top w:val="single" w:sz="4" w:space="0" w:color="auto"/>
            </w:tcBorders>
            <w:shd w:val="clear" w:color="auto" w:fill="C2D69B" w:themeFill="accent3" w:themeFillTint="99"/>
            <w:vAlign w:val="center"/>
          </w:tcPr>
          <w:p w14:paraId="7831AE0E" w14:textId="4756F54D" w:rsidR="0080711C" w:rsidRPr="0019668D" w:rsidRDefault="0080711C" w:rsidP="0080711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CO"/>
              </w:rPr>
            </w:pPr>
            <w:r>
              <w:rPr>
                <w:rFonts w:ascii="Arial" w:hAnsi="Arial" w:cs="Arial"/>
                <w:bCs/>
                <w:sz w:val="18"/>
                <w:szCs w:val="18"/>
                <w:lang w:val="es-CO"/>
              </w:rPr>
              <w:t>m</w:t>
            </w:r>
          </w:p>
        </w:tc>
        <w:tc>
          <w:tcPr>
            <w:tcW w:w="698" w:type="dxa"/>
            <w:tcBorders>
              <w:top w:val="single" w:sz="4" w:space="0" w:color="auto"/>
            </w:tcBorders>
            <w:shd w:val="clear" w:color="auto" w:fill="C2D69B" w:themeFill="accent3" w:themeFillTint="99"/>
            <w:vAlign w:val="center"/>
          </w:tcPr>
          <w:p w14:paraId="32F98B22" w14:textId="22158980" w:rsidR="0080711C" w:rsidRPr="0019668D" w:rsidRDefault="0080711C" w:rsidP="0080711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CO"/>
              </w:rPr>
            </w:pPr>
            <w:r>
              <w:rPr>
                <w:rFonts w:ascii="Arial" w:hAnsi="Arial" w:cs="Arial"/>
                <w:bCs/>
                <w:sz w:val="18"/>
                <w:szCs w:val="18"/>
                <w:lang w:val="es-CO"/>
              </w:rPr>
              <w:t>m</w:t>
            </w:r>
            <w:r>
              <w:rPr>
                <w:rFonts w:ascii="Arial" w:hAnsi="Arial" w:cs="Arial"/>
                <w:bCs/>
                <w:sz w:val="18"/>
                <w:szCs w:val="18"/>
                <w:vertAlign w:val="superscript"/>
                <w:lang w:val="es-CO"/>
              </w:rPr>
              <w:t>2</w:t>
            </w:r>
          </w:p>
        </w:tc>
        <w:tc>
          <w:tcPr>
            <w:tcW w:w="699" w:type="dxa"/>
            <w:tcBorders>
              <w:top w:val="single" w:sz="4" w:space="0" w:color="auto"/>
            </w:tcBorders>
            <w:shd w:val="clear" w:color="auto" w:fill="C2D69B" w:themeFill="accent3" w:themeFillTint="99"/>
            <w:vAlign w:val="center"/>
          </w:tcPr>
          <w:p w14:paraId="24EF5702" w14:textId="2F48AE9F" w:rsidR="0080711C" w:rsidRPr="0019668D" w:rsidRDefault="0080711C" w:rsidP="0080711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CO"/>
              </w:rPr>
            </w:pPr>
            <w:r>
              <w:rPr>
                <w:rFonts w:ascii="Arial" w:hAnsi="Arial" w:cs="Arial"/>
                <w:bCs/>
                <w:sz w:val="18"/>
                <w:szCs w:val="18"/>
                <w:lang w:val="es-CO"/>
              </w:rPr>
              <w:t>m</w:t>
            </w:r>
          </w:p>
        </w:tc>
        <w:tc>
          <w:tcPr>
            <w:tcW w:w="867" w:type="dxa"/>
            <w:tcBorders>
              <w:top w:val="single" w:sz="4" w:space="0" w:color="auto"/>
            </w:tcBorders>
            <w:shd w:val="clear" w:color="auto" w:fill="C2D69B" w:themeFill="accent3" w:themeFillTint="99"/>
            <w:vAlign w:val="center"/>
          </w:tcPr>
          <w:p w14:paraId="4E42CC2B" w14:textId="4EEE8AA6" w:rsidR="0080711C" w:rsidRPr="0019668D" w:rsidRDefault="0080711C" w:rsidP="0080711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CO"/>
              </w:rPr>
            </w:pPr>
            <w:r>
              <w:rPr>
                <w:rFonts w:ascii="Arial" w:hAnsi="Arial" w:cs="Arial"/>
                <w:bCs/>
                <w:sz w:val="18"/>
                <w:szCs w:val="18"/>
                <w:lang w:val="es-CO"/>
              </w:rPr>
              <w:t>m</w:t>
            </w:r>
            <w:r>
              <w:rPr>
                <w:rFonts w:ascii="Arial" w:hAnsi="Arial" w:cs="Arial"/>
                <w:bCs/>
                <w:sz w:val="18"/>
                <w:szCs w:val="18"/>
                <w:vertAlign w:val="superscript"/>
                <w:lang w:val="es-CO"/>
              </w:rPr>
              <w:t>2</w:t>
            </w:r>
          </w:p>
        </w:tc>
        <w:tc>
          <w:tcPr>
            <w:tcW w:w="767" w:type="dxa"/>
            <w:tcBorders>
              <w:top w:val="single" w:sz="4" w:space="0" w:color="auto"/>
            </w:tcBorders>
            <w:shd w:val="clear" w:color="auto" w:fill="C2D69B" w:themeFill="accent3" w:themeFillTint="99"/>
            <w:vAlign w:val="center"/>
          </w:tcPr>
          <w:p w14:paraId="0CE9AE63" w14:textId="3049DA32" w:rsidR="0080711C" w:rsidRPr="0019668D" w:rsidRDefault="0080711C" w:rsidP="0080711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CO"/>
              </w:rPr>
            </w:pPr>
            <w:r>
              <w:rPr>
                <w:rFonts w:ascii="Arial" w:hAnsi="Arial" w:cs="Arial"/>
                <w:bCs/>
                <w:sz w:val="18"/>
                <w:szCs w:val="18"/>
                <w:lang w:val="es-CO"/>
              </w:rPr>
              <w:t>m</w:t>
            </w:r>
          </w:p>
        </w:tc>
        <w:tc>
          <w:tcPr>
            <w:tcW w:w="867" w:type="dxa"/>
            <w:tcBorders>
              <w:top w:val="single" w:sz="4" w:space="0" w:color="auto"/>
            </w:tcBorders>
            <w:shd w:val="clear" w:color="auto" w:fill="C2D69B" w:themeFill="accent3" w:themeFillTint="99"/>
            <w:vAlign w:val="center"/>
          </w:tcPr>
          <w:p w14:paraId="5542DD45" w14:textId="7B2B23B0" w:rsidR="0080711C" w:rsidRPr="0019668D" w:rsidRDefault="0080711C" w:rsidP="0080711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CO"/>
              </w:rPr>
            </w:pPr>
            <w:r>
              <w:rPr>
                <w:rFonts w:ascii="Arial" w:hAnsi="Arial" w:cs="Arial"/>
                <w:bCs/>
                <w:sz w:val="18"/>
                <w:szCs w:val="18"/>
                <w:lang w:val="es-CO"/>
              </w:rPr>
              <w:t>m</w:t>
            </w:r>
            <w:r>
              <w:rPr>
                <w:rFonts w:ascii="Arial" w:hAnsi="Arial" w:cs="Arial"/>
                <w:bCs/>
                <w:sz w:val="18"/>
                <w:szCs w:val="18"/>
                <w:vertAlign w:val="superscript"/>
                <w:lang w:val="es-CO"/>
              </w:rPr>
              <w:t>2</w:t>
            </w:r>
          </w:p>
        </w:tc>
        <w:tc>
          <w:tcPr>
            <w:tcW w:w="767" w:type="dxa"/>
            <w:tcBorders>
              <w:top w:val="single" w:sz="4" w:space="0" w:color="auto"/>
            </w:tcBorders>
            <w:shd w:val="clear" w:color="auto" w:fill="C2D69B" w:themeFill="accent3" w:themeFillTint="99"/>
            <w:vAlign w:val="center"/>
          </w:tcPr>
          <w:p w14:paraId="7BD3CA74" w14:textId="410513D8" w:rsidR="0080711C" w:rsidRPr="0019668D" w:rsidRDefault="0080711C" w:rsidP="0080711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CO"/>
              </w:rPr>
            </w:pPr>
            <w:r>
              <w:rPr>
                <w:rFonts w:ascii="Arial" w:hAnsi="Arial" w:cs="Arial"/>
                <w:bCs/>
                <w:sz w:val="18"/>
                <w:szCs w:val="18"/>
                <w:lang w:val="es-CO"/>
              </w:rPr>
              <w:t>m</w:t>
            </w:r>
          </w:p>
        </w:tc>
        <w:tc>
          <w:tcPr>
            <w:tcW w:w="977" w:type="dxa"/>
            <w:vMerge/>
            <w:tcBorders>
              <w:top w:val="single" w:sz="4" w:space="0" w:color="auto"/>
            </w:tcBorders>
            <w:shd w:val="clear" w:color="auto" w:fill="C2D69B" w:themeFill="accent3" w:themeFillTint="99"/>
            <w:vAlign w:val="center"/>
          </w:tcPr>
          <w:p w14:paraId="070AB0B7" w14:textId="77777777" w:rsidR="0080711C" w:rsidRPr="0019668D" w:rsidRDefault="0080711C" w:rsidP="0080711C">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CO"/>
              </w:rPr>
            </w:pPr>
          </w:p>
        </w:tc>
      </w:tr>
      <w:tr w:rsidR="0080711C" w:rsidRPr="0088430F" w14:paraId="447441FB" w14:textId="77777777" w:rsidTr="00947912">
        <w:trPr>
          <w:trHeight w:val="480"/>
          <w:jc w:val="center"/>
        </w:trPr>
        <w:tc>
          <w:tcPr>
            <w:cnfStyle w:val="001000000000" w:firstRow="0" w:lastRow="0" w:firstColumn="1" w:lastColumn="0" w:oddVBand="0" w:evenVBand="0" w:oddHBand="0" w:evenHBand="0" w:firstRowFirstColumn="0" w:firstRowLastColumn="0" w:lastRowFirstColumn="0" w:lastRowLastColumn="0"/>
            <w:tcW w:w="967" w:type="dxa"/>
            <w:shd w:val="clear" w:color="auto" w:fill="auto"/>
            <w:vAlign w:val="center"/>
            <w:hideMark/>
          </w:tcPr>
          <w:p w14:paraId="3905A34F" w14:textId="3B67D31C" w:rsidR="0080711C" w:rsidRPr="0019668D" w:rsidRDefault="0080711C" w:rsidP="0080711C">
            <w:pPr>
              <w:jc w:val="center"/>
              <w:rPr>
                <w:rFonts w:ascii="Arial" w:hAnsi="Arial" w:cs="Arial"/>
                <w:b w:val="0"/>
                <w:sz w:val="18"/>
                <w:szCs w:val="18"/>
                <w:lang w:val="es-CO"/>
              </w:rPr>
            </w:pPr>
            <w:r w:rsidRPr="0019668D">
              <w:rPr>
                <w:rFonts w:ascii="Arial" w:hAnsi="Arial" w:cs="Arial"/>
                <w:b w:val="0"/>
                <w:sz w:val="18"/>
                <w:szCs w:val="18"/>
                <w:lang w:val="es-CO"/>
              </w:rPr>
              <w:t>Autopista Norte</w:t>
            </w:r>
          </w:p>
        </w:tc>
        <w:tc>
          <w:tcPr>
            <w:tcW w:w="617" w:type="dxa"/>
            <w:shd w:val="clear" w:color="auto" w:fill="auto"/>
            <w:vAlign w:val="center"/>
            <w:hideMark/>
          </w:tcPr>
          <w:p w14:paraId="28098081" w14:textId="77777777" w:rsidR="0080711C" w:rsidRPr="0019668D" w:rsidRDefault="0080711C" w:rsidP="0080711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sidRPr="0019668D">
              <w:rPr>
                <w:rFonts w:ascii="Arial" w:hAnsi="Arial" w:cs="Arial"/>
                <w:sz w:val="18"/>
                <w:szCs w:val="18"/>
                <w:lang w:val="es-CO"/>
              </w:rPr>
              <w:t>4000</w:t>
            </w:r>
          </w:p>
        </w:tc>
        <w:tc>
          <w:tcPr>
            <w:tcW w:w="617" w:type="dxa"/>
            <w:shd w:val="clear" w:color="auto" w:fill="auto"/>
            <w:vAlign w:val="center"/>
          </w:tcPr>
          <w:p w14:paraId="2856E691" w14:textId="71A7D54C" w:rsidR="0080711C" w:rsidRPr="0019668D" w:rsidRDefault="0080711C" w:rsidP="0080711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Pr>
                <w:rFonts w:ascii="Arial" w:hAnsi="Arial" w:cs="Arial"/>
                <w:sz w:val="18"/>
                <w:szCs w:val="18"/>
                <w:lang w:val="es-CO"/>
              </w:rPr>
              <w:t>2000</w:t>
            </w:r>
          </w:p>
        </w:tc>
        <w:tc>
          <w:tcPr>
            <w:tcW w:w="0" w:type="auto"/>
            <w:shd w:val="clear" w:color="auto" w:fill="auto"/>
            <w:vAlign w:val="center"/>
            <w:hideMark/>
          </w:tcPr>
          <w:p w14:paraId="64D38DC4" w14:textId="77777777" w:rsidR="0080711C" w:rsidRPr="0088430F" w:rsidRDefault="0080711C" w:rsidP="0080711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sidRPr="0088430F">
              <w:rPr>
                <w:rFonts w:ascii="Arial" w:hAnsi="Arial" w:cs="Arial"/>
                <w:sz w:val="18"/>
                <w:szCs w:val="18"/>
                <w:lang w:val="es-CO"/>
              </w:rPr>
              <w:t>0</w:t>
            </w:r>
          </w:p>
        </w:tc>
        <w:tc>
          <w:tcPr>
            <w:tcW w:w="0" w:type="auto"/>
            <w:shd w:val="clear" w:color="auto" w:fill="auto"/>
            <w:vAlign w:val="center"/>
          </w:tcPr>
          <w:p w14:paraId="28D80C7D" w14:textId="22F28D05" w:rsidR="0080711C" w:rsidRPr="0088430F" w:rsidRDefault="0080711C" w:rsidP="0080711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Pr>
                <w:rFonts w:ascii="Arial" w:hAnsi="Arial" w:cs="Arial"/>
                <w:sz w:val="18"/>
                <w:szCs w:val="18"/>
                <w:lang w:val="es-CO"/>
              </w:rPr>
              <w:t>0</w:t>
            </w:r>
          </w:p>
        </w:tc>
        <w:tc>
          <w:tcPr>
            <w:tcW w:w="867" w:type="dxa"/>
            <w:shd w:val="clear" w:color="auto" w:fill="auto"/>
            <w:vAlign w:val="center"/>
            <w:hideMark/>
          </w:tcPr>
          <w:p w14:paraId="0BD8B442" w14:textId="77777777" w:rsidR="0080711C" w:rsidRPr="0088430F" w:rsidRDefault="0080711C" w:rsidP="0080711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sidRPr="0088430F">
              <w:rPr>
                <w:rFonts w:ascii="Arial" w:hAnsi="Arial" w:cs="Arial"/>
                <w:sz w:val="18"/>
                <w:szCs w:val="18"/>
                <w:lang w:val="es-CO"/>
              </w:rPr>
              <w:t>1475,66</w:t>
            </w:r>
          </w:p>
        </w:tc>
        <w:tc>
          <w:tcPr>
            <w:tcW w:w="767" w:type="dxa"/>
            <w:shd w:val="clear" w:color="auto" w:fill="auto"/>
            <w:vAlign w:val="center"/>
          </w:tcPr>
          <w:p w14:paraId="0363D9A7" w14:textId="0541675B" w:rsidR="0080711C" w:rsidRPr="0088430F" w:rsidRDefault="0080711C" w:rsidP="0080711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Pr>
                <w:rFonts w:ascii="Arial" w:hAnsi="Arial" w:cs="Arial"/>
                <w:sz w:val="18"/>
                <w:szCs w:val="18"/>
                <w:lang w:val="es-CO"/>
              </w:rPr>
              <w:t>737,83</w:t>
            </w:r>
          </w:p>
        </w:tc>
        <w:tc>
          <w:tcPr>
            <w:tcW w:w="0" w:type="auto"/>
            <w:shd w:val="clear" w:color="auto" w:fill="auto"/>
            <w:vAlign w:val="center"/>
            <w:hideMark/>
          </w:tcPr>
          <w:p w14:paraId="2D4E30E4" w14:textId="77777777" w:rsidR="0080711C" w:rsidRPr="0088430F" w:rsidRDefault="0080711C" w:rsidP="0080711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sidRPr="0088430F">
              <w:rPr>
                <w:rFonts w:ascii="Arial" w:hAnsi="Arial" w:cs="Arial"/>
                <w:sz w:val="18"/>
                <w:szCs w:val="18"/>
                <w:lang w:val="es-CO"/>
              </w:rPr>
              <w:t>1475,66</w:t>
            </w:r>
          </w:p>
        </w:tc>
        <w:tc>
          <w:tcPr>
            <w:tcW w:w="0" w:type="auto"/>
            <w:shd w:val="clear" w:color="auto" w:fill="auto"/>
            <w:vAlign w:val="center"/>
          </w:tcPr>
          <w:p w14:paraId="28A17EA9" w14:textId="0E119F0D" w:rsidR="0080711C" w:rsidRPr="0088430F" w:rsidRDefault="0080711C" w:rsidP="0080711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Pr>
                <w:rFonts w:ascii="Arial" w:hAnsi="Arial" w:cs="Arial"/>
                <w:sz w:val="18"/>
                <w:szCs w:val="18"/>
                <w:lang w:val="es-CO"/>
              </w:rPr>
              <w:t>737,83</w:t>
            </w:r>
          </w:p>
        </w:tc>
        <w:tc>
          <w:tcPr>
            <w:tcW w:w="977" w:type="dxa"/>
            <w:shd w:val="clear" w:color="auto" w:fill="auto"/>
            <w:vAlign w:val="center"/>
            <w:hideMark/>
          </w:tcPr>
          <w:p w14:paraId="5684EC90" w14:textId="77777777" w:rsidR="0080711C" w:rsidRPr="0088430F" w:rsidRDefault="0080711C" w:rsidP="0080711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sidRPr="0088430F">
              <w:rPr>
                <w:rFonts w:ascii="Arial" w:hAnsi="Arial" w:cs="Arial"/>
                <w:sz w:val="18"/>
                <w:szCs w:val="18"/>
                <w:lang w:val="es-CO"/>
              </w:rPr>
              <w:t>36,883%</w:t>
            </w:r>
          </w:p>
        </w:tc>
      </w:tr>
    </w:tbl>
    <w:p w14:paraId="3B1402B7" w14:textId="77777777" w:rsidR="00F4225D" w:rsidRPr="00C06085" w:rsidRDefault="00F4225D" w:rsidP="00F4225D">
      <w:pPr>
        <w:jc w:val="both"/>
        <w:rPr>
          <w:rFonts w:ascii="Arial" w:hAnsi="Arial" w:cs="Arial"/>
        </w:rPr>
      </w:pPr>
    </w:p>
    <w:p w14:paraId="09B8F9BB" w14:textId="2F89E7CF" w:rsidR="00F4225D" w:rsidRPr="0088430F" w:rsidRDefault="00F4225D" w:rsidP="00F4225D">
      <w:pPr>
        <w:jc w:val="both"/>
        <w:rPr>
          <w:rFonts w:ascii="Arial" w:hAnsi="Arial" w:cs="Arial"/>
          <w:sz w:val="22"/>
          <w:szCs w:val="22"/>
        </w:rPr>
      </w:pPr>
      <w:r w:rsidRPr="0088430F">
        <w:rPr>
          <w:rFonts w:ascii="Arial" w:hAnsi="Arial" w:cs="Arial"/>
          <w:sz w:val="22"/>
          <w:szCs w:val="22"/>
        </w:rPr>
        <w:t xml:space="preserve">En el siguiente mapa, se evidencia una </w:t>
      </w:r>
      <w:r w:rsidR="0088430F" w:rsidRPr="0088430F">
        <w:rPr>
          <w:rFonts w:ascii="Arial" w:hAnsi="Arial" w:cs="Arial"/>
          <w:sz w:val="22"/>
          <w:szCs w:val="22"/>
        </w:rPr>
        <w:t>p</w:t>
      </w:r>
      <w:r w:rsidR="0088430F">
        <w:rPr>
          <w:rFonts w:ascii="Arial" w:hAnsi="Arial" w:cs="Arial"/>
          <w:sz w:val="22"/>
          <w:szCs w:val="22"/>
        </w:rPr>
        <w:t>o</w:t>
      </w:r>
      <w:r w:rsidR="0088430F" w:rsidRPr="0088430F">
        <w:rPr>
          <w:rFonts w:ascii="Arial" w:hAnsi="Arial" w:cs="Arial"/>
          <w:sz w:val="22"/>
          <w:szCs w:val="22"/>
        </w:rPr>
        <w:t>lilínea</w:t>
      </w:r>
      <w:r w:rsidRPr="0088430F">
        <w:rPr>
          <w:rFonts w:ascii="Arial" w:hAnsi="Arial" w:cs="Arial"/>
          <w:sz w:val="22"/>
          <w:szCs w:val="22"/>
        </w:rPr>
        <w:t xml:space="preserve"> color </w:t>
      </w:r>
      <w:r w:rsidR="0019668D">
        <w:rPr>
          <w:rFonts w:ascii="Arial" w:hAnsi="Arial" w:cs="Arial"/>
          <w:sz w:val="22"/>
          <w:szCs w:val="22"/>
        </w:rPr>
        <w:t>azul</w:t>
      </w:r>
      <w:r w:rsidRPr="0088430F">
        <w:rPr>
          <w:rFonts w:ascii="Arial" w:hAnsi="Arial" w:cs="Arial"/>
          <w:sz w:val="22"/>
          <w:szCs w:val="22"/>
        </w:rPr>
        <w:t xml:space="preserve">, que identifica </w:t>
      </w:r>
      <w:r w:rsidR="00371384">
        <w:rPr>
          <w:rFonts w:ascii="Arial" w:hAnsi="Arial" w:cs="Arial"/>
          <w:sz w:val="22"/>
          <w:szCs w:val="22"/>
        </w:rPr>
        <w:t>los</w:t>
      </w:r>
      <w:r w:rsidRPr="0088430F">
        <w:rPr>
          <w:rFonts w:ascii="Arial" w:hAnsi="Arial" w:cs="Arial"/>
          <w:sz w:val="22"/>
          <w:szCs w:val="22"/>
        </w:rPr>
        <w:t xml:space="preserve"> tramo</w:t>
      </w:r>
      <w:r w:rsidR="00371384">
        <w:rPr>
          <w:rFonts w:ascii="Arial" w:hAnsi="Arial" w:cs="Arial"/>
          <w:sz w:val="22"/>
          <w:szCs w:val="22"/>
        </w:rPr>
        <w:t>s</w:t>
      </w:r>
      <w:r w:rsidRPr="0088430F">
        <w:rPr>
          <w:rFonts w:ascii="Arial" w:hAnsi="Arial" w:cs="Arial"/>
          <w:sz w:val="22"/>
          <w:szCs w:val="22"/>
        </w:rPr>
        <w:t xml:space="preserve"> intervenido</w:t>
      </w:r>
      <w:r w:rsidR="00371384">
        <w:rPr>
          <w:rFonts w:ascii="Arial" w:hAnsi="Arial" w:cs="Arial"/>
          <w:sz w:val="22"/>
          <w:szCs w:val="22"/>
        </w:rPr>
        <w:t>s</w:t>
      </w:r>
      <w:r w:rsidRPr="0088430F">
        <w:rPr>
          <w:rFonts w:ascii="Arial" w:hAnsi="Arial" w:cs="Arial"/>
          <w:sz w:val="22"/>
          <w:szCs w:val="22"/>
        </w:rPr>
        <w:t xml:space="preserve"> en este periodo.</w:t>
      </w:r>
      <w:r w:rsidR="0080711C">
        <w:rPr>
          <w:rFonts w:ascii="Arial" w:hAnsi="Arial" w:cs="Arial"/>
          <w:sz w:val="22"/>
          <w:szCs w:val="22"/>
        </w:rPr>
        <w:t xml:space="preserve"> </w:t>
      </w:r>
      <w:r w:rsidR="009D46DE">
        <w:rPr>
          <w:rFonts w:ascii="Arial" w:hAnsi="Arial" w:cs="Arial"/>
          <w:sz w:val="22"/>
          <w:szCs w:val="22"/>
        </w:rPr>
        <w:t>Dichos tramos se concentran entre la</w:t>
      </w:r>
      <w:r w:rsidR="005963AE">
        <w:rPr>
          <w:rFonts w:ascii="Arial" w:hAnsi="Arial" w:cs="Arial"/>
          <w:sz w:val="22"/>
          <w:szCs w:val="22"/>
        </w:rPr>
        <w:t>s calles</w:t>
      </w:r>
      <w:r w:rsidR="009D46DE">
        <w:rPr>
          <w:rFonts w:ascii="Arial" w:hAnsi="Arial" w:cs="Arial"/>
          <w:sz w:val="22"/>
          <w:szCs w:val="22"/>
        </w:rPr>
        <w:t xml:space="preserve"> 127 y 127 B</w:t>
      </w:r>
      <w:r w:rsidR="005963AE">
        <w:rPr>
          <w:rFonts w:ascii="Arial" w:hAnsi="Arial" w:cs="Arial"/>
          <w:sz w:val="22"/>
          <w:szCs w:val="22"/>
        </w:rPr>
        <w:t>;</w:t>
      </w:r>
      <w:r w:rsidR="009D46DE">
        <w:rPr>
          <w:rFonts w:ascii="Arial" w:hAnsi="Arial" w:cs="Arial"/>
          <w:sz w:val="22"/>
          <w:szCs w:val="22"/>
        </w:rPr>
        <w:t xml:space="preserve"> 127 C y 127 D</w:t>
      </w:r>
      <w:r w:rsidR="005963AE">
        <w:rPr>
          <w:rFonts w:ascii="Arial" w:hAnsi="Arial" w:cs="Arial"/>
          <w:sz w:val="22"/>
          <w:szCs w:val="22"/>
        </w:rPr>
        <w:t>;</w:t>
      </w:r>
      <w:r w:rsidR="009D46DE">
        <w:rPr>
          <w:rFonts w:ascii="Arial" w:hAnsi="Arial" w:cs="Arial"/>
          <w:sz w:val="22"/>
          <w:szCs w:val="22"/>
        </w:rPr>
        <w:t xml:space="preserve"> 128 a 129</w:t>
      </w:r>
      <w:r w:rsidR="005963AE">
        <w:rPr>
          <w:rFonts w:ascii="Arial" w:hAnsi="Arial" w:cs="Arial"/>
          <w:sz w:val="22"/>
          <w:szCs w:val="22"/>
        </w:rPr>
        <w:t>;</w:t>
      </w:r>
      <w:r w:rsidR="009D46DE">
        <w:rPr>
          <w:rFonts w:ascii="Arial" w:hAnsi="Arial" w:cs="Arial"/>
          <w:sz w:val="22"/>
          <w:szCs w:val="22"/>
        </w:rPr>
        <w:t xml:space="preserve"> 138 a 145 y de la 163 a la 168.</w:t>
      </w:r>
    </w:p>
    <w:p w14:paraId="185126D8" w14:textId="77777777" w:rsidR="00F4225D" w:rsidRPr="00C06085" w:rsidRDefault="00F4225D" w:rsidP="00F4225D">
      <w:pPr>
        <w:jc w:val="both"/>
        <w:rPr>
          <w:rFonts w:ascii="Arial" w:hAnsi="Arial" w:cs="Arial"/>
        </w:rPr>
      </w:pPr>
    </w:p>
    <w:p w14:paraId="7C4BF0E0" w14:textId="77777777" w:rsidR="00F4225D" w:rsidRPr="00C06085" w:rsidRDefault="00F4225D" w:rsidP="00F4225D">
      <w:pPr>
        <w:keepNext/>
        <w:jc w:val="center"/>
        <w:rPr>
          <w:rFonts w:ascii="Arial" w:hAnsi="Arial" w:cs="Arial"/>
        </w:rPr>
      </w:pPr>
      <w:r>
        <w:rPr>
          <w:noProof/>
          <w:lang w:val="es-CO" w:eastAsia="es-CO"/>
        </w:rPr>
        <w:lastRenderedPageBreak/>
        <w:drawing>
          <wp:inline distT="0" distB="0" distL="0" distR="0" wp14:anchorId="6217E71F" wp14:editId="35CA0F78">
            <wp:extent cx="4320000" cy="3053035"/>
            <wp:effectExtent l="0" t="0" r="4445" b="0"/>
            <wp:docPr id="27997413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6">
                      <a:extLst>
                        <a:ext uri="{28A0092B-C50C-407E-A947-70E740481C1C}">
                          <a14:useLocalDpi xmlns:a14="http://schemas.microsoft.com/office/drawing/2010/main" val="0"/>
                        </a:ext>
                      </a:extLst>
                    </a:blip>
                    <a:stretch>
                      <a:fillRect/>
                    </a:stretch>
                  </pic:blipFill>
                  <pic:spPr>
                    <a:xfrm>
                      <a:off x="0" y="0"/>
                      <a:ext cx="4320000" cy="3053035"/>
                    </a:xfrm>
                    <a:prstGeom prst="rect">
                      <a:avLst/>
                    </a:prstGeom>
                  </pic:spPr>
                </pic:pic>
              </a:graphicData>
            </a:graphic>
          </wp:inline>
        </w:drawing>
      </w:r>
    </w:p>
    <w:p w14:paraId="36173012" w14:textId="3004310C" w:rsidR="00976157" w:rsidRPr="0088430F" w:rsidRDefault="00976157" w:rsidP="00976157">
      <w:pPr>
        <w:pStyle w:val="Descripcin"/>
        <w:jc w:val="center"/>
        <w:rPr>
          <w:rFonts w:ascii="Arial" w:hAnsi="Arial" w:cs="Arial"/>
          <w:i w:val="0"/>
          <w:iCs w:val="0"/>
          <w:color w:val="auto"/>
          <w:sz w:val="20"/>
          <w:szCs w:val="20"/>
        </w:rPr>
      </w:pPr>
      <w:bookmarkStart w:id="59" w:name="_Toc30436934"/>
      <w:r w:rsidRPr="0088430F">
        <w:rPr>
          <w:rFonts w:ascii="Arial" w:hAnsi="Arial" w:cs="Arial"/>
          <w:b/>
          <w:bCs/>
          <w:i w:val="0"/>
          <w:iCs w:val="0"/>
          <w:color w:val="auto"/>
          <w:sz w:val="20"/>
          <w:szCs w:val="20"/>
        </w:rPr>
        <w:t xml:space="preserve">Figura </w:t>
      </w:r>
      <w:r w:rsidRPr="0088430F">
        <w:rPr>
          <w:rFonts w:ascii="Arial" w:hAnsi="Arial" w:cs="Arial"/>
          <w:b/>
          <w:bCs/>
          <w:i w:val="0"/>
          <w:iCs w:val="0"/>
          <w:color w:val="auto"/>
          <w:sz w:val="20"/>
          <w:szCs w:val="20"/>
        </w:rPr>
        <w:fldChar w:fldCharType="begin"/>
      </w:r>
      <w:r w:rsidRPr="0088430F">
        <w:rPr>
          <w:rFonts w:ascii="Arial" w:hAnsi="Arial" w:cs="Arial"/>
          <w:b/>
          <w:bCs/>
          <w:i w:val="0"/>
          <w:iCs w:val="0"/>
          <w:color w:val="auto"/>
          <w:sz w:val="20"/>
          <w:szCs w:val="20"/>
        </w:rPr>
        <w:instrText xml:space="preserve"> SEQ Figura \* ARABIC </w:instrText>
      </w:r>
      <w:r w:rsidRPr="0088430F">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14</w:t>
      </w:r>
      <w:r w:rsidRPr="0088430F">
        <w:rPr>
          <w:rFonts w:ascii="Arial" w:hAnsi="Arial" w:cs="Arial"/>
          <w:b/>
          <w:bCs/>
          <w:i w:val="0"/>
          <w:iCs w:val="0"/>
          <w:color w:val="auto"/>
          <w:sz w:val="20"/>
          <w:szCs w:val="20"/>
        </w:rPr>
        <w:fldChar w:fldCharType="end"/>
      </w:r>
      <w:r w:rsidRPr="0088430F">
        <w:rPr>
          <w:rFonts w:ascii="Arial" w:hAnsi="Arial" w:cs="Arial"/>
          <w:i w:val="0"/>
          <w:iCs w:val="0"/>
          <w:color w:val="auto"/>
          <w:sz w:val="20"/>
          <w:szCs w:val="20"/>
        </w:rPr>
        <w:t>. Control de retamo Autopista Norte</w:t>
      </w:r>
      <w:bookmarkEnd w:id="59"/>
      <w:r w:rsidRPr="0088430F">
        <w:rPr>
          <w:rFonts w:ascii="Arial" w:hAnsi="Arial" w:cs="Arial"/>
          <w:i w:val="0"/>
          <w:iCs w:val="0"/>
          <w:color w:val="auto"/>
          <w:sz w:val="20"/>
          <w:szCs w:val="20"/>
        </w:rPr>
        <w:t xml:space="preserve"> </w:t>
      </w:r>
    </w:p>
    <w:p w14:paraId="1D6F19BA" w14:textId="77777777" w:rsidR="00D12D92" w:rsidRPr="00D12D92" w:rsidRDefault="00D12D92" w:rsidP="00D12D92">
      <w:pPr>
        <w:rPr>
          <w:lang w:val="es-CO" w:eastAsia="en-US"/>
        </w:rPr>
      </w:pPr>
    </w:p>
    <w:p w14:paraId="5666197D" w14:textId="10C3BE08" w:rsidR="000B7E33" w:rsidRPr="008C4C76" w:rsidRDefault="000B7E33" w:rsidP="000B7E33">
      <w:pPr>
        <w:pStyle w:val="Descripcin"/>
        <w:rPr>
          <w:rFonts w:ascii="Arial" w:hAnsi="Arial" w:cs="Arial"/>
          <w:i w:val="0"/>
          <w:iCs w:val="0"/>
          <w:color w:val="auto"/>
          <w:sz w:val="20"/>
          <w:szCs w:val="20"/>
        </w:rPr>
      </w:pPr>
      <w:bookmarkStart w:id="60" w:name="_Toc30748727"/>
      <w:r w:rsidRPr="008C4C76">
        <w:rPr>
          <w:rFonts w:ascii="Arial" w:hAnsi="Arial" w:cs="Arial"/>
          <w:b/>
          <w:bCs/>
          <w:i w:val="0"/>
          <w:iCs w:val="0"/>
          <w:color w:val="auto"/>
          <w:sz w:val="20"/>
          <w:szCs w:val="20"/>
        </w:rPr>
        <w:t xml:space="preserve">Anexo </w:t>
      </w:r>
      <w:r w:rsidRPr="008C4C76">
        <w:rPr>
          <w:rFonts w:ascii="Arial" w:hAnsi="Arial" w:cs="Arial"/>
          <w:b/>
          <w:bCs/>
          <w:i w:val="0"/>
          <w:iCs w:val="0"/>
          <w:color w:val="auto"/>
          <w:sz w:val="20"/>
          <w:szCs w:val="20"/>
        </w:rPr>
        <w:fldChar w:fldCharType="begin"/>
      </w:r>
      <w:r w:rsidRPr="008C4C76">
        <w:rPr>
          <w:rFonts w:ascii="Arial" w:hAnsi="Arial" w:cs="Arial"/>
          <w:b/>
          <w:bCs/>
          <w:i w:val="0"/>
          <w:iCs w:val="0"/>
          <w:color w:val="auto"/>
          <w:sz w:val="20"/>
          <w:szCs w:val="20"/>
        </w:rPr>
        <w:instrText xml:space="preserve"> SEQ Anexo \* ARABIC </w:instrText>
      </w:r>
      <w:r w:rsidRPr="008C4C76">
        <w:rPr>
          <w:rFonts w:ascii="Arial" w:hAnsi="Arial" w:cs="Arial"/>
          <w:b/>
          <w:bCs/>
          <w:i w:val="0"/>
          <w:iCs w:val="0"/>
          <w:color w:val="auto"/>
          <w:sz w:val="20"/>
          <w:szCs w:val="20"/>
        </w:rPr>
        <w:fldChar w:fldCharType="separate"/>
      </w:r>
      <w:r w:rsidR="00025BC0">
        <w:rPr>
          <w:rFonts w:ascii="Arial" w:hAnsi="Arial" w:cs="Arial"/>
          <w:b/>
          <w:bCs/>
          <w:i w:val="0"/>
          <w:iCs w:val="0"/>
          <w:noProof/>
          <w:color w:val="auto"/>
          <w:sz w:val="20"/>
          <w:szCs w:val="20"/>
        </w:rPr>
        <w:t>5</w:t>
      </w:r>
      <w:r w:rsidRPr="008C4C76">
        <w:rPr>
          <w:rFonts w:ascii="Arial" w:hAnsi="Arial" w:cs="Arial"/>
          <w:b/>
          <w:bCs/>
          <w:i w:val="0"/>
          <w:iCs w:val="0"/>
          <w:color w:val="auto"/>
          <w:sz w:val="20"/>
          <w:szCs w:val="20"/>
        </w:rPr>
        <w:fldChar w:fldCharType="end"/>
      </w:r>
      <w:r w:rsidRPr="008C4C76">
        <w:rPr>
          <w:rFonts w:ascii="Arial" w:hAnsi="Arial" w:cs="Arial"/>
          <w:i w:val="0"/>
          <w:iCs w:val="0"/>
          <w:color w:val="auto"/>
          <w:sz w:val="20"/>
          <w:szCs w:val="20"/>
        </w:rPr>
        <w:t>. Anexo cartográfico</w:t>
      </w:r>
      <w:bookmarkEnd w:id="60"/>
      <w:r w:rsidRPr="008C4C76">
        <w:rPr>
          <w:rFonts w:ascii="Arial" w:hAnsi="Arial" w:cs="Arial"/>
          <w:i w:val="0"/>
          <w:iCs w:val="0"/>
          <w:color w:val="auto"/>
          <w:sz w:val="20"/>
          <w:szCs w:val="20"/>
        </w:rPr>
        <w:t xml:space="preserve"> </w:t>
      </w:r>
    </w:p>
    <w:p w14:paraId="5BF720A0" w14:textId="5337FD5F" w:rsidR="00F4225D" w:rsidRDefault="00F4225D" w:rsidP="004123DD">
      <w:pPr>
        <w:pStyle w:val="Ttulo1"/>
        <w:numPr>
          <w:ilvl w:val="0"/>
          <w:numId w:val="1"/>
        </w:numPr>
        <w:rPr>
          <w:rFonts w:ascii="Arial" w:hAnsi="Arial" w:cs="Arial"/>
          <w:color w:val="auto"/>
          <w:sz w:val="22"/>
          <w:szCs w:val="22"/>
        </w:rPr>
      </w:pPr>
      <w:bookmarkStart w:id="61" w:name="_Toc30748791"/>
      <w:r w:rsidRPr="0088430F">
        <w:rPr>
          <w:rFonts w:ascii="Arial" w:hAnsi="Arial" w:cs="Arial"/>
          <w:color w:val="auto"/>
          <w:sz w:val="22"/>
          <w:szCs w:val="22"/>
        </w:rPr>
        <w:t xml:space="preserve">MANEJO </w:t>
      </w:r>
      <w:r w:rsidR="004C40F5">
        <w:rPr>
          <w:rFonts w:ascii="Arial" w:hAnsi="Arial" w:cs="Arial"/>
          <w:color w:val="auto"/>
          <w:sz w:val="22"/>
          <w:szCs w:val="22"/>
        </w:rPr>
        <w:t xml:space="preserve">Y DISPOSICIÓN FINAL </w:t>
      </w:r>
      <w:r w:rsidRPr="0088430F">
        <w:rPr>
          <w:rFonts w:ascii="Arial" w:hAnsi="Arial" w:cs="Arial"/>
          <w:color w:val="auto"/>
          <w:sz w:val="22"/>
          <w:szCs w:val="22"/>
        </w:rPr>
        <w:t>DE RESIDUOS</w:t>
      </w:r>
      <w:r w:rsidR="004C40F5">
        <w:rPr>
          <w:rFonts w:ascii="Arial" w:hAnsi="Arial" w:cs="Arial"/>
          <w:color w:val="auto"/>
          <w:sz w:val="22"/>
          <w:szCs w:val="22"/>
        </w:rPr>
        <w:t xml:space="preserve"> VEGETALES</w:t>
      </w:r>
      <w:bookmarkEnd w:id="61"/>
    </w:p>
    <w:p w14:paraId="1B190181" w14:textId="77777777" w:rsidR="0088430F" w:rsidRDefault="0088430F" w:rsidP="0088430F"/>
    <w:p w14:paraId="525173FC" w14:textId="77777777" w:rsidR="00616FD3" w:rsidRDefault="00533B8B" w:rsidP="004C40F5">
      <w:pPr>
        <w:jc w:val="both"/>
        <w:rPr>
          <w:rFonts w:ascii="Arial" w:hAnsi="Arial" w:cs="Arial"/>
          <w:sz w:val="22"/>
          <w:szCs w:val="22"/>
        </w:rPr>
      </w:pPr>
      <w:r>
        <w:rPr>
          <w:rFonts w:ascii="Arial" w:hAnsi="Arial" w:cs="Arial"/>
          <w:sz w:val="22"/>
          <w:szCs w:val="22"/>
        </w:rPr>
        <w:t>L</w:t>
      </w:r>
      <w:r w:rsidR="004C40F5" w:rsidRPr="0088430F">
        <w:rPr>
          <w:rFonts w:ascii="Arial" w:hAnsi="Arial" w:cs="Arial"/>
          <w:sz w:val="22"/>
          <w:szCs w:val="22"/>
        </w:rPr>
        <w:t xml:space="preserve">os residuos </w:t>
      </w:r>
      <w:r>
        <w:rPr>
          <w:rFonts w:ascii="Arial" w:hAnsi="Arial" w:cs="Arial"/>
          <w:sz w:val="22"/>
          <w:szCs w:val="22"/>
        </w:rPr>
        <w:t xml:space="preserve">de retamo </w:t>
      </w:r>
      <w:r w:rsidR="004C40F5" w:rsidRPr="0088430F">
        <w:rPr>
          <w:rFonts w:ascii="Arial" w:hAnsi="Arial" w:cs="Arial"/>
          <w:sz w:val="22"/>
          <w:szCs w:val="22"/>
        </w:rPr>
        <w:t>se está</w:t>
      </w:r>
      <w:r>
        <w:rPr>
          <w:rFonts w:ascii="Arial" w:hAnsi="Arial" w:cs="Arial"/>
          <w:sz w:val="22"/>
          <w:szCs w:val="22"/>
        </w:rPr>
        <w:t>n tratando</w:t>
      </w:r>
      <w:r w:rsidR="004C40F5" w:rsidRPr="0088430F">
        <w:rPr>
          <w:rFonts w:ascii="Arial" w:hAnsi="Arial" w:cs="Arial"/>
          <w:sz w:val="22"/>
          <w:szCs w:val="22"/>
        </w:rPr>
        <w:t xml:space="preserve"> conforme </w:t>
      </w:r>
      <w:r w:rsidR="004C40F5">
        <w:rPr>
          <w:rFonts w:ascii="Arial" w:hAnsi="Arial" w:cs="Arial"/>
          <w:sz w:val="22"/>
          <w:szCs w:val="22"/>
        </w:rPr>
        <w:t xml:space="preserve">a </w:t>
      </w:r>
      <w:r w:rsidR="004C40F5" w:rsidRPr="0088430F">
        <w:rPr>
          <w:rFonts w:ascii="Arial" w:hAnsi="Arial" w:cs="Arial"/>
          <w:sz w:val="22"/>
          <w:szCs w:val="22"/>
        </w:rPr>
        <w:t>los lineamientos de la Resolución 0684 de 2018</w:t>
      </w:r>
      <w:r w:rsidR="004C40F5">
        <w:rPr>
          <w:rFonts w:ascii="Arial" w:hAnsi="Arial" w:cs="Arial"/>
          <w:sz w:val="22"/>
          <w:szCs w:val="22"/>
        </w:rPr>
        <w:t xml:space="preserve"> del Ministerio de Ambiente y Desarrollo Sostenible</w:t>
      </w:r>
      <w:r>
        <w:rPr>
          <w:rFonts w:ascii="Arial" w:hAnsi="Arial" w:cs="Arial"/>
          <w:sz w:val="22"/>
          <w:szCs w:val="22"/>
        </w:rPr>
        <w:t>,</w:t>
      </w:r>
      <w:r w:rsidR="004C40F5">
        <w:rPr>
          <w:rFonts w:ascii="Arial" w:hAnsi="Arial" w:cs="Arial"/>
          <w:sz w:val="22"/>
          <w:szCs w:val="22"/>
        </w:rPr>
        <w:t xml:space="preserve"> </w:t>
      </w:r>
      <w:r>
        <w:rPr>
          <w:rFonts w:ascii="Arial" w:hAnsi="Arial" w:cs="Arial"/>
          <w:sz w:val="22"/>
          <w:szCs w:val="22"/>
        </w:rPr>
        <w:t xml:space="preserve">en </w:t>
      </w:r>
      <w:r w:rsidR="004C40F5">
        <w:rPr>
          <w:rFonts w:ascii="Arial" w:hAnsi="Arial" w:cs="Arial"/>
          <w:sz w:val="22"/>
          <w:szCs w:val="22"/>
        </w:rPr>
        <w:t>dos momentos: manejo final y disposición final</w:t>
      </w:r>
      <w:r w:rsidR="004C40F5" w:rsidRPr="0088430F">
        <w:rPr>
          <w:rFonts w:ascii="Arial" w:hAnsi="Arial" w:cs="Arial"/>
          <w:sz w:val="22"/>
          <w:szCs w:val="22"/>
        </w:rPr>
        <w:t>.</w:t>
      </w:r>
    </w:p>
    <w:p w14:paraId="0FC105FC" w14:textId="77777777" w:rsidR="00616FD3" w:rsidRDefault="00616FD3" w:rsidP="004C40F5">
      <w:pPr>
        <w:jc w:val="both"/>
        <w:rPr>
          <w:rFonts w:ascii="Arial" w:hAnsi="Arial" w:cs="Arial"/>
          <w:sz w:val="22"/>
          <w:szCs w:val="22"/>
        </w:rPr>
      </w:pPr>
    </w:p>
    <w:p w14:paraId="55E75024" w14:textId="56567F6E" w:rsidR="004C40F5" w:rsidRPr="0088430F" w:rsidRDefault="00972535" w:rsidP="004C40F5">
      <w:pPr>
        <w:jc w:val="both"/>
      </w:pPr>
      <w:r>
        <w:rPr>
          <w:rFonts w:ascii="Arial" w:hAnsi="Arial" w:cs="Arial"/>
          <w:sz w:val="22"/>
          <w:szCs w:val="22"/>
        </w:rPr>
        <w:t xml:space="preserve">El manejo final consiste en un corte de los residuos de retamo en trozos de 30-40 cm, con el fin de facilitar el </w:t>
      </w:r>
      <w:proofErr w:type="spellStart"/>
      <w:r>
        <w:rPr>
          <w:rFonts w:ascii="Arial" w:hAnsi="Arial" w:cs="Arial"/>
          <w:sz w:val="22"/>
          <w:szCs w:val="22"/>
        </w:rPr>
        <w:t>enlonado</w:t>
      </w:r>
      <w:proofErr w:type="spellEnd"/>
      <w:r w:rsidR="00616FD3">
        <w:rPr>
          <w:rFonts w:ascii="Arial" w:hAnsi="Arial" w:cs="Arial"/>
          <w:sz w:val="22"/>
          <w:szCs w:val="22"/>
        </w:rPr>
        <w:t>,</w:t>
      </w:r>
      <w:r>
        <w:rPr>
          <w:rFonts w:ascii="Arial" w:hAnsi="Arial" w:cs="Arial"/>
          <w:sz w:val="22"/>
          <w:szCs w:val="22"/>
        </w:rPr>
        <w:t xml:space="preserve"> y un proceso de apilado en la zona de recolección final. Por otro lado, la disposición final es un proceso que inicia con la recolección de los residuos apilados, </w:t>
      </w:r>
      <w:r w:rsidR="00616FD3">
        <w:rPr>
          <w:rFonts w:ascii="Arial" w:hAnsi="Arial" w:cs="Arial"/>
          <w:sz w:val="22"/>
          <w:szCs w:val="22"/>
        </w:rPr>
        <w:t xml:space="preserve">el posterior </w:t>
      </w:r>
      <w:r>
        <w:rPr>
          <w:rFonts w:ascii="Arial" w:hAnsi="Arial" w:cs="Arial"/>
          <w:sz w:val="22"/>
          <w:szCs w:val="22"/>
        </w:rPr>
        <w:t xml:space="preserve">transporte mayor hasta la planta de </w:t>
      </w:r>
      <w:r w:rsidR="00F36365">
        <w:rPr>
          <w:rFonts w:ascii="Arial" w:hAnsi="Arial" w:cs="Arial"/>
          <w:sz w:val="22"/>
          <w:szCs w:val="22"/>
        </w:rPr>
        <w:t>incineración, la quema controlada de la totalidad de los residuos a altas temperaturas, que garanticen la destrucción de las semillas, y un almacenamiento de las cenizas en celdas de seguridad.</w:t>
      </w:r>
      <w:r w:rsidR="00616FD3">
        <w:rPr>
          <w:rFonts w:ascii="Arial" w:hAnsi="Arial" w:cs="Arial"/>
          <w:sz w:val="22"/>
          <w:szCs w:val="22"/>
        </w:rPr>
        <w:t xml:space="preserve"> A </w:t>
      </w:r>
      <w:r w:rsidR="008E2262">
        <w:rPr>
          <w:rFonts w:ascii="Arial" w:hAnsi="Arial" w:cs="Arial"/>
          <w:sz w:val="22"/>
          <w:szCs w:val="22"/>
        </w:rPr>
        <w:t>continuación,</w:t>
      </w:r>
      <w:r w:rsidR="00616FD3">
        <w:rPr>
          <w:rFonts w:ascii="Arial" w:hAnsi="Arial" w:cs="Arial"/>
          <w:sz w:val="22"/>
          <w:szCs w:val="22"/>
        </w:rPr>
        <w:t xml:space="preserve"> se describe lo realizado con los residuos en el periodo del informe.</w:t>
      </w:r>
    </w:p>
    <w:p w14:paraId="32AB7E9B" w14:textId="109ED349" w:rsidR="00F4225D" w:rsidRPr="0088430F" w:rsidRDefault="0088430F" w:rsidP="004123DD">
      <w:pPr>
        <w:pStyle w:val="Ttulo2"/>
        <w:keepLines/>
        <w:numPr>
          <w:ilvl w:val="1"/>
          <w:numId w:val="1"/>
        </w:numPr>
        <w:spacing w:before="200" w:after="0"/>
        <w:ind w:left="709"/>
        <w:jc w:val="both"/>
        <w:rPr>
          <w:rFonts w:ascii="Arial" w:hAnsi="Arial" w:cs="Arial"/>
          <w:i w:val="0"/>
          <w:sz w:val="22"/>
          <w:szCs w:val="24"/>
          <w:u w:val="single"/>
          <w:lang w:eastAsia="ar-SA"/>
        </w:rPr>
      </w:pPr>
      <w:bookmarkStart w:id="62" w:name="_Toc30748792"/>
      <w:r w:rsidRPr="0088430F">
        <w:rPr>
          <w:rFonts w:ascii="Arial" w:hAnsi="Arial" w:cs="Arial"/>
          <w:i w:val="0"/>
          <w:sz w:val="22"/>
          <w:szCs w:val="24"/>
          <w:u w:val="single"/>
          <w:lang w:eastAsia="ar-SA"/>
        </w:rPr>
        <w:t>MANEJO FINAL</w:t>
      </w:r>
      <w:bookmarkEnd w:id="62"/>
    </w:p>
    <w:p w14:paraId="7824CA09" w14:textId="77777777" w:rsidR="00F4225D" w:rsidRPr="00C06085" w:rsidRDefault="00F4225D" w:rsidP="00F4225D">
      <w:pPr>
        <w:rPr>
          <w:rFonts w:ascii="Arial" w:hAnsi="Arial" w:cs="Arial"/>
          <w:b/>
        </w:rPr>
      </w:pPr>
    </w:p>
    <w:p w14:paraId="3667B148" w14:textId="7AEF6BDC" w:rsidR="00F4225D" w:rsidRPr="0088430F" w:rsidRDefault="00F4225D" w:rsidP="00F4225D">
      <w:pPr>
        <w:jc w:val="both"/>
        <w:rPr>
          <w:rFonts w:ascii="Arial" w:hAnsi="Arial" w:cs="Arial"/>
          <w:sz w:val="22"/>
          <w:szCs w:val="22"/>
        </w:rPr>
      </w:pPr>
      <w:r w:rsidRPr="0088430F">
        <w:rPr>
          <w:rFonts w:ascii="Arial" w:hAnsi="Arial" w:cs="Arial"/>
          <w:sz w:val="22"/>
          <w:szCs w:val="22"/>
        </w:rPr>
        <w:t xml:space="preserve">Durante este periodo se realizó el manejo final de los residuos producidos en las labores de mantenimiento del </w:t>
      </w:r>
      <w:r w:rsidR="004C1AB0">
        <w:rPr>
          <w:rFonts w:ascii="Arial" w:hAnsi="Arial" w:cs="Arial"/>
          <w:sz w:val="22"/>
          <w:szCs w:val="22"/>
        </w:rPr>
        <w:t xml:space="preserve">futuro </w:t>
      </w:r>
      <w:r w:rsidRPr="0088430F">
        <w:rPr>
          <w:rFonts w:ascii="Arial" w:hAnsi="Arial" w:cs="Arial"/>
          <w:sz w:val="22"/>
          <w:szCs w:val="22"/>
        </w:rPr>
        <w:t>Parque Metropolitano La Arboleda y del control de retamo en la Autopista Norte</w:t>
      </w:r>
      <w:r w:rsidR="00F36365">
        <w:rPr>
          <w:rFonts w:ascii="Arial" w:hAnsi="Arial" w:cs="Arial"/>
          <w:sz w:val="22"/>
          <w:szCs w:val="22"/>
        </w:rPr>
        <w:t xml:space="preserve"> y Avenida Circunvalar</w:t>
      </w:r>
      <w:r w:rsidRPr="0088430F">
        <w:rPr>
          <w:rFonts w:ascii="Arial" w:hAnsi="Arial" w:cs="Arial"/>
          <w:sz w:val="22"/>
          <w:szCs w:val="22"/>
        </w:rPr>
        <w:t>. La tabla resumen de este manejo se presenta a continuación:</w:t>
      </w:r>
    </w:p>
    <w:p w14:paraId="4308F44B" w14:textId="77777777" w:rsidR="00F4225D" w:rsidRPr="0088430F" w:rsidRDefault="00F4225D" w:rsidP="00F4225D">
      <w:pPr>
        <w:jc w:val="both"/>
        <w:rPr>
          <w:rFonts w:ascii="Arial" w:hAnsi="Arial" w:cs="Arial"/>
          <w:sz w:val="22"/>
          <w:szCs w:val="22"/>
        </w:rPr>
      </w:pPr>
    </w:p>
    <w:p w14:paraId="4990B29E" w14:textId="76BE6B2C" w:rsidR="00F4225D" w:rsidRPr="0088430F" w:rsidRDefault="00F4225D" w:rsidP="00F4225D">
      <w:pPr>
        <w:pStyle w:val="Descripcin"/>
        <w:keepNext/>
        <w:spacing w:after="0"/>
        <w:jc w:val="center"/>
        <w:rPr>
          <w:rFonts w:ascii="Arial" w:hAnsi="Arial" w:cs="Arial"/>
          <w:i w:val="0"/>
          <w:iCs w:val="0"/>
          <w:color w:val="auto"/>
          <w:sz w:val="20"/>
          <w:szCs w:val="20"/>
        </w:rPr>
      </w:pPr>
      <w:bookmarkStart w:id="63" w:name="_Toc30748810"/>
      <w:r w:rsidRPr="0088430F">
        <w:rPr>
          <w:rFonts w:ascii="Arial" w:hAnsi="Arial" w:cs="Arial"/>
          <w:b/>
          <w:bCs/>
          <w:i w:val="0"/>
          <w:iCs w:val="0"/>
          <w:color w:val="auto"/>
          <w:sz w:val="20"/>
          <w:szCs w:val="20"/>
        </w:rPr>
        <w:t xml:space="preserve">Tabla </w:t>
      </w:r>
      <w:r w:rsidRPr="0088430F">
        <w:rPr>
          <w:rFonts w:ascii="Arial" w:hAnsi="Arial" w:cs="Arial"/>
          <w:b/>
          <w:bCs/>
          <w:i w:val="0"/>
          <w:iCs w:val="0"/>
          <w:color w:val="auto"/>
          <w:sz w:val="20"/>
          <w:szCs w:val="20"/>
        </w:rPr>
        <w:fldChar w:fldCharType="begin"/>
      </w:r>
      <w:r w:rsidRPr="0088430F">
        <w:rPr>
          <w:rFonts w:ascii="Arial" w:hAnsi="Arial" w:cs="Arial"/>
          <w:b/>
          <w:bCs/>
          <w:i w:val="0"/>
          <w:iCs w:val="0"/>
          <w:color w:val="auto"/>
          <w:sz w:val="20"/>
          <w:szCs w:val="20"/>
        </w:rPr>
        <w:instrText xml:space="preserve"> SEQ Tabla \* ARABIC </w:instrText>
      </w:r>
      <w:r w:rsidRPr="0088430F">
        <w:rPr>
          <w:rFonts w:ascii="Arial" w:hAnsi="Arial" w:cs="Arial"/>
          <w:b/>
          <w:bCs/>
          <w:i w:val="0"/>
          <w:iCs w:val="0"/>
          <w:color w:val="auto"/>
          <w:sz w:val="20"/>
          <w:szCs w:val="20"/>
        </w:rPr>
        <w:fldChar w:fldCharType="separate"/>
      </w:r>
      <w:r w:rsidR="00025BC0">
        <w:rPr>
          <w:rFonts w:ascii="Arial" w:hAnsi="Arial" w:cs="Arial"/>
          <w:b/>
          <w:bCs/>
          <w:i w:val="0"/>
          <w:iCs w:val="0"/>
          <w:noProof/>
          <w:color w:val="auto"/>
          <w:sz w:val="20"/>
          <w:szCs w:val="20"/>
        </w:rPr>
        <w:t>9</w:t>
      </w:r>
      <w:r w:rsidRPr="0088430F">
        <w:rPr>
          <w:rFonts w:ascii="Arial" w:hAnsi="Arial" w:cs="Arial"/>
          <w:b/>
          <w:bCs/>
          <w:i w:val="0"/>
          <w:iCs w:val="0"/>
          <w:color w:val="auto"/>
          <w:sz w:val="20"/>
          <w:szCs w:val="20"/>
        </w:rPr>
        <w:fldChar w:fldCharType="end"/>
      </w:r>
      <w:r w:rsidRPr="0088430F">
        <w:rPr>
          <w:rFonts w:ascii="Arial" w:hAnsi="Arial" w:cs="Arial"/>
          <w:b/>
          <w:bCs/>
          <w:i w:val="0"/>
          <w:iCs w:val="0"/>
          <w:color w:val="auto"/>
          <w:sz w:val="20"/>
          <w:szCs w:val="20"/>
        </w:rPr>
        <w:t>.</w:t>
      </w:r>
      <w:r w:rsidRPr="0088430F">
        <w:rPr>
          <w:rFonts w:ascii="Arial" w:hAnsi="Arial" w:cs="Arial"/>
          <w:i w:val="0"/>
          <w:iCs w:val="0"/>
          <w:color w:val="auto"/>
          <w:sz w:val="20"/>
          <w:szCs w:val="20"/>
        </w:rPr>
        <w:t xml:space="preserve"> Manejo final </w:t>
      </w:r>
      <w:r w:rsidR="000B7E33">
        <w:rPr>
          <w:rFonts w:ascii="Arial" w:hAnsi="Arial" w:cs="Arial"/>
          <w:i w:val="0"/>
          <w:iCs w:val="0"/>
          <w:color w:val="auto"/>
          <w:sz w:val="20"/>
          <w:szCs w:val="20"/>
        </w:rPr>
        <w:t>de residuos de retamo en campo con corte a n</w:t>
      </w:r>
      <w:r w:rsidRPr="0088430F">
        <w:rPr>
          <w:rFonts w:ascii="Arial" w:hAnsi="Arial" w:cs="Arial"/>
          <w:i w:val="0"/>
          <w:iCs w:val="0"/>
          <w:color w:val="auto"/>
          <w:sz w:val="20"/>
          <w:szCs w:val="20"/>
        </w:rPr>
        <w:t>oviembre</w:t>
      </w:r>
      <w:bookmarkEnd w:id="63"/>
    </w:p>
    <w:tbl>
      <w:tblPr>
        <w:tblStyle w:val="Tabladecuadrcula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2990"/>
        <w:gridCol w:w="2195"/>
      </w:tblGrid>
      <w:tr w:rsidR="00F4225D" w:rsidRPr="0088430F" w14:paraId="7B83D4F5" w14:textId="77777777" w:rsidTr="00C7238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748" w:type="dxa"/>
            <w:tcBorders>
              <w:top w:val="none" w:sz="0" w:space="0" w:color="auto"/>
              <w:left w:val="none" w:sz="0" w:space="0" w:color="auto"/>
              <w:bottom w:val="none" w:sz="0" w:space="0" w:color="auto"/>
              <w:right w:val="none" w:sz="0" w:space="0" w:color="auto"/>
            </w:tcBorders>
            <w:shd w:val="clear" w:color="auto" w:fill="C2D69B" w:themeFill="accent3" w:themeFillTint="99"/>
            <w:vAlign w:val="center"/>
          </w:tcPr>
          <w:p w14:paraId="4F213B47" w14:textId="612742C1" w:rsidR="00F4225D" w:rsidRPr="000B7E33" w:rsidRDefault="000B7E33" w:rsidP="00F4225D">
            <w:pPr>
              <w:jc w:val="center"/>
              <w:rPr>
                <w:rFonts w:ascii="Arial" w:hAnsi="Arial" w:cs="Arial"/>
                <w:bCs w:val="0"/>
                <w:color w:val="000000" w:themeColor="text1"/>
                <w:sz w:val="22"/>
                <w:szCs w:val="22"/>
              </w:rPr>
            </w:pPr>
            <w:r w:rsidRPr="000B7E33">
              <w:rPr>
                <w:rFonts w:ascii="Arial" w:hAnsi="Arial" w:cs="Arial"/>
                <w:bCs w:val="0"/>
                <w:color w:val="000000" w:themeColor="text1"/>
                <w:sz w:val="22"/>
                <w:szCs w:val="22"/>
              </w:rPr>
              <w:t>ACTIVIDAD</w:t>
            </w:r>
          </w:p>
        </w:tc>
        <w:tc>
          <w:tcPr>
            <w:tcW w:w="2990" w:type="dxa"/>
            <w:tcBorders>
              <w:top w:val="none" w:sz="0" w:space="0" w:color="auto"/>
              <w:left w:val="none" w:sz="0" w:space="0" w:color="auto"/>
              <w:bottom w:val="none" w:sz="0" w:space="0" w:color="auto"/>
              <w:right w:val="none" w:sz="0" w:space="0" w:color="auto"/>
            </w:tcBorders>
            <w:shd w:val="clear" w:color="auto" w:fill="C2D69B" w:themeFill="accent3" w:themeFillTint="99"/>
            <w:vAlign w:val="center"/>
          </w:tcPr>
          <w:p w14:paraId="48EBF181" w14:textId="2E960066" w:rsidR="00F4225D" w:rsidRPr="000B7E33" w:rsidRDefault="000B7E33" w:rsidP="00F4225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2"/>
                <w:szCs w:val="22"/>
              </w:rPr>
            </w:pPr>
            <w:r w:rsidRPr="000B7E33">
              <w:rPr>
                <w:rFonts w:ascii="Arial" w:hAnsi="Arial" w:cs="Arial"/>
                <w:bCs w:val="0"/>
                <w:color w:val="000000" w:themeColor="text1"/>
                <w:sz w:val="22"/>
                <w:szCs w:val="22"/>
              </w:rPr>
              <w:t>SECTOR</w:t>
            </w:r>
          </w:p>
        </w:tc>
        <w:tc>
          <w:tcPr>
            <w:tcW w:w="2195" w:type="dxa"/>
            <w:tcBorders>
              <w:top w:val="none" w:sz="0" w:space="0" w:color="auto"/>
              <w:left w:val="none" w:sz="0" w:space="0" w:color="auto"/>
              <w:bottom w:val="none" w:sz="0" w:space="0" w:color="auto"/>
              <w:right w:val="none" w:sz="0" w:space="0" w:color="auto"/>
            </w:tcBorders>
            <w:shd w:val="clear" w:color="auto" w:fill="C2D69B" w:themeFill="accent3" w:themeFillTint="99"/>
            <w:vAlign w:val="center"/>
          </w:tcPr>
          <w:p w14:paraId="1E9CAC1F" w14:textId="497FD18C" w:rsidR="00F4225D" w:rsidRPr="000B7E33" w:rsidRDefault="000B7E33" w:rsidP="00F4225D">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22"/>
                <w:szCs w:val="22"/>
              </w:rPr>
            </w:pPr>
            <w:r w:rsidRPr="000B7E33">
              <w:rPr>
                <w:rFonts w:ascii="Arial" w:hAnsi="Arial" w:cs="Arial"/>
                <w:bCs w:val="0"/>
                <w:color w:val="000000" w:themeColor="text1"/>
                <w:sz w:val="22"/>
                <w:szCs w:val="22"/>
              </w:rPr>
              <w:t>CANTIDAD (</w:t>
            </w:r>
            <w:r w:rsidR="00533B8B">
              <w:rPr>
                <w:rFonts w:ascii="Arial" w:hAnsi="Arial" w:cs="Arial"/>
                <w:bCs w:val="0"/>
                <w:color w:val="000000" w:themeColor="text1"/>
                <w:sz w:val="22"/>
                <w:szCs w:val="22"/>
              </w:rPr>
              <w:t>m</w:t>
            </w:r>
            <w:r w:rsidRPr="000B7E33">
              <w:rPr>
                <w:rFonts w:ascii="Arial" w:hAnsi="Arial" w:cs="Arial"/>
                <w:bCs w:val="0"/>
                <w:color w:val="000000" w:themeColor="text1"/>
                <w:sz w:val="22"/>
                <w:szCs w:val="22"/>
                <w:vertAlign w:val="superscript"/>
              </w:rPr>
              <w:t>3</w:t>
            </w:r>
            <w:r w:rsidRPr="000B7E33">
              <w:rPr>
                <w:rFonts w:ascii="Arial" w:hAnsi="Arial" w:cs="Arial"/>
                <w:bCs w:val="0"/>
                <w:color w:val="000000" w:themeColor="text1"/>
                <w:sz w:val="22"/>
                <w:szCs w:val="22"/>
              </w:rPr>
              <w:t>)</w:t>
            </w:r>
          </w:p>
        </w:tc>
      </w:tr>
      <w:tr w:rsidR="00F4225D" w:rsidRPr="0088430F" w14:paraId="31D5F7FF" w14:textId="77777777" w:rsidTr="000B7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shd w:val="clear" w:color="auto" w:fill="auto"/>
            <w:vAlign w:val="center"/>
          </w:tcPr>
          <w:p w14:paraId="0B8DC7F3" w14:textId="77777777" w:rsidR="00F4225D" w:rsidRPr="0088430F" w:rsidRDefault="00F4225D" w:rsidP="00F4225D">
            <w:pPr>
              <w:jc w:val="center"/>
              <w:rPr>
                <w:rFonts w:ascii="Arial" w:hAnsi="Arial" w:cs="Arial"/>
                <w:b w:val="0"/>
                <w:bCs w:val="0"/>
                <w:sz w:val="22"/>
                <w:szCs w:val="22"/>
              </w:rPr>
            </w:pPr>
            <w:r w:rsidRPr="0088430F">
              <w:rPr>
                <w:rFonts w:ascii="Arial" w:hAnsi="Arial" w:cs="Arial"/>
                <w:b w:val="0"/>
                <w:bCs w:val="0"/>
                <w:sz w:val="22"/>
                <w:szCs w:val="22"/>
              </w:rPr>
              <w:t>Control retamo secciones viales</w:t>
            </w:r>
          </w:p>
        </w:tc>
        <w:tc>
          <w:tcPr>
            <w:tcW w:w="2990" w:type="dxa"/>
            <w:shd w:val="clear" w:color="auto" w:fill="auto"/>
            <w:vAlign w:val="center"/>
          </w:tcPr>
          <w:p w14:paraId="593C5C04" w14:textId="77777777" w:rsidR="00F4225D" w:rsidRPr="0088430F" w:rsidRDefault="00F4225D" w:rsidP="00F422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8430F">
              <w:rPr>
                <w:rFonts w:ascii="Arial" w:hAnsi="Arial" w:cs="Arial"/>
                <w:sz w:val="22"/>
                <w:szCs w:val="22"/>
              </w:rPr>
              <w:t>Autopista Norte</w:t>
            </w:r>
          </w:p>
        </w:tc>
        <w:tc>
          <w:tcPr>
            <w:tcW w:w="2195" w:type="dxa"/>
            <w:shd w:val="clear" w:color="auto" w:fill="auto"/>
            <w:vAlign w:val="center"/>
          </w:tcPr>
          <w:p w14:paraId="7BA2DBC4" w14:textId="77777777" w:rsidR="00F4225D" w:rsidRPr="0088430F" w:rsidRDefault="00F4225D" w:rsidP="00F422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8430F">
              <w:rPr>
                <w:rFonts w:ascii="Arial" w:hAnsi="Arial" w:cs="Arial"/>
                <w:sz w:val="22"/>
                <w:szCs w:val="22"/>
              </w:rPr>
              <w:t>9,1</w:t>
            </w:r>
          </w:p>
        </w:tc>
      </w:tr>
      <w:tr w:rsidR="00F36365" w:rsidRPr="0088430F" w14:paraId="7F1021B7" w14:textId="77777777" w:rsidTr="000B7E33">
        <w:trPr>
          <w:jc w:val="center"/>
        </w:trPr>
        <w:tc>
          <w:tcPr>
            <w:cnfStyle w:val="001000000000" w:firstRow="0" w:lastRow="0" w:firstColumn="1" w:lastColumn="0" w:oddVBand="0" w:evenVBand="0" w:oddHBand="0" w:evenHBand="0" w:firstRowFirstColumn="0" w:firstRowLastColumn="0" w:lastRowFirstColumn="0" w:lastRowLastColumn="0"/>
            <w:tcW w:w="2748" w:type="dxa"/>
            <w:shd w:val="clear" w:color="auto" w:fill="auto"/>
            <w:vAlign w:val="center"/>
          </w:tcPr>
          <w:p w14:paraId="0499601A" w14:textId="50914A4C" w:rsidR="00F36365" w:rsidRPr="0088430F" w:rsidRDefault="00F36365" w:rsidP="00F4225D">
            <w:pPr>
              <w:jc w:val="center"/>
              <w:rPr>
                <w:rFonts w:ascii="Arial" w:hAnsi="Arial" w:cs="Arial"/>
                <w:b w:val="0"/>
                <w:bCs w:val="0"/>
                <w:sz w:val="22"/>
                <w:szCs w:val="22"/>
              </w:rPr>
            </w:pPr>
            <w:r w:rsidRPr="0088430F">
              <w:rPr>
                <w:rFonts w:ascii="Arial" w:hAnsi="Arial" w:cs="Arial"/>
                <w:b w:val="0"/>
                <w:bCs w:val="0"/>
                <w:sz w:val="22"/>
                <w:szCs w:val="22"/>
              </w:rPr>
              <w:lastRenderedPageBreak/>
              <w:t>Control retamo secciones viales</w:t>
            </w:r>
          </w:p>
        </w:tc>
        <w:tc>
          <w:tcPr>
            <w:tcW w:w="2990" w:type="dxa"/>
            <w:shd w:val="clear" w:color="auto" w:fill="auto"/>
            <w:vAlign w:val="center"/>
          </w:tcPr>
          <w:p w14:paraId="0B087D58" w14:textId="064A8F8C" w:rsidR="00F36365" w:rsidRPr="0088430F" w:rsidRDefault="00F36365" w:rsidP="00F422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Avenida Circunvalar</w:t>
            </w:r>
          </w:p>
        </w:tc>
        <w:tc>
          <w:tcPr>
            <w:tcW w:w="2195" w:type="dxa"/>
            <w:shd w:val="clear" w:color="auto" w:fill="auto"/>
            <w:vAlign w:val="center"/>
          </w:tcPr>
          <w:p w14:paraId="5FBD5FC6" w14:textId="7571ACF2" w:rsidR="00F36365" w:rsidRPr="0088430F" w:rsidRDefault="00F36365" w:rsidP="00F4225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3</w:t>
            </w:r>
          </w:p>
        </w:tc>
      </w:tr>
      <w:tr w:rsidR="00F4225D" w:rsidRPr="0088430F" w14:paraId="77A588DA" w14:textId="77777777" w:rsidTr="000B7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8" w:type="dxa"/>
            <w:shd w:val="clear" w:color="auto" w:fill="auto"/>
            <w:vAlign w:val="center"/>
          </w:tcPr>
          <w:p w14:paraId="7897CCF9" w14:textId="77777777" w:rsidR="00F4225D" w:rsidRPr="0088430F" w:rsidRDefault="00F4225D" w:rsidP="00F4225D">
            <w:pPr>
              <w:jc w:val="center"/>
              <w:rPr>
                <w:rFonts w:ascii="Arial" w:hAnsi="Arial" w:cs="Arial"/>
                <w:b w:val="0"/>
                <w:bCs w:val="0"/>
                <w:sz w:val="22"/>
                <w:szCs w:val="22"/>
              </w:rPr>
            </w:pPr>
            <w:r w:rsidRPr="0088430F">
              <w:rPr>
                <w:rFonts w:ascii="Arial" w:hAnsi="Arial" w:cs="Arial"/>
                <w:b w:val="0"/>
                <w:bCs w:val="0"/>
                <w:sz w:val="22"/>
                <w:szCs w:val="22"/>
              </w:rPr>
              <w:t>Mantenimiento</w:t>
            </w:r>
          </w:p>
        </w:tc>
        <w:tc>
          <w:tcPr>
            <w:tcW w:w="2990" w:type="dxa"/>
            <w:shd w:val="clear" w:color="auto" w:fill="auto"/>
            <w:vAlign w:val="center"/>
          </w:tcPr>
          <w:p w14:paraId="729F5667" w14:textId="5F5B9DF8" w:rsidR="00F4225D" w:rsidRPr="0088430F" w:rsidRDefault="00533B8B" w:rsidP="00F422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 xml:space="preserve">Futuro </w:t>
            </w:r>
            <w:r w:rsidR="00F4225D" w:rsidRPr="0088430F">
              <w:rPr>
                <w:rFonts w:ascii="Arial" w:hAnsi="Arial" w:cs="Arial"/>
                <w:sz w:val="22"/>
                <w:szCs w:val="22"/>
              </w:rPr>
              <w:t>Parque Metropolitano La Arboleda</w:t>
            </w:r>
          </w:p>
        </w:tc>
        <w:tc>
          <w:tcPr>
            <w:tcW w:w="2195" w:type="dxa"/>
            <w:shd w:val="clear" w:color="auto" w:fill="auto"/>
            <w:vAlign w:val="center"/>
          </w:tcPr>
          <w:p w14:paraId="65C2A7A0" w14:textId="77777777" w:rsidR="00F4225D" w:rsidRPr="0088430F" w:rsidRDefault="00F4225D" w:rsidP="00F4225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88430F">
              <w:rPr>
                <w:rFonts w:ascii="Arial" w:hAnsi="Arial" w:cs="Arial"/>
                <w:sz w:val="22"/>
                <w:szCs w:val="22"/>
              </w:rPr>
              <w:t>51,13</w:t>
            </w:r>
          </w:p>
        </w:tc>
      </w:tr>
      <w:tr w:rsidR="00F4225D" w:rsidRPr="0088430F" w14:paraId="648DC8EE" w14:textId="77777777" w:rsidTr="000B7E33">
        <w:trPr>
          <w:jc w:val="center"/>
        </w:trPr>
        <w:tc>
          <w:tcPr>
            <w:cnfStyle w:val="001000000000" w:firstRow="0" w:lastRow="0" w:firstColumn="1" w:lastColumn="0" w:oddVBand="0" w:evenVBand="0" w:oddHBand="0" w:evenHBand="0" w:firstRowFirstColumn="0" w:firstRowLastColumn="0" w:lastRowFirstColumn="0" w:lastRowLastColumn="0"/>
            <w:tcW w:w="5738" w:type="dxa"/>
            <w:gridSpan w:val="2"/>
            <w:shd w:val="clear" w:color="auto" w:fill="auto"/>
            <w:vAlign w:val="center"/>
          </w:tcPr>
          <w:p w14:paraId="24800A55" w14:textId="77777777" w:rsidR="00F4225D" w:rsidRPr="0088430F" w:rsidRDefault="00F4225D" w:rsidP="00F4225D">
            <w:pPr>
              <w:jc w:val="center"/>
              <w:rPr>
                <w:rFonts w:ascii="Arial" w:hAnsi="Arial" w:cs="Arial"/>
                <w:sz w:val="22"/>
                <w:szCs w:val="22"/>
              </w:rPr>
            </w:pPr>
            <w:r w:rsidRPr="0088430F">
              <w:rPr>
                <w:rFonts w:ascii="Arial" w:hAnsi="Arial" w:cs="Arial"/>
                <w:sz w:val="22"/>
                <w:szCs w:val="22"/>
              </w:rPr>
              <w:t>TOTAL</w:t>
            </w:r>
          </w:p>
        </w:tc>
        <w:tc>
          <w:tcPr>
            <w:tcW w:w="2195" w:type="dxa"/>
            <w:shd w:val="clear" w:color="auto" w:fill="auto"/>
            <w:vAlign w:val="center"/>
          </w:tcPr>
          <w:p w14:paraId="5F193186" w14:textId="41F4D486" w:rsidR="00F4225D" w:rsidRPr="0088430F" w:rsidRDefault="00F4225D" w:rsidP="00F4225D">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2"/>
                <w:szCs w:val="22"/>
              </w:rPr>
            </w:pPr>
            <w:r w:rsidRPr="0088430F">
              <w:rPr>
                <w:rFonts w:ascii="Arial" w:hAnsi="Arial" w:cs="Arial"/>
                <w:b/>
                <w:bCs/>
                <w:sz w:val="22"/>
                <w:szCs w:val="22"/>
              </w:rPr>
              <w:t>6</w:t>
            </w:r>
            <w:r w:rsidR="00F36365">
              <w:rPr>
                <w:rFonts w:ascii="Arial" w:hAnsi="Arial" w:cs="Arial"/>
                <w:b/>
                <w:bCs/>
                <w:sz w:val="22"/>
                <w:szCs w:val="22"/>
              </w:rPr>
              <w:t>3</w:t>
            </w:r>
            <w:r w:rsidRPr="0088430F">
              <w:rPr>
                <w:rFonts w:ascii="Arial" w:hAnsi="Arial" w:cs="Arial"/>
                <w:b/>
                <w:bCs/>
                <w:sz w:val="22"/>
                <w:szCs w:val="22"/>
              </w:rPr>
              <w:t>,23</w:t>
            </w:r>
          </w:p>
        </w:tc>
      </w:tr>
    </w:tbl>
    <w:p w14:paraId="2E6237D7" w14:textId="77777777" w:rsidR="00F4225D" w:rsidRPr="00C06085" w:rsidRDefault="00F4225D" w:rsidP="00F4225D">
      <w:pPr>
        <w:jc w:val="both"/>
        <w:rPr>
          <w:rFonts w:ascii="Arial" w:hAnsi="Arial" w:cs="Arial"/>
          <w:b/>
          <w:bCs/>
        </w:rPr>
      </w:pPr>
    </w:p>
    <w:p w14:paraId="090503BB" w14:textId="0AA16112" w:rsidR="00F4225D" w:rsidRPr="0088430F" w:rsidRDefault="00F4225D" w:rsidP="00F4225D">
      <w:pPr>
        <w:jc w:val="both"/>
        <w:rPr>
          <w:rFonts w:ascii="Arial" w:hAnsi="Arial" w:cs="Arial"/>
          <w:sz w:val="22"/>
          <w:szCs w:val="22"/>
        </w:rPr>
      </w:pPr>
      <w:r w:rsidRPr="0088430F">
        <w:rPr>
          <w:rFonts w:ascii="Arial" w:hAnsi="Arial" w:cs="Arial"/>
          <w:sz w:val="22"/>
          <w:szCs w:val="22"/>
        </w:rPr>
        <w:t xml:space="preserve">Cabe mencionar, que la totalidad de residuos resultantes del control de retamo en la </w:t>
      </w:r>
      <w:r w:rsidR="00533B8B">
        <w:rPr>
          <w:rFonts w:ascii="Arial" w:hAnsi="Arial" w:cs="Arial"/>
          <w:sz w:val="22"/>
          <w:szCs w:val="22"/>
        </w:rPr>
        <w:t>A</w:t>
      </w:r>
      <w:r w:rsidRPr="0088430F">
        <w:rPr>
          <w:rFonts w:ascii="Arial" w:hAnsi="Arial" w:cs="Arial"/>
          <w:sz w:val="22"/>
          <w:szCs w:val="22"/>
        </w:rPr>
        <w:t xml:space="preserve">utopista </w:t>
      </w:r>
      <w:r w:rsidR="00533B8B">
        <w:rPr>
          <w:rFonts w:ascii="Arial" w:hAnsi="Arial" w:cs="Arial"/>
          <w:sz w:val="22"/>
          <w:szCs w:val="22"/>
        </w:rPr>
        <w:t>N</w:t>
      </w:r>
      <w:r w:rsidRPr="0088430F">
        <w:rPr>
          <w:rFonts w:ascii="Arial" w:hAnsi="Arial" w:cs="Arial"/>
          <w:sz w:val="22"/>
          <w:szCs w:val="22"/>
        </w:rPr>
        <w:t>orte fue trasladad</w:t>
      </w:r>
      <w:r w:rsidR="00533B8B">
        <w:rPr>
          <w:rFonts w:ascii="Arial" w:hAnsi="Arial" w:cs="Arial"/>
          <w:sz w:val="22"/>
          <w:szCs w:val="22"/>
        </w:rPr>
        <w:t>a</w:t>
      </w:r>
      <w:r w:rsidRPr="0088430F">
        <w:rPr>
          <w:rFonts w:ascii="Arial" w:hAnsi="Arial" w:cs="Arial"/>
          <w:sz w:val="22"/>
          <w:szCs w:val="22"/>
        </w:rPr>
        <w:t xml:space="preserve"> al </w:t>
      </w:r>
      <w:r w:rsidR="00533B8B">
        <w:rPr>
          <w:rFonts w:ascii="Arial" w:hAnsi="Arial" w:cs="Arial"/>
          <w:sz w:val="22"/>
          <w:szCs w:val="22"/>
        </w:rPr>
        <w:t xml:space="preserve">futuro </w:t>
      </w:r>
      <w:r w:rsidRPr="0088430F">
        <w:rPr>
          <w:rFonts w:ascii="Arial" w:hAnsi="Arial" w:cs="Arial"/>
          <w:sz w:val="22"/>
          <w:szCs w:val="22"/>
        </w:rPr>
        <w:t xml:space="preserve">Parque Metropolitano La Arboleda, con el fin de </w:t>
      </w:r>
      <w:r w:rsidR="00533B8B">
        <w:rPr>
          <w:rFonts w:ascii="Arial" w:hAnsi="Arial" w:cs="Arial"/>
          <w:sz w:val="22"/>
          <w:szCs w:val="22"/>
        </w:rPr>
        <w:t>disponerl</w:t>
      </w:r>
      <w:r w:rsidR="00573B34">
        <w:rPr>
          <w:rFonts w:ascii="Arial" w:hAnsi="Arial" w:cs="Arial"/>
          <w:sz w:val="22"/>
          <w:szCs w:val="22"/>
        </w:rPr>
        <w:t>a</w:t>
      </w:r>
      <w:r w:rsidR="00533B8B">
        <w:rPr>
          <w:rFonts w:ascii="Arial" w:hAnsi="Arial" w:cs="Arial"/>
          <w:sz w:val="22"/>
          <w:szCs w:val="22"/>
        </w:rPr>
        <w:t xml:space="preserve"> provisionalmente</w:t>
      </w:r>
      <w:r w:rsidR="00533B8B" w:rsidRPr="0088430F">
        <w:rPr>
          <w:rFonts w:ascii="Arial" w:hAnsi="Arial" w:cs="Arial"/>
          <w:sz w:val="22"/>
          <w:szCs w:val="22"/>
        </w:rPr>
        <w:t xml:space="preserve"> </w:t>
      </w:r>
      <w:r w:rsidRPr="0088430F">
        <w:rPr>
          <w:rFonts w:ascii="Arial" w:hAnsi="Arial" w:cs="Arial"/>
          <w:sz w:val="22"/>
          <w:szCs w:val="22"/>
        </w:rPr>
        <w:t>allí</w:t>
      </w:r>
      <w:r w:rsidR="00533B8B">
        <w:rPr>
          <w:rFonts w:ascii="Arial" w:hAnsi="Arial" w:cs="Arial"/>
          <w:sz w:val="22"/>
          <w:szCs w:val="22"/>
        </w:rPr>
        <w:t>, mientras se hace</w:t>
      </w:r>
      <w:r w:rsidRPr="0088430F">
        <w:rPr>
          <w:rFonts w:ascii="Arial" w:hAnsi="Arial" w:cs="Arial"/>
          <w:sz w:val="22"/>
          <w:szCs w:val="22"/>
        </w:rPr>
        <w:t xml:space="preserve"> la disposición final</w:t>
      </w:r>
      <w:r w:rsidR="00573B34">
        <w:rPr>
          <w:rFonts w:ascii="Arial" w:hAnsi="Arial" w:cs="Arial"/>
          <w:sz w:val="22"/>
          <w:szCs w:val="22"/>
        </w:rPr>
        <w:t>, mediante incineración</w:t>
      </w:r>
      <w:r w:rsidRPr="0088430F">
        <w:rPr>
          <w:rFonts w:ascii="Arial" w:hAnsi="Arial" w:cs="Arial"/>
          <w:sz w:val="22"/>
          <w:szCs w:val="22"/>
        </w:rPr>
        <w:t>,</w:t>
      </w:r>
      <w:r w:rsidR="00573B34">
        <w:rPr>
          <w:rFonts w:ascii="Arial" w:hAnsi="Arial" w:cs="Arial"/>
          <w:sz w:val="22"/>
          <w:szCs w:val="22"/>
        </w:rPr>
        <w:t xml:space="preserve"> </w:t>
      </w:r>
      <w:r w:rsidR="00533B8B">
        <w:rPr>
          <w:rFonts w:ascii="Arial" w:hAnsi="Arial" w:cs="Arial"/>
          <w:sz w:val="22"/>
          <w:szCs w:val="22"/>
        </w:rPr>
        <w:t>en</w:t>
      </w:r>
      <w:r w:rsidRPr="0088430F">
        <w:rPr>
          <w:rFonts w:ascii="Arial" w:hAnsi="Arial" w:cs="Arial"/>
          <w:sz w:val="22"/>
          <w:szCs w:val="22"/>
        </w:rPr>
        <w:t xml:space="preserve"> diciembre.</w:t>
      </w:r>
    </w:p>
    <w:p w14:paraId="206CE17F" w14:textId="77777777" w:rsidR="00F4225D" w:rsidRPr="00C06085" w:rsidRDefault="00F4225D" w:rsidP="00F4225D">
      <w:pPr>
        <w:jc w:val="both"/>
        <w:rPr>
          <w:rFonts w:ascii="Arial" w:hAnsi="Arial" w:cs="Arial"/>
          <w:b/>
          <w:bCs/>
        </w:rPr>
      </w:pPr>
    </w:p>
    <w:p w14:paraId="0C138055" w14:textId="77777777" w:rsidR="00F4225D" w:rsidRPr="00C06085" w:rsidRDefault="00F4225D" w:rsidP="00F4225D">
      <w:pPr>
        <w:keepNext/>
        <w:jc w:val="center"/>
        <w:rPr>
          <w:rFonts w:ascii="Arial" w:hAnsi="Arial" w:cs="Arial"/>
        </w:rPr>
      </w:pPr>
      <w:r>
        <w:rPr>
          <w:noProof/>
          <w:lang w:val="es-CO" w:eastAsia="es-CO"/>
        </w:rPr>
        <w:drawing>
          <wp:inline distT="0" distB="0" distL="0" distR="0" wp14:anchorId="29664043" wp14:editId="484974F9">
            <wp:extent cx="3600000" cy="2021589"/>
            <wp:effectExtent l="0" t="0" r="635" b="0"/>
            <wp:docPr id="1171665778" name="Imagen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676"/>
                    <pic:cNvPicPr/>
                  </pic:nvPicPr>
                  <pic:blipFill>
                    <a:blip r:embed="rId27">
                      <a:extLst>
                        <a:ext uri="{28A0092B-C50C-407E-A947-70E740481C1C}">
                          <a14:useLocalDpi xmlns:a14="http://schemas.microsoft.com/office/drawing/2010/main" val="0"/>
                        </a:ext>
                      </a:extLst>
                    </a:blip>
                    <a:stretch>
                      <a:fillRect/>
                    </a:stretch>
                  </pic:blipFill>
                  <pic:spPr>
                    <a:xfrm>
                      <a:off x="0" y="0"/>
                      <a:ext cx="3600000" cy="2021589"/>
                    </a:xfrm>
                    <a:prstGeom prst="rect">
                      <a:avLst/>
                    </a:prstGeom>
                  </pic:spPr>
                </pic:pic>
              </a:graphicData>
            </a:graphic>
          </wp:inline>
        </w:drawing>
      </w:r>
    </w:p>
    <w:p w14:paraId="657FFFC5" w14:textId="77777777" w:rsidR="00C72382" w:rsidRDefault="00C72382" w:rsidP="0088430F">
      <w:pPr>
        <w:pStyle w:val="Descripcin"/>
        <w:jc w:val="center"/>
        <w:rPr>
          <w:rFonts w:ascii="Arial" w:hAnsi="Arial" w:cs="Arial"/>
          <w:b/>
          <w:bCs/>
          <w:i w:val="0"/>
          <w:iCs w:val="0"/>
          <w:color w:val="auto"/>
          <w:sz w:val="20"/>
          <w:szCs w:val="20"/>
        </w:rPr>
      </w:pPr>
      <w:bookmarkStart w:id="64" w:name="_Toc22846957"/>
      <w:bookmarkStart w:id="65" w:name="_Toc30436935"/>
    </w:p>
    <w:p w14:paraId="09091D28" w14:textId="684CCDCC" w:rsidR="00F4225D" w:rsidRDefault="000B7E33" w:rsidP="0088430F">
      <w:pPr>
        <w:pStyle w:val="Descripcin"/>
        <w:jc w:val="center"/>
        <w:rPr>
          <w:rFonts w:ascii="Arial" w:hAnsi="Arial" w:cs="Arial"/>
          <w:i w:val="0"/>
          <w:iCs w:val="0"/>
          <w:color w:val="auto"/>
          <w:sz w:val="20"/>
          <w:szCs w:val="20"/>
        </w:rPr>
      </w:pPr>
      <w:r w:rsidRPr="0088430F">
        <w:rPr>
          <w:rFonts w:ascii="Arial" w:hAnsi="Arial" w:cs="Arial"/>
          <w:b/>
          <w:bCs/>
          <w:i w:val="0"/>
          <w:iCs w:val="0"/>
          <w:color w:val="auto"/>
          <w:sz w:val="20"/>
          <w:szCs w:val="20"/>
        </w:rPr>
        <w:t xml:space="preserve">Figura </w:t>
      </w:r>
      <w:r w:rsidRPr="0088430F">
        <w:rPr>
          <w:rFonts w:ascii="Arial" w:hAnsi="Arial" w:cs="Arial"/>
          <w:b/>
          <w:bCs/>
          <w:i w:val="0"/>
          <w:iCs w:val="0"/>
          <w:color w:val="auto"/>
          <w:sz w:val="20"/>
          <w:szCs w:val="20"/>
        </w:rPr>
        <w:fldChar w:fldCharType="begin"/>
      </w:r>
      <w:r w:rsidRPr="0088430F">
        <w:rPr>
          <w:rFonts w:ascii="Arial" w:hAnsi="Arial" w:cs="Arial"/>
          <w:b/>
          <w:bCs/>
          <w:i w:val="0"/>
          <w:iCs w:val="0"/>
          <w:color w:val="auto"/>
          <w:sz w:val="20"/>
          <w:szCs w:val="20"/>
        </w:rPr>
        <w:instrText xml:space="preserve"> SEQ Figura \* ARABIC </w:instrText>
      </w:r>
      <w:r w:rsidRPr="0088430F">
        <w:rPr>
          <w:rFonts w:ascii="Arial" w:hAnsi="Arial" w:cs="Arial"/>
          <w:b/>
          <w:bCs/>
          <w:i w:val="0"/>
          <w:iCs w:val="0"/>
          <w:color w:val="auto"/>
          <w:sz w:val="20"/>
          <w:szCs w:val="20"/>
        </w:rPr>
        <w:fldChar w:fldCharType="separate"/>
      </w:r>
      <w:r w:rsidR="00025BC0">
        <w:rPr>
          <w:rFonts w:ascii="Arial" w:hAnsi="Arial" w:cs="Arial"/>
          <w:b/>
          <w:bCs/>
          <w:i w:val="0"/>
          <w:iCs w:val="0"/>
          <w:noProof/>
          <w:color w:val="auto"/>
          <w:sz w:val="20"/>
          <w:szCs w:val="20"/>
        </w:rPr>
        <w:t>15</w:t>
      </w:r>
      <w:r w:rsidRPr="0088430F">
        <w:rPr>
          <w:rFonts w:ascii="Arial" w:hAnsi="Arial" w:cs="Arial"/>
          <w:b/>
          <w:bCs/>
          <w:i w:val="0"/>
          <w:iCs w:val="0"/>
          <w:color w:val="auto"/>
          <w:sz w:val="20"/>
          <w:szCs w:val="20"/>
        </w:rPr>
        <w:fldChar w:fldCharType="end"/>
      </w:r>
      <w:r w:rsidR="00F4225D" w:rsidRPr="0088430F">
        <w:rPr>
          <w:rFonts w:ascii="Arial" w:hAnsi="Arial" w:cs="Arial"/>
          <w:i w:val="0"/>
          <w:iCs w:val="0"/>
          <w:color w:val="auto"/>
          <w:sz w:val="20"/>
          <w:szCs w:val="20"/>
        </w:rPr>
        <w:t>. Autopista Norte, Manejo de retamo. Rodríguez, 13/11/2019</w:t>
      </w:r>
      <w:bookmarkEnd w:id="64"/>
      <w:bookmarkEnd w:id="65"/>
    </w:p>
    <w:p w14:paraId="162A9586" w14:textId="7ACCFD16" w:rsidR="00DC75B9" w:rsidRDefault="00DC75B9" w:rsidP="00DC75B9">
      <w:pPr>
        <w:pStyle w:val="Ttulo1"/>
        <w:numPr>
          <w:ilvl w:val="0"/>
          <w:numId w:val="1"/>
        </w:numPr>
        <w:rPr>
          <w:rFonts w:ascii="Arial" w:hAnsi="Arial" w:cs="Arial"/>
          <w:color w:val="auto"/>
          <w:sz w:val="22"/>
          <w:szCs w:val="22"/>
        </w:rPr>
      </w:pPr>
      <w:bookmarkStart w:id="66" w:name="_Toc30748793"/>
      <w:r>
        <w:rPr>
          <w:rFonts w:ascii="Arial" w:hAnsi="Arial" w:cs="Arial"/>
          <w:color w:val="auto"/>
          <w:sz w:val="22"/>
          <w:szCs w:val="22"/>
        </w:rPr>
        <w:t>RESUMEN DE METAS</w:t>
      </w:r>
      <w:bookmarkEnd w:id="66"/>
    </w:p>
    <w:p w14:paraId="3F3D45F1" w14:textId="7FB4FB37" w:rsidR="00DC75B9" w:rsidRPr="00DC75B9" w:rsidRDefault="00DC75B9" w:rsidP="00DC75B9">
      <w:pPr>
        <w:rPr>
          <w:lang w:eastAsia="en-US"/>
        </w:rPr>
      </w:pPr>
    </w:p>
    <w:p w14:paraId="5D165940" w14:textId="388590CC" w:rsidR="00DC75B9" w:rsidRPr="00DC75B9" w:rsidRDefault="00DC75B9" w:rsidP="00A67018">
      <w:pPr>
        <w:jc w:val="both"/>
        <w:rPr>
          <w:rFonts w:ascii="Arial" w:hAnsi="Arial" w:cs="Arial"/>
          <w:sz w:val="22"/>
          <w:szCs w:val="22"/>
        </w:rPr>
      </w:pPr>
      <w:r w:rsidRPr="00DC75B9">
        <w:rPr>
          <w:rFonts w:ascii="Arial" w:hAnsi="Arial" w:cs="Arial"/>
          <w:sz w:val="22"/>
          <w:szCs w:val="22"/>
        </w:rPr>
        <w:t xml:space="preserve">A continuación, en la Tabla </w:t>
      </w:r>
      <w:r>
        <w:rPr>
          <w:rFonts w:ascii="Arial" w:hAnsi="Arial" w:cs="Arial"/>
          <w:sz w:val="22"/>
          <w:szCs w:val="22"/>
        </w:rPr>
        <w:t>10</w:t>
      </w:r>
      <w:r w:rsidRPr="00DC75B9">
        <w:rPr>
          <w:rFonts w:ascii="Arial" w:hAnsi="Arial" w:cs="Arial"/>
          <w:sz w:val="22"/>
          <w:szCs w:val="22"/>
        </w:rPr>
        <w:t xml:space="preserve"> se presenta el resumen de la ejecución de actividades del convenio</w:t>
      </w:r>
      <w:r w:rsidR="00616FD3">
        <w:rPr>
          <w:rFonts w:ascii="Arial" w:hAnsi="Arial" w:cs="Arial"/>
          <w:sz w:val="22"/>
          <w:szCs w:val="22"/>
        </w:rPr>
        <w:t xml:space="preserve"> y su avance en relación a la</w:t>
      </w:r>
      <w:r w:rsidR="00C676D4">
        <w:rPr>
          <w:rFonts w:ascii="Arial" w:hAnsi="Arial" w:cs="Arial"/>
          <w:sz w:val="22"/>
          <w:szCs w:val="22"/>
        </w:rPr>
        <w:t>s</w:t>
      </w:r>
      <w:r w:rsidR="00616FD3">
        <w:rPr>
          <w:rFonts w:ascii="Arial" w:hAnsi="Arial" w:cs="Arial"/>
          <w:sz w:val="22"/>
          <w:szCs w:val="22"/>
        </w:rPr>
        <w:t xml:space="preserve"> metas que se indican en el numeral </w:t>
      </w:r>
      <w:r w:rsidR="00C676D4">
        <w:rPr>
          <w:rFonts w:ascii="Arial" w:hAnsi="Arial" w:cs="Arial"/>
          <w:sz w:val="22"/>
          <w:szCs w:val="22"/>
        </w:rPr>
        <w:t>6 del Anexo 1 – Especificaciones Técnicas de los estudios previos del convenio.</w:t>
      </w:r>
    </w:p>
    <w:p w14:paraId="62A26986" w14:textId="5FBEDB39" w:rsidR="00DC75B9" w:rsidRDefault="00DC75B9" w:rsidP="00DC75B9">
      <w:pPr>
        <w:rPr>
          <w:lang w:val="es-CO" w:eastAsia="en-US"/>
        </w:rPr>
      </w:pPr>
    </w:p>
    <w:p w14:paraId="37ED047B" w14:textId="253509C2" w:rsidR="00DC75B9" w:rsidRDefault="00DC75B9" w:rsidP="00DC75B9">
      <w:pPr>
        <w:rPr>
          <w:lang w:val="es-CO" w:eastAsia="en-US"/>
        </w:rPr>
      </w:pPr>
    </w:p>
    <w:p w14:paraId="2965D53C" w14:textId="1F4FB720" w:rsidR="00DC75B9" w:rsidRDefault="00DC75B9" w:rsidP="00DC75B9">
      <w:pPr>
        <w:pStyle w:val="Descripcin"/>
        <w:keepNext/>
        <w:spacing w:after="0"/>
        <w:jc w:val="center"/>
        <w:rPr>
          <w:rFonts w:ascii="Arial" w:hAnsi="Arial" w:cs="Arial"/>
          <w:i w:val="0"/>
          <w:iCs w:val="0"/>
          <w:color w:val="auto"/>
          <w:sz w:val="20"/>
          <w:szCs w:val="20"/>
        </w:rPr>
      </w:pPr>
      <w:bookmarkStart w:id="67" w:name="_Toc30748811"/>
      <w:r w:rsidRPr="0088430F">
        <w:rPr>
          <w:rFonts w:ascii="Arial" w:hAnsi="Arial" w:cs="Arial"/>
          <w:b/>
          <w:bCs/>
          <w:i w:val="0"/>
          <w:iCs w:val="0"/>
          <w:color w:val="auto"/>
          <w:sz w:val="20"/>
          <w:szCs w:val="20"/>
        </w:rPr>
        <w:t xml:space="preserve">Tabla </w:t>
      </w:r>
      <w:r w:rsidRPr="0088430F">
        <w:rPr>
          <w:rFonts w:ascii="Arial" w:hAnsi="Arial" w:cs="Arial"/>
          <w:b/>
          <w:bCs/>
          <w:i w:val="0"/>
          <w:iCs w:val="0"/>
          <w:color w:val="auto"/>
          <w:sz w:val="20"/>
          <w:szCs w:val="20"/>
        </w:rPr>
        <w:fldChar w:fldCharType="begin"/>
      </w:r>
      <w:r w:rsidRPr="0088430F">
        <w:rPr>
          <w:rFonts w:ascii="Arial" w:hAnsi="Arial" w:cs="Arial"/>
          <w:b/>
          <w:bCs/>
          <w:i w:val="0"/>
          <w:iCs w:val="0"/>
          <w:color w:val="auto"/>
          <w:sz w:val="20"/>
          <w:szCs w:val="20"/>
        </w:rPr>
        <w:instrText xml:space="preserve"> SEQ Tabla \* ARABIC </w:instrText>
      </w:r>
      <w:r w:rsidRPr="0088430F">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10</w:t>
      </w:r>
      <w:r w:rsidRPr="0088430F">
        <w:rPr>
          <w:rFonts w:ascii="Arial" w:hAnsi="Arial" w:cs="Arial"/>
          <w:b/>
          <w:bCs/>
          <w:i w:val="0"/>
          <w:iCs w:val="0"/>
          <w:color w:val="auto"/>
          <w:sz w:val="20"/>
          <w:szCs w:val="20"/>
        </w:rPr>
        <w:fldChar w:fldCharType="end"/>
      </w:r>
      <w:r w:rsidRPr="0088430F">
        <w:rPr>
          <w:rFonts w:ascii="Arial" w:hAnsi="Arial" w:cs="Arial"/>
          <w:b/>
          <w:bCs/>
          <w:i w:val="0"/>
          <w:iCs w:val="0"/>
          <w:color w:val="auto"/>
          <w:sz w:val="20"/>
          <w:szCs w:val="20"/>
        </w:rPr>
        <w:t>.</w:t>
      </w:r>
      <w:r w:rsidRPr="0088430F">
        <w:rPr>
          <w:rFonts w:ascii="Arial" w:hAnsi="Arial" w:cs="Arial"/>
          <w:i w:val="0"/>
          <w:iCs w:val="0"/>
          <w:color w:val="auto"/>
          <w:sz w:val="20"/>
          <w:szCs w:val="20"/>
        </w:rPr>
        <w:t xml:space="preserve"> </w:t>
      </w:r>
      <w:r>
        <w:rPr>
          <w:rFonts w:ascii="Arial" w:hAnsi="Arial" w:cs="Arial"/>
          <w:i w:val="0"/>
          <w:iCs w:val="0"/>
          <w:color w:val="auto"/>
          <w:sz w:val="20"/>
          <w:szCs w:val="20"/>
        </w:rPr>
        <w:t>Avance por actividad</w:t>
      </w:r>
      <w:r w:rsidR="00C25C25">
        <w:rPr>
          <w:rFonts w:ascii="Arial" w:hAnsi="Arial" w:cs="Arial"/>
          <w:i w:val="0"/>
          <w:iCs w:val="0"/>
          <w:color w:val="auto"/>
          <w:sz w:val="20"/>
          <w:szCs w:val="20"/>
        </w:rPr>
        <w:t xml:space="preserve"> en relación a las metas</w:t>
      </w:r>
      <w:bookmarkEnd w:id="67"/>
    </w:p>
    <w:tbl>
      <w:tblPr>
        <w:tblW w:w="5000" w:type="pct"/>
        <w:tblCellMar>
          <w:left w:w="70" w:type="dxa"/>
          <w:right w:w="70" w:type="dxa"/>
        </w:tblCellMar>
        <w:tblLook w:val="04A0" w:firstRow="1" w:lastRow="0" w:firstColumn="1" w:lastColumn="0" w:noHBand="0" w:noVBand="1"/>
      </w:tblPr>
      <w:tblGrid>
        <w:gridCol w:w="1411"/>
        <w:gridCol w:w="1317"/>
        <w:gridCol w:w="1171"/>
        <w:gridCol w:w="1352"/>
        <w:gridCol w:w="1353"/>
        <w:gridCol w:w="997"/>
        <w:gridCol w:w="1161"/>
        <w:gridCol w:w="1205"/>
      </w:tblGrid>
      <w:tr w:rsidR="000C29E1" w:rsidRPr="00987300" w14:paraId="087CBF3B" w14:textId="77777777" w:rsidTr="00987300">
        <w:trPr>
          <w:trHeight w:val="315"/>
          <w:tblHeader/>
        </w:trPr>
        <w:tc>
          <w:tcPr>
            <w:tcW w:w="519"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EACC92E" w14:textId="77777777" w:rsidR="000C29E1" w:rsidRPr="000C29E1" w:rsidRDefault="000C29E1" w:rsidP="000C29E1">
            <w:pPr>
              <w:jc w:val="center"/>
              <w:rPr>
                <w:rFonts w:ascii="Arial" w:hAnsi="Arial" w:cs="Arial"/>
                <w:b/>
                <w:bCs/>
                <w:sz w:val="16"/>
                <w:szCs w:val="16"/>
                <w:lang w:val="es-CO" w:eastAsia="es-CO"/>
              </w:rPr>
            </w:pPr>
            <w:r w:rsidRPr="000C29E1">
              <w:rPr>
                <w:rFonts w:ascii="Arial" w:hAnsi="Arial" w:cs="Arial"/>
                <w:b/>
                <w:bCs/>
                <w:sz w:val="16"/>
                <w:szCs w:val="16"/>
                <w:lang w:val="es-CO" w:eastAsia="es-CO"/>
              </w:rPr>
              <w:t>ACTIVIDAD</w:t>
            </w:r>
          </w:p>
        </w:tc>
        <w:tc>
          <w:tcPr>
            <w:tcW w:w="546"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5AECA72" w14:textId="77777777" w:rsidR="000C29E1" w:rsidRPr="000C29E1" w:rsidRDefault="000C29E1" w:rsidP="000C29E1">
            <w:pPr>
              <w:jc w:val="center"/>
              <w:rPr>
                <w:rFonts w:ascii="Arial" w:hAnsi="Arial" w:cs="Arial"/>
                <w:b/>
                <w:bCs/>
                <w:sz w:val="16"/>
                <w:szCs w:val="16"/>
                <w:lang w:val="es-CO" w:eastAsia="es-CO"/>
              </w:rPr>
            </w:pPr>
            <w:r w:rsidRPr="000C29E1">
              <w:rPr>
                <w:rFonts w:ascii="Arial" w:hAnsi="Arial" w:cs="Arial"/>
                <w:b/>
                <w:bCs/>
                <w:sz w:val="16"/>
                <w:szCs w:val="16"/>
                <w:lang w:val="es-CO" w:eastAsia="es-CO"/>
              </w:rPr>
              <w:t>SUBACTIVIDAD</w:t>
            </w:r>
          </w:p>
        </w:tc>
        <w:tc>
          <w:tcPr>
            <w:tcW w:w="511"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D993DFF" w14:textId="77777777" w:rsidR="000C29E1" w:rsidRPr="000C29E1" w:rsidRDefault="000C29E1" w:rsidP="000C29E1">
            <w:pPr>
              <w:jc w:val="center"/>
              <w:rPr>
                <w:rFonts w:ascii="Arial" w:hAnsi="Arial" w:cs="Arial"/>
                <w:b/>
                <w:bCs/>
                <w:sz w:val="16"/>
                <w:szCs w:val="16"/>
                <w:lang w:val="es-CO" w:eastAsia="es-CO"/>
              </w:rPr>
            </w:pPr>
            <w:r w:rsidRPr="000C29E1">
              <w:rPr>
                <w:rFonts w:ascii="Arial" w:hAnsi="Arial" w:cs="Arial"/>
                <w:b/>
                <w:bCs/>
                <w:sz w:val="16"/>
                <w:szCs w:val="16"/>
                <w:lang w:val="es-CO" w:eastAsia="es-CO"/>
              </w:rPr>
              <w:t>META</w:t>
            </w:r>
          </w:p>
        </w:tc>
        <w:tc>
          <w:tcPr>
            <w:tcW w:w="437"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AEC3D86" w14:textId="77777777" w:rsidR="000C29E1" w:rsidRPr="000C29E1" w:rsidRDefault="000C29E1" w:rsidP="000C29E1">
            <w:pPr>
              <w:jc w:val="center"/>
              <w:rPr>
                <w:rFonts w:ascii="Arial" w:hAnsi="Arial" w:cs="Arial"/>
                <w:b/>
                <w:bCs/>
                <w:sz w:val="16"/>
                <w:szCs w:val="16"/>
                <w:lang w:val="es-CO" w:eastAsia="es-CO"/>
              </w:rPr>
            </w:pPr>
            <w:r w:rsidRPr="000C29E1">
              <w:rPr>
                <w:rFonts w:ascii="Arial" w:hAnsi="Arial" w:cs="Arial"/>
                <w:b/>
                <w:bCs/>
                <w:sz w:val="16"/>
                <w:szCs w:val="16"/>
                <w:lang w:val="es-CO" w:eastAsia="es-CO"/>
              </w:rPr>
              <w:t>LUGAR</w:t>
            </w:r>
          </w:p>
        </w:tc>
        <w:tc>
          <w:tcPr>
            <w:tcW w:w="2279" w:type="pct"/>
            <w:gridSpan w:val="2"/>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14:paraId="14010803" w14:textId="77777777" w:rsidR="000C29E1" w:rsidRPr="000C29E1" w:rsidRDefault="000C29E1" w:rsidP="000C29E1">
            <w:pPr>
              <w:jc w:val="center"/>
              <w:rPr>
                <w:rFonts w:ascii="Arial" w:hAnsi="Arial" w:cs="Arial"/>
                <w:b/>
                <w:bCs/>
                <w:color w:val="000000"/>
                <w:sz w:val="16"/>
                <w:szCs w:val="16"/>
                <w:lang w:val="es-CO" w:eastAsia="es-CO"/>
              </w:rPr>
            </w:pPr>
            <w:r w:rsidRPr="000C29E1">
              <w:rPr>
                <w:rFonts w:ascii="Arial" w:hAnsi="Arial" w:cs="Arial"/>
                <w:b/>
                <w:bCs/>
                <w:color w:val="000000"/>
                <w:sz w:val="16"/>
                <w:szCs w:val="16"/>
                <w:lang w:val="es-CO" w:eastAsia="es-CO"/>
              </w:rPr>
              <w:t xml:space="preserve">AVANCE </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69D15C3" w14:textId="6FBE2FDE" w:rsidR="000C29E1" w:rsidRPr="000C29E1" w:rsidRDefault="000C29E1" w:rsidP="000C29E1">
            <w:pPr>
              <w:jc w:val="center"/>
              <w:rPr>
                <w:rFonts w:ascii="Arial" w:hAnsi="Arial" w:cs="Arial"/>
                <w:b/>
                <w:bCs/>
                <w:sz w:val="16"/>
                <w:szCs w:val="16"/>
                <w:lang w:val="es-CO" w:eastAsia="es-CO"/>
              </w:rPr>
            </w:pPr>
            <w:r w:rsidRPr="000C29E1">
              <w:rPr>
                <w:rFonts w:ascii="Arial" w:hAnsi="Arial" w:cs="Arial"/>
                <w:b/>
                <w:bCs/>
                <w:sz w:val="16"/>
                <w:szCs w:val="16"/>
                <w:lang w:val="es-CO" w:eastAsia="es-CO"/>
              </w:rPr>
              <w:t>AVANCE ACUMULADO</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35895EE" w14:textId="77777777" w:rsidR="000C29E1" w:rsidRPr="000C29E1" w:rsidRDefault="000C29E1" w:rsidP="000C29E1">
            <w:pPr>
              <w:jc w:val="center"/>
              <w:rPr>
                <w:rFonts w:ascii="Arial" w:hAnsi="Arial" w:cs="Arial"/>
                <w:b/>
                <w:bCs/>
                <w:sz w:val="16"/>
                <w:szCs w:val="16"/>
                <w:lang w:val="es-CO" w:eastAsia="es-CO"/>
              </w:rPr>
            </w:pPr>
            <w:r w:rsidRPr="000C29E1">
              <w:rPr>
                <w:rFonts w:ascii="Arial" w:hAnsi="Arial" w:cs="Arial"/>
                <w:b/>
                <w:bCs/>
                <w:sz w:val="16"/>
                <w:szCs w:val="16"/>
                <w:lang w:val="es-CO" w:eastAsia="es-CO"/>
              </w:rPr>
              <w:t>PORCENTAJE DE AVANCE POR ACTIVIDAD</w:t>
            </w:r>
          </w:p>
        </w:tc>
      </w:tr>
      <w:tr w:rsidR="00987300" w:rsidRPr="000C29E1" w14:paraId="05421FD8" w14:textId="77777777" w:rsidTr="00987300">
        <w:trPr>
          <w:trHeight w:val="600"/>
          <w:tblHeader/>
        </w:trPr>
        <w:tc>
          <w:tcPr>
            <w:tcW w:w="519" w:type="pct"/>
            <w:vMerge/>
            <w:tcBorders>
              <w:top w:val="single" w:sz="4" w:space="0" w:color="auto"/>
              <w:left w:val="single" w:sz="4" w:space="0" w:color="auto"/>
              <w:bottom w:val="single" w:sz="4" w:space="0" w:color="auto"/>
              <w:right w:val="single" w:sz="4" w:space="0" w:color="auto"/>
            </w:tcBorders>
            <w:vAlign w:val="center"/>
            <w:hideMark/>
          </w:tcPr>
          <w:p w14:paraId="34C0DFE6" w14:textId="77777777" w:rsidR="000C29E1" w:rsidRPr="000C29E1" w:rsidRDefault="000C29E1" w:rsidP="000C29E1">
            <w:pPr>
              <w:rPr>
                <w:rFonts w:ascii="Arial" w:hAnsi="Arial" w:cs="Arial"/>
                <w:b/>
                <w:bCs/>
                <w:sz w:val="16"/>
                <w:szCs w:val="16"/>
                <w:lang w:val="es-CO" w:eastAsia="es-CO"/>
              </w:rPr>
            </w:pPr>
          </w:p>
        </w:tc>
        <w:tc>
          <w:tcPr>
            <w:tcW w:w="546" w:type="pct"/>
            <w:vMerge/>
            <w:tcBorders>
              <w:top w:val="single" w:sz="4" w:space="0" w:color="auto"/>
              <w:left w:val="single" w:sz="4" w:space="0" w:color="auto"/>
              <w:bottom w:val="single" w:sz="4" w:space="0" w:color="auto"/>
              <w:right w:val="single" w:sz="4" w:space="0" w:color="auto"/>
            </w:tcBorders>
            <w:vAlign w:val="center"/>
            <w:hideMark/>
          </w:tcPr>
          <w:p w14:paraId="665A4D80" w14:textId="77777777" w:rsidR="000C29E1" w:rsidRPr="000C29E1" w:rsidRDefault="000C29E1" w:rsidP="000C29E1">
            <w:pPr>
              <w:rPr>
                <w:rFonts w:ascii="Arial" w:hAnsi="Arial" w:cs="Arial"/>
                <w:b/>
                <w:bCs/>
                <w:sz w:val="16"/>
                <w:szCs w:val="16"/>
                <w:lang w:val="es-CO" w:eastAsia="es-CO"/>
              </w:rPr>
            </w:pPr>
          </w:p>
        </w:tc>
        <w:tc>
          <w:tcPr>
            <w:tcW w:w="511" w:type="pct"/>
            <w:vMerge/>
            <w:tcBorders>
              <w:top w:val="single" w:sz="4" w:space="0" w:color="auto"/>
              <w:left w:val="single" w:sz="4" w:space="0" w:color="auto"/>
              <w:bottom w:val="single" w:sz="4" w:space="0" w:color="auto"/>
              <w:right w:val="single" w:sz="4" w:space="0" w:color="auto"/>
            </w:tcBorders>
            <w:vAlign w:val="center"/>
            <w:hideMark/>
          </w:tcPr>
          <w:p w14:paraId="315C0443" w14:textId="77777777" w:rsidR="000C29E1" w:rsidRPr="000C29E1" w:rsidRDefault="000C29E1" w:rsidP="000C29E1">
            <w:pPr>
              <w:rPr>
                <w:rFonts w:ascii="Arial" w:hAnsi="Arial" w:cs="Arial"/>
                <w:b/>
                <w:bCs/>
                <w:sz w:val="16"/>
                <w:szCs w:val="16"/>
                <w:lang w:val="es-CO" w:eastAsia="es-CO"/>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321C533C" w14:textId="77777777" w:rsidR="000C29E1" w:rsidRPr="000C29E1" w:rsidRDefault="000C29E1" w:rsidP="000C29E1">
            <w:pPr>
              <w:rPr>
                <w:rFonts w:ascii="Arial" w:hAnsi="Arial" w:cs="Arial"/>
                <w:b/>
                <w:bCs/>
                <w:sz w:val="16"/>
                <w:szCs w:val="16"/>
                <w:lang w:val="es-CO" w:eastAsia="es-CO"/>
              </w:rPr>
            </w:pPr>
          </w:p>
        </w:tc>
        <w:tc>
          <w:tcPr>
            <w:tcW w:w="1552" w:type="pct"/>
            <w:tcBorders>
              <w:top w:val="nil"/>
              <w:left w:val="nil"/>
              <w:bottom w:val="single" w:sz="4" w:space="0" w:color="auto"/>
              <w:right w:val="single" w:sz="4" w:space="0" w:color="auto"/>
            </w:tcBorders>
            <w:shd w:val="clear" w:color="auto" w:fill="C2D69B" w:themeFill="accent3" w:themeFillTint="99"/>
            <w:noWrap/>
            <w:vAlign w:val="center"/>
            <w:hideMark/>
          </w:tcPr>
          <w:p w14:paraId="03B1F6EC" w14:textId="77777777" w:rsidR="000C29E1" w:rsidRPr="000C29E1" w:rsidRDefault="000C29E1" w:rsidP="000C29E1">
            <w:pPr>
              <w:jc w:val="center"/>
              <w:rPr>
                <w:rFonts w:ascii="Arial" w:hAnsi="Arial" w:cs="Arial"/>
                <w:b/>
                <w:bCs/>
                <w:color w:val="000000"/>
                <w:sz w:val="16"/>
                <w:szCs w:val="16"/>
                <w:lang w:val="es-CO" w:eastAsia="es-CO"/>
              </w:rPr>
            </w:pPr>
            <w:r w:rsidRPr="000C29E1">
              <w:rPr>
                <w:rFonts w:ascii="Arial" w:hAnsi="Arial" w:cs="Arial"/>
                <w:b/>
                <w:bCs/>
                <w:color w:val="000000"/>
                <w:sz w:val="16"/>
                <w:szCs w:val="16"/>
                <w:lang w:val="es-CO" w:eastAsia="es-CO"/>
              </w:rPr>
              <w:t>Octubre</w:t>
            </w:r>
          </w:p>
        </w:tc>
        <w:tc>
          <w:tcPr>
            <w:tcW w:w="728" w:type="pct"/>
            <w:tcBorders>
              <w:top w:val="nil"/>
              <w:left w:val="nil"/>
              <w:bottom w:val="single" w:sz="4" w:space="0" w:color="auto"/>
              <w:right w:val="single" w:sz="4" w:space="0" w:color="auto"/>
            </w:tcBorders>
            <w:shd w:val="clear" w:color="auto" w:fill="C2D69B" w:themeFill="accent3" w:themeFillTint="99"/>
            <w:noWrap/>
            <w:vAlign w:val="center"/>
            <w:hideMark/>
          </w:tcPr>
          <w:p w14:paraId="5D5A7235" w14:textId="77777777" w:rsidR="000C29E1" w:rsidRPr="000C29E1" w:rsidRDefault="000C29E1" w:rsidP="000C29E1">
            <w:pPr>
              <w:jc w:val="center"/>
              <w:rPr>
                <w:rFonts w:ascii="Arial" w:hAnsi="Arial" w:cs="Arial"/>
                <w:b/>
                <w:bCs/>
                <w:color w:val="000000"/>
                <w:sz w:val="16"/>
                <w:szCs w:val="16"/>
                <w:lang w:val="es-CO" w:eastAsia="es-CO"/>
              </w:rPr>
            </w:pPr>
            <w:r w:rsidRPr="000C29E1">
              <w:rPr>
                <w:rFonts w:ascii="Arial" w:hAnsi="Arial" w:cs="Arial"/>
                <w:b/>
                <w:bCs/>
                <w:color w:val="000000"/>
                <w:sz w:val="16"/>
                <w:szCs w:val="16"/>
                <w:lang w:val="es-CO" w:eastAsia="es-CO"/>
              </w:rPr>
              <w:t>Noviembre</w:t>
            </w: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71DC371D" w14:textId="77777777" w:rsidR="000C29E1" w:rsidRPr="000C29E1" w:rsidRDefault="000C29E1" w:rsidP="000C29E1">
            <w:pPr>
              <w:rPr>
                <w:rFonts w:ascii="Arial" w:hAnsi="Arial" w:cs="Arial"/>
                <w:b/>
                <w:bCs/>
                <w:sz w:val="16"/>
                <w:szCs w:val="16"/>
                <w:lang w:val="es-CO" w:eastAsia="es-CO"/>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283B47E7" w14:textId="77777777" w:rsidR="000C29E1" w:rsidRPr="000C29E1" w:rsidRDefault="000C29E1" w:rsidP="000C29E1">
            <w:pPr>
              <w:rPr>
                <w:rFonts w:ascii="Arial" w:hAnsi="Arial" w:cs="Arial"/>
                <w:b/>
                <w:bCs/>
                <w:sz w:val="16"/>
                <w:szCs w:val="16"/>
                <w:lang w:val="es-CO" w:eastAsia="es-CO"/>
              </w:rPr>
            </w:pPr>
          </w:p>
        </w:tc>
      </w:tr>
      <w:tr w:rsidR="000C29E1" w:rsidRPr="00987300" w14:paraId="72D7E7DC" w14:textId="77777777" w:rsidTr="000C29E1">
        <w:trPr>
          <w:trHeight w:val="1260"/>
        </w:trPr>
        <w:tc>
          <w:tcPr>
            <w:tcW w:w="5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4CC5A6A"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CONTROL DE RETAMO COMO MEDIDA DE MITIGACIÓN DE INCENDIOS FORESTALES</w:t>
            </w:r>
          </w:p>
        </w:tc>
        <w:tc>
          <w:tcPr>
            <w:tcW w:w="546" w:type="pct"/>
            <w:tcBorders>
              <w:top w:val="nil"/>
              <w:left w:val="nil"/>
              <w:bottom w:val="single" w:sz="4" w:space="0" w:color="auto"/>
              <w:right w:val="single" w:sz="4" w:space="0" w:color="auto"/>
            </w:tcBorders>
            <w:shd w:val="clear" w:color="000000" w:fill="FFFFFF"/>
            <w:vAlign w:val="center"/>
            <w:hideMark/>
          </w:tcPr>
          <w:p w14:paraId="3EB57025"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Intervención de nuevas áreas invadidas por el complejo de retamo.</w:t>
            </w:r>
          </w:p>
        </w:tc>
        <w:tc>
          <w:tcPr>
            <w:tcW w:w="511" w:type="pct"/>
            <w:tcBorders>
              <w:top w:val="nil"/>
              <w:left w:val="nil"/>
              <w:bottom w:val="single" w:sz="4" w:space="0" w:color="auto"/>
              <w:right w:val="single" w:sz="4" w:space="0" w:color="auto"/>
            </w:tcBorders>
            <w:shd w:val="clear" w:color="000000" w:fill="FFFFFF"/>
            <w:vAlign w:val="center"/>
            <w:hideMark/>
          </w:tcPr>
          <w:p w14:paraId="519C1AE6"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2,5 hectáreas </w:t>
            </w:r>
          </w:p>
        </w:tc>
        <w:tc>
          <w:tcPr>
            <w:tcW w:w="437" w:type="pct"/>
            <w:tcBorders>
              <w:top w:val="nil"/>
              <w:left w:val="nil"/>
              <w:bottom w:val="single" w:sz="4" w:space="0" w:color="auto"/>
              <w:right w:val="single" w:sz="4" w:space="0" w:color="auto"/>
            </w:tcBorders>
            <w:shd w:val="clear" w:color="000000" w:fill="FFFFFF"/>
            <w:vAlign w:val="center"/>
            <w:hideMark/>
          </w:tcPr>
          <w:p w14:paraId="6CC0D320"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Futuro Parque Metropolitano La Arboleda </w:t>
            </w:r>
          </w:p>
        </w:tc>
        <w:tc>
          <w:tcPr>
            <w:tcW w:w="1552" w:type="pct"/>
            <w:tcBorders>
              <w:top w:val="nil"/>
              <w:left w:val="nil"/>
              <w:bottom w:val="single" w:sz="4" w:space="0" w:color="auto"/>
              <w:right w:val="single" w:sz="4" w:space="0" w:color="auto"/>
            </w:tcBorders>
            <w:shd w:val="clear" w:color="000000" w:fill="FFFFFF"/>
            <w:vAlign w:val="center"/>
            <w:hideMark/>
          </w:tcPr>
          <w:p w14:paraId="3C707035"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Recorrido de reconocimiento para la selección de 2,5 ha objeto de intervención de áreas nuevas. </w:t>
            </w:r>
          </w:p>
        </w:tc>
        <w:tc>
          <w:tcPr>
            <w:tcW w:w="728" w:type="pct"/>
            <w:tcBorders>
              <w:top w:val="nil"/>
              <w:left w:val="nil"/>
              <w:bottom w:val="single" w:sz="4" w:space="0" w:color="auto"/>
              <w:right w:val="single" w:sz="4" w:space="0" w:color="auto"/>
            </w:tcBorders>
            <w:shd w:val="clear" w:color="000000" w:fill="FFFFFF"/>
            <w:vAlign w:val="center"/>
            <w:hideMark/>
          </w:tcPr>
          <w:p w14:paraId="408D6537" w14:textId="1E8C4C4A" w:rsidR="000C29E1" w:rsidRPr="000C29E1" w:rsidRDefault="00A8429B" w:rsidP="006034E1">
            <w:pPr>
              <w:jc w:val="center"/>
              <w:rPr>
                <w:rFonts w:ascii="Arial" w:hAnsi="Arial" w:cs="Arial"/>
                <w:color w:val="000000"/>
                <w:sz w:val="16"/>
                <w:szCs w:val="16"/>
                <w:lang w:val="es-CO" w:eastAsia="es-CO"/>
              </w:rPr>
            </w:pPr>
            <w:r>
              <w:rPr>
                <w:rFonts w:ascii="Arial" w:hAnsi="Arial" w:cs="Arial"/>
                <w:color w:val="000000"/>
                <w:sz w:val="16"/>
                <w:szCs w:val="16"/>
                <w:lang w:val="es-CO" w:eastAsia="es-CO"/>
              </w:rPr>
              <w:t>C</w:t>
            </w:r>
            <w:r w:rsidR="000C29E1" w:rsidRPr="000C29E1">
              <w:rPr>
                <w:rFonts w:ascii="Arial" w:hAnsi="Arial" w:cs="Arial"/>
                <w:color w:val="000000"/>
                <w:sz w:val="16"/>
                <w:szCs w:val="16"/>
                <w:lang w:val="es-CO" w:eastAsia="es-CO"/>
              </w:rPr>
              <w:t xml:space="preserve">ruce de </w:t>
            </w:r>
            <w:r w:rsidR="00615D96" w:rsidRPr="000C29E1">
              <w:rPr>
                <w:rFonts w:ascii="Arial" w:hAnsi="Arial" w:cs="Arial"/>
                <w:color w:val="000000"/>
                <w:sz w:val="16"/>
                <w:szCs w:val="16"/>
                <w:lang w:val="es-CO" w:eastAsia="es-CO"/>
              </w:rPr>
              <w:t>información cartográfica</w:t>
            </w:r>
            <w:r w:rsidR="000C29E1" w:rsidRPr="000C29E1">
              <w:rPr>
                <w:rFonts w:ascii="Arial" w:hAnsi="Arial" w:cs="Arial"/>
                <w:color w:val="000000"/>
                <w:sz w:val="16"/>
                <w:szCs w:val="16"/>
                <w:lang w:val="es-CO" w:eastAsia="es-CO"/>
              </w:rPr>
              <w:t xml:space="preserve">, para identificar las posibles zonas de </w:t>
            </w:r>
            <w:r w:rsidR="00615D96" w:rsidRPr="000C29E1">
              <w:rPr>
                <w:rFonts w:ascii="Arial" w:hAnsi="Arial" w:cs="Arial"/>
                <w:color w:val="000000"/>
                <w:sz w:val="16"/>
                <w:szCs w:val="16"/>
                <w:lang w:val="es-CO" w:eastAsia="es-CO"/>
              </w:rPr>
              <w:t>intervención</w:t>
            </w:r>
          </w:p>
        </w:tc>
        <w:tc>
          <w:tcPr>
            <w:tcW w:w="286" w:type="pct"/>
            <w:tcBorders>
              <w:top w:val="nil"/>
              <w:left w:val="nil"/>
              <w:bottom w:val="single" w:sz="4" w:space="0" w:color="auto"/>
              <w:right w:val="single" w:sz="4" w:space="0" w:color="auto"/>
            </w:tcBorders>
            <w:shd w:val="clear" w:color="000000" w:fill="FFFFFF"/>
            <w:vAlign w:val="center"/>
            <w:hideMark/>
          </w:tcPr>
          <w:p w14:paraId="0B70BF28"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0</w:t>
            </w:r>
          </w:p>
        </w:tc>
        <w:tc>
          <w:tcPr>
            <w:tcW w:w="422" w:type="pct"/>
            <w:tcBorders>
              <w:top w:val="nil"/>
              <w:left w:val="nil"/>
              <w:bottom w:val="single" w:sz="4" w:space="0" w:color="auto"/>
              <w:right w:val="single" w:sz="4" w:space="0" w:color="auto"/>
            </w:tcBorders>
            <w:shd w:val="clear" w:color="auto" w:fill="auto"/>
            <w:noWrap/>
            <w:vAlign w:val="center"/>
            <w:hideMark/>
          </w:tcPr>
          <w:p w14:paraId="7F6222A4"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0%</w:t>
            </w:r>
          </w:p>
        </w:tc>
      </w:tr>
      <w:tr w:rsidR="00987300" w:rsidRPr="000C29E1" w14:paraId="0500BF23" w14:textId="77777777" w:rsidTr="000C29E1">
        <w:trPr>
          <w:trHeight w:val="480"/>
        </w:trPr>
        <w:tc>
          <w:tcPr>
            <w:tcW w:w="519" w:type="pct"/>
            <w:vMerge/>
            <w:tcBorders>
              <w:top w:val="nil"/>
              <w:left w:val="single" w:sz="4" w:space="0" w:color="auto"/>
              <w:bottom w:val="single" w:sz="4" w:space="0" w:color="auto"/>
              <w:right w:val="single" w:sz="4" w:space="0" w:color="auto"/>
            </w:tcBorders>
            <w:vAlign w:val="center"/>
            <w:hideMark/>
          </w:tcPr>
          <w:p w14:paraId="5FE6CD8B" w14:textId="77777777" w:rsidR="000C29E1" w:rsidRPr="000C29E1" w:rsidRDefault="000C29E1" w:rsidP="000C29E1">
            <w:pPr>
              <w:rPr>
                <w:rFonts w:ascii="Arial" w:hAnsi="Arial" w:cs="Arial"/>
                <w:color w:val="000000"/>
                <w:sz w:val="16"/>
                <w:szCs w:val="16"/>
                <w:lang w:val="es-CO" w:eastAsia="es-CO"/>
              </w:rPr>
            </w:pPr>
          </w:p>
        </w:tc>
        <w:tc>
          <w:tcPr>
            <w:tcW w:w="546" w:type="pct"/>
            <w:vMerge w:val="restart"/>
            <w:tcBorders>
              <w:top w:val="nil"/>
              <w:left w:val="single" w:sz="4" w:space="0" w:color="auto"/>
              <w:bottom w:val="single" w:sz="4" w:space="0" w:color="auto"/>
              <w:right w:val="single" w:sz="4" w:space="0" w:color="auto"/>
            </w:tcBorders>
            <w:shd w:val="clear" w:color="000000" w:fill="FFFFFF"/>
            <w:vAlign w:val="center"/>
            <w:hideMark/>
          </w:tcPr>
          <w:p w14:paraId="3468399E"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Mantenimiento de áreas en proceso de control por la invasión de retamo</w:t>
            </w:r>
          </w:p>
        </w:tc>
        <w:tc>
          <w:tcPr>
            <w:tcW w:w="511" w:type="pct"/>
            <w:tcBorders>
              <w:top w:val="nil"/>
              <w:left w:val="nil"/>
              <w:bottom w:val="single" w:sz="4" w:space="0" w:color="auto"/>
              <w:right w:val="single" w:sz="4" w:space="0" w:color="auto"/>
            </w:tcBorders>
            <w:shd w:val="clear" w:color="000000" w:fill="FFFFFF"/>
            <w:vAlign w:val="center"/>
            <w:hideMark/>
          </w:tcPr>
          <w:p w14:paraId="1D77405C"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6 hectáreas </w:t>
            </w:r>
          </w:p>
        </w:tc>
        <w:tc>
          <w:tcPr>
            <w:tcW w:w="437" w:type="pct"/>
            <w:tcBorders>
              <w:top w:val="nil"/>
              <w:left w:val="nil"/>
              <w:bottom w:val="single" w:sz="4" w:space="0" w:color="auto"/>
              <w:right w:val="single" w:sz="4" w:space="0" w:color="auto"/>
            </w:tcBorders>
            <w:shd w:val="clear" w:color="000000" w:fill="FFFFFF"/>
            <w:vAlign w:val="center"/>
            <w:hideMark/>
          </w:tcPr>
          <w:p w14:paraId="02ECDAB9"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Colegio Monseñor Bernardo Sánchez </w:t>
            </w:r>
          </w:p>
        </w:tc>
        <w:tc>
          <w:tcPr>
            <w:tcW w:w="1552" w:type="pct"/>
            <w:tcBorders>
              <w:top w:val="nil"/>
              <w:left w:val="nil"/>
              <w:bottom w:val="single" w:sz="4" w:space="0" w:color="auto"/>
              <w:right w:val="single" w:sz="4" w:space="0" w:color="auto"/>
            </w:tcBorders>
            <w:shd w:val="clear" w:color="auto" w:fill="auto"/>
            <w:noWrap/>
            <w:vAlign w:val="center"/>
            <w:hideMark/>
          </w:tcPr>
          <w:p w14:paraId="538FA1C1"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728" w:type="pct"/>
            <w:tcBorders>
              <w:top w:val="nil"/>
              <w:left w:val="nil"/>
              <w:bottom w:val="single" w:sz="4" w:space="0" w:color="auto"/>
              <w:right w:val="single" w:sz="4" w:space="0" w:color="auto"/>
            </w:tcBorders>
            <w:shd w:val="clear" w:color="auto" w:fill="auto"/>
            <w:noWrap/>
            <w:vAlign w:val="center"/>
            <w:hideMark/>
          </w:tcPr>
          <w:p w14:paraId="483D4BF2"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286" w:type="pct"/>
            <w:tcBorders>
              <w:top w:val="nil"/>
              <w:left w:val="nil"/>
              <w:bottom w:val="single" w:sz="4" w:space="0" w:color="auto"/>
              <w:right w:val="single" w:sz="4" w:space="0" w:color="auto"/>
            </w:tcBorders>
            <w:shd w:val="clear" w:color="000000" w:fill="FFFFFF"/>
            <w:vAlign w:val="center"/>
            <w:hideMark/>
          </w:tcPr>
          <w:p w14:paraId="729763CB"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422" w:type="pct"/>
            <w:tcBorders>
              <w:top w:val="nil"/>
              <w:left w:val="nil"/>
              <w:bottom w:val="single" w:sz="4" w:space="0" w:color="auto"/>
              <w:right w:val="single" w:sz="4" w:space="0" w:color="auto"/>
            </w:tcBorders>
            <w:shd w:val="clear" w:color="auto" w:fill="auto"/>
            <w:noWrap/>
            <w:vAlign w:val="center"/>
            <w:hideMark/>
          </w:tcPr>
          <w:p w14:paraId="34DC5DA1"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r>
      <w:tr w:rsidR="000C29E1" w:rsidRPr="00987300" w14:paraId="52FEDA11" w14:textId="77777777" w:rsidTr="000C29E1">
        <w:trPr>
          <w:trHeight w:val="1440"/>
        </w:trPr>
        <w:tc>
          <w:tcPr>
            <w:tcW w:w="519" w:type="pct"/>
            <w:vMerge/>
            <w:tcBorders>
              <w:top w:val="nil"/>
              <w:left w:val="single" w:sz="4" w:space="0" w:color="auto"/>
              <w:bottom w:val="single" w:sz="4" w:space="0" w:color="auto"/>
              <w:right w:val="single" w:sz="4" w:space="0" w:color="auto"/>
            </w:tcBorders>
            <w:vAlign w:val="center"/>
            <w:hideMark/>
          </w:tcPr>
          <w:p w14:paraId="08B1466F" w14:textId="77777777" w:rsidR="000C29E1" w:rsidRPr="000C29E1" w:rsidRDefault="000C29E1" w:rsidP="000C29E1">
            <w:pPr>
              <w:rPr>
                <w:rFonts w:ascii="Arial" w:hAnsi="Arial" w:cs="Arial"/>
                <w:color w:val="000000"/>
                <w:sz w:val="16"/>
                <w:szCs w:val="16"/>
                <w:lang w:val="es-CO" w:eastAsia="es-CO"/>
              </w:rPr>
            </w:pPr>
          </w:p>
        </w:tc>
        <w:tc>
          <w:tcPr>
            <w:tcW w:w="546" w:type="pct"/>
            <w:vMerge/>
            <w:tcBorders>
              <w:top w:val="nil"/>
              <w:left w:val="single" w:sz="4" w:space="0" w:color="auto"/>
              <w:bottom w:val="single" w:sz="4" w:space="0" w:color="auto"/>
              <w:right w:val="single" w:sz="4" w:space="0" w:color="auto"/>
            </w:tcBorders>
            <w:vAlign w:val="center"/>
            <w:hideMark/>
          </w:tcPr>
          <w:p w14:paraId="13E7C3F4" w14:textId="77777777" w:rsidR="000C29E1" w:rsidRPr="000C29E1" w:rsidRDefault="000C29E1" w:rsidP="000C29E1">
            <w:pPr>
              <w:rPr>
                <w:rFonts w:ascii="Arial" w:hAnsi="Arial" w:cs="Arial"/>
                <w:sz w:val="16"/>
                <w:szCs w:val="16"/>
                <w:lang w:val="es-CO" w:eastAsia="es-CO"/>
              </w:rPr>
            </w:pPr>
          </w:p>
        </w:tc>
        <w:tc>
          <w:tcPr>
            <w:tcW w:w="511" w:type="pct"/>
            <w:tcBorders>
              <w:top w:val="nil"/>
              <w:left w:val="nil"/>
              <w:bottom w:val="single" w:sz="4" w:space="0" w:color="auto"/>
              <w:right w:val="single" w:sz="4" w:space="0" w:color="auto"/>
            </w:tcBorders>
            <w:shd w:val="clear" w:color="000000" w:fill="FFFFFF"/>
            <w:noWrap/>
            <w:vAlign w:val="center"/>
            <w:hideMark/>
          </w:tcPr>
          <w:p w14:paraId="3D5520E3"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20 hectáreas</w:t>
            </w:r>
          </w:p>
        </w:tc>
        <w:tc>
          <w:tcPr>
            <w:tcW w:w="437" w:type="pct"/>
            <w:tcBorders>
              <w:top w:val="nil"/>
              <w:left w:val="nil"/>
              <w:bottom w:val="single" w:sz="4" w:space="0" w:color="auto"/>
              <w:right w:val="single" w:sz="4" w:space="0" w:color="auto"/>
            </w:tcBorders>
            <w:shd w:val="clear" w:color="000000" w:fill="FFFFFF"/>
            <w:vAlign w:val="center"/>
            <w:hideMark/>
          </w:tcPr>
          <w:p w14:paraId="05DB759E"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Futuro Parque La Arboleda </w:t>
            </w:r>
          </w:p>
        </w:tc>
        <w:tc>
          <w:tcPr>
            <w:tcW w:w="1552" w:type="pct"/>
            <w:tcBorders>
              <w:top w:val="nil"/>
              <w:left w:val="nil"/>
              <w:bottom w:val="single" w:sz="4" w:space="0" w:color="auto"/>
              <w:right w:val="single" w:sz="4" w:space="0" w:color="auto"/>
            </w:tcBorders>
            <w:shd w:val="clear" w:color="000000" w:fill="FFFFFF"/>
            <w:vAlign w:val="center"/>
            <w:hideMark/>
          </w:tcPr>
          <w:p w14:paraId="4F3BD702" w14:textId="00A5729C" w:rsidR="000C29E1" w:rsidRPr="000C29E1" w:rsidRDefault="00D91EC0" w:rsidP="00FF554B">
            <w:pPr>
              <w:jc w:val="center"/>
              <w:rPr>
                <w:rFonts w:ascii="Arial" w:hAnsi="Arial" w:cs="Arial"/>
                <w:sz w:val="16"/>
                <w:szCs w:val="16"/>
                <w:lang w:val="es-CO" w:eastAsia="es-CO"/>
              </w:rPr>
            </w:pPr>
            <w:r>
              <w:rPr>
                <w:rFonts w:ascii="Arial" w:hAnsi="Arial" w:cs="Arial"/>
                <w:sz w:val="16"/>
                <w:szCs w:val="16"/>
                <w:lang w:val="es-CO" w:eastAsia="es-CO"/>
              </w:rPr>
              <w:t>0</w:t>
            </w:r>
            <w:r w:rsidR="00FF554B">
              <w:rPr>
                <w:rFonts w:ascii="Arial" w:hAnsi="Arial" w:cs="Arial"/>
                <w:sz w:val="16"/>
                <w:szCs w:val="16"/>
                <w:lang w:val="es-CO" w:eastAsia="es-CO"/>
              </w:rPr>
              <w:t>,</w:t>
            </w:r>
            <w:r>
              <w:rPr>
                <w:rFonts w:ascii="Arial" w:hAnsi="Arial" w:cs="Arial"/>
                <w:sz w:val="16"/>
                <w:szCs w:val="16"/>
                <w:lang w:val="es-CO" w:eastAsia="es-CO"/>
              </w:rPr>
              <w:t>05</w:t>
            </w:r>
            <w:r w:rsidR="000C29E1" w:rsidRPr="000C29E1">
              <w:rPr>
                <w:rFonts w:ascii="Arial" w:hAnsi="Arial" w:cs="Arial"/>
                <w:sz w:val="16"/>
                <w:szCs w:val="16"/>
                <w:lang w:val="es-CO" w:eastAsia="es-CO"/>
              </w:rPr>
              <w:t xml:space="preserve">   </w:t>
            </w:r>
          </w:p>
        </w:tc>
        <w:tc>
          <w:tcPr>
            <w:tcW w:w="728" w:type="pct"/>
            <w:tcBorders>
              <w:top w:val="nil"/>
              <w:left w:val="nil"/>
              <w:bottom w:val="single" w:sz="4" w:space="0" w:color="auto"/>
              <w:right w:val="single" w:sz="4" w:space="0" w:color="auto"/>
            </w:tcBorders>
            <w:shd w:val="clear" w:color="000000" w:fill="FFFFFF"/>
            <w:vAlign w:val="center"/>
            <w:hideMark/>
          </w:tcPr>
          <w:p w14:paraId="45B452CD" w14:textId="3DF7883C"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1,</w:t>
            </w:r>
            <w:r w:rsidR="00C60557">
              <w:rPr>
                <w:rFonts w:ascii="Arial" w:hAnsi="Arial" w:cs="Arial"/>
                <w:color w:val="000000"/>
                <w:sz w:val="16"/>
                <w:szCs w:val="16"/>
                <w:lang w:val="es-CO" w:eastAsia="es-CO"/>
              </w:rPr>
              <w:t xml:space="preserve">3438 </w:t>
            </w:r>
            <w:r w:rsidR="00A8429B">
              <w:rPr>
                <w:rFonts w:ascii="Arial" w:hAnsi="Arial" w:cs="Arial"/>
                <w:color w:val="000000"/>
                <w:sz w:val="16"/>
                <w:szCs w:val="16"/>
                <w:lang w:val="es-CO" w:eastAsia="es-CO"/>
              </w:rPr>
              <w:t>ha</w:t>
            </w:r>
          </w:p>
        </w:tc>
        <w:tc>
          <w:tcPr>
            <w:tcW w:w="286" w:type="pct"/>
            <w:tcBorders>
              <w:top w:val="nil"/>
              <w:left w:val="nil"/>
              <w:bottom w:val="single" w:sz="4" w:space="0" w:color="auto"/>
              <w:right w:val="single" w:sz="4" w:space="0" w:color="auto"/>
            </w:tcBorders>
            <w:shd w:val="clear" w:color="000000" w:fill="FFFFFF"/>
            <w:vAlign w:val="center"/>
            <w:hideMark/>
          </w:tcPr>
          <w:p w14:paraId="31D94B9B" w14:textId="0C0B610F"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1,3</w:t>
            </w:r>
            <w:r w:rsidR="00C60557">
              <w:rPr>
                <w:rFonts w:ascii="Arial" w:hAnsi="Arial" w:cs="Arial"/>
                <w:color w:val="000000"/>
                <w:sz w:val="16"/>
                <w:szCs w:val="16"/>
                <w:lang w:val="es-CO" w:eastAsia="es-CO"/>
              </w:rPr>
              <w:t>938</w:t>
            </w:r>
            <w:r w:rsidR="00A8429B">
              <w:rPr>
                <w:rFonts w:ascii="Arial" w:hAnsi="Arial" w:cs="Arial"/>
                <w:color w:val="000000"/>
                <w:sz w:val="16"/>
                <w:szCs w:val="16"/>
                <w:lang w:val="es-CO" w:eastAsia="es-CO"/>
              </w:rPr>
              <w:t xml:space="preserve"> ha</w:t>
            </w:r>
          </w:p>
        </w:tc>
        <w:tc>
          <w:tcPr>
            <w:tcW w:w="422" w:type="pct"/>
            <w:tcBorders>
              <w:top w:val="nil"/>
              <w:left w:val="nil"/>
              <w:bottom w:val="single" w:sz="4" w:space="0" w:color="auto"/>
              <w:right w:val="single" w:sz="4" w:space="0" w:color="auto"/>
            </w:tcBorders>
            <w:shd w:val="clear" w:color="auto" w:fill="auto"/>
            <w:noWrap/>
            <w:vAlign w:val="center"/>
            <w:hideMark/>
          </w:tcPr>
          <w:p w14:paraId="78363792" w14:textId="76A3645A" w:rsidR="000C29E1" w:rsidRPr="000C29E1" w:rsidRDefault="00C60557" w:rsidP="000C29E1">
            <w:pPr>
              <w:jc w:val="center"/>
              <w:rPr>
                <w:rFonts w:ascii="Arial" w:hAnsi="Arial" w:cs="Arial"/>
                <w:color w:val="000000"/>
                <w:sz w:val="16"/>
                <w:szCs w:val="16"/>
                <w:lang w:val="es-CO" w:eastAsia="es-CO"/>
              </w:rPr>
            </w:pPr>
            <w:r>
              <w:rPr>
                <w:rFonts w:ascii="Arial" w:hAnsi="Arial" w:cs="Arial"/>
                <w:color w:val="000000"/>
                <w:sz w:val="16"/>
                <w:szCs w:val="16"/>
                <w:lang w:val="es-CO" w:eastAsia="es-CO"/>
              </w:rPr>
              <w:t>6.97</w:t>
            </w:r>
            <w:r w:rsidR="00A8429B">
              <w:rPr>
                <w:rFonts w:ascii="Arial" w:hAnsi="Arial" w:cs="Arial"/>
                <w:color w:val="000000"/>
                <w:sz w:val="16"/>
                <w:szCs w:val="16"/>
                <w:lang w:val="es-CO" w:eastAsia="es-CO"/>
              </w:rPr>
              <w:t xml:space="preserve"> </w:t>
            </w:r>
            <w:r w:rsidR="000C29E1" w:rsidRPr="000C29E1">
              <w:rPr>
                <w:rFonts w:ascii="Arial" w:hAnsi="Arial" w:cs="Arial"/>
                <w:color w:val="000000"/>
                <w:sz w:val="16"/>
                <w:szCs w:val="16"/>
                <w:lang w:val="es-CO" w:eastAsia="es-CO"/>
              </w:rPr>
              <w:t>%</w:t>
            </w:r>
          </w:p>
        </w:tc>
      </w:tr>
      <w:tr w:rsidR="00987300" w:rsidRPr="000C29E1" w14:paraId="1B5250C3" w14:textId="77777777" w:rsidTr="000C29E1">
        <w:trPr>
          <w:trHeight w:val="465"/>
        </w:trPr>
        <w:tc>
          <w:tcPr>
            <w:tcW w:w="519" w:type="pct"/>
            <w:vMerge/>
            <w:tcBorders>
              <w:top w:val="nil"/>
              <w:left w:val="single" w:sz="4" w:space="0" w:color="auto"/>
              <w:bottom w:val="single" w:sz="4" w:space="0" w:color="auto"/>
              <w:right w:val="single" w:sz="4" w:space="0" w:color="auto"/>
            </w:tcBorders>
            <w:vAlign w:val="center"/>
            <w:hideMark/>
          </w:tcPr>
          <w:p w14:paraId="1600AC19" w14:textId="77777777" w:rsidR="000C29E1" w:rsidRPr="000C29E1" w:rsidRDefault="000C29E1" w:rsidP="000C29E1">
            <w:pPr>
              <w:rPr>
                <w:rFonts w:ascii="Arial" w:hAnsi="Arial" w:cs="Arial"/>
                <w:color w:val="000000"/>
                <w:sz w:val="16"/>
                <w:szCs w:val="16"/>
                <w:lang w:val="es-CO" w:eastAsia="es-CO"/>
              </w:rPr>
            </w:pPr>
          </w:p>
        </w:tc>
        <w:tc>
          <w:tcPr>
            <w:tcW w:w="546" w:type="pct"/>
            <w:vMerge/>
            <w:tcBorders>
              <w:top w:val="nil"/>
              <w:left w:val="single" w:sz="4" w:space="0" w:color="auto"/>
              <w:bottom w:val="single" w:sz="4" w:space="0" w:color="auto"/>
              <w:right w:val="single" w:sz="4" w:space="0" w:color="auto"/>
            </w:tcBorders>
            <w:vAlign w:val="center"/>
            <w:hideMark/>
          </w:tcPr>
          <w:p w14:paraId="32D70077" w14:textId="77777777" w:rsidR="000C29E1" w:rsidRPr="000C29E1" w:rsidRDefault="000C29E1" w:rsidP="000C29E1">
            <w:pPr>
              <w:rPr>
                <w:rFonts w:ascii="Arial" w:hAnsi="Arial" w:cs="Arial"/>
                <w:sz w:val="16"/>
                <w:szCs w:val="16"/>
                <w:lang w:val="es-CO" w:eastAsia="es-CO"/>
              </w:rPr>
            </w:pPr>
          </w:p>
        </w:tc>
        <w:tc>
          <w:tcPr>
            <w:tcW w:w="511" w:type="pct"/>
            <w:tcBorders>
              <w:top w:val="nil"/>
              <w:left w:val="nil"/>
              <w:bottom w:val="single" w:sz="4" w:space="0" w:color="auto"/>
              <w:right w:val="single" w:sz="4" w:space="0" w:color="auto"/>
            </w:tcBorders>
            <w:shd w:val="clear" w:color="000000" w:fill="FFFFFF"/>
            <w:vAlign w:val="center"/>
            <w:hideMark/>
          </w:tcPr>
          <w:p w14:paraId="7D39B6B5"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24 hectáreas </w:t>
            </w:r>
          </w:p>
        </w:tc>
        <w:tc>
          <w:tcPr>
            <w:tcW w:w="437" w:type="pct"/>
            <w:tcBorders>
              <w:top w:val="nil"/>
              <w:left w:val="nil"/>
              <w:bottom w:val="single" w:sz="4" w:space="0" w:color="auto"/>
              <w:right w:val="single" w:sz="4" w:space="0" w:color="auto"/>
            </w:tcBorders>
            <w:shd w:val="clear" w:color="000000" w:fill="FFFFFF"/>
            <w:vAlign w:val="center"/>
            <w:hideMark/>
          </w:tcPr>
          <w:p w14:paraId="2A234A05"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Parque Nacional II Sector </w:t>
            </w:r>
          </w:p>
        </w:tc>
        <w:tc>
          <w:tcPr>
            <w:tcW w:w="1552" w:type="pct"/>
            <w:tcBorders>
              <w:top w:val="nil"/>
              <w:left w:val="nil"/>
              <w:bottom w:val="single" w:sz="4" w:space="0" w:color="auto"/>
              <w:right w:val="single" w:sz="4" w:space="0" w:color="auto"/>
            </w:tcBorders>
            <w:shd w:val="clear" w:color="auto" w:fill="auto"/>
            <w:noWrap/>
            <w:vAlign w:val="center"/>
            <w:hideMark/>
          </w:tcPr>
          <w:p w14:paraId="26DB7CDB"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728" w:type="pct"/>
            <w:tcBorders>
              <w:top w:val="nil"/>
              <w:left w:val="nil"/>
              <w:bottom w:val="single" w:sz="4" w:space="0" w:color="auto"/>
              <w:right w:val="single" w:sz="4" w:space="0" w:color="auto"/>
            </w:tcBorders>
            <w:shd w:val="clear" w:color="auto" w:fill="auto"/>
            <w:noWrap/>
            <w:vAlign w:val="center"/>
            <w:hideMark/>
          </w:tcPr>
          <w:p w14:paraId="4D51ABA2"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286" w:type="pct"/>
            <w:tcBorders>
              <w:top w:val="nil"/>
              <w:left w:val="nil"/>
              <w:bottom w:val="single" w:sz="4" w:space="0" w:color="auto"/>
              <w:right w:val="single" w:sz="4" w:space="0" w:color="auto"/>
            </w:tcBorders>
            <w:shd w:val="clear" w:color="000000" w:fill="FFFFFF"/>
            <w:vAlign w:val="center"/>
            <w:hideMark/>
          </w:tcPr>
          <w:p w14:paraId="51324A08"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422" w:type="pct"/>
            <w:tcBorders>
              <w:top w:val="nil"/>
              <w:left w:val="nil"/>
              <w:bottom w:val="single" w:sz="4" w:space="0" w:color="auto"/>
              <w:right w:val="single" w:sz="4" w:space="0" w:color="auto"/>
            </w:tcBorders>
            <w:shd w:val="clear" w:color="auto" w:fill="auto"/>
            <w:noWrap/>
            <w:vAlign w:val="center"/>
            <w:hideMark/>
          </w:tcPr>
          <w:p w14:paraId="114EE921"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r>
      <w:tr w:rsidR="000C29E1" w:rsidRPr="00987300" w14:paraId="30FF70B8" w14:textId="77777777" w:rsidTr="000C29E1">
        <w:trPr>
          <w:trHeight w:val="315"/>
        </w:trPr>
        <w:tc>
          <w:tcPr>
            <w:tcW w:w="519" w:type="pct"/>
            <w:vMerge/>
            <w:tcBorders>
              <w:top w:val="nil"/>
              <w:left w:val="single" w:sz="4" w:space="0" w:color="auto"/>
              <w:bottom w:val="single" w:sz="4" w:space="0" w:color="auto"/>
              <w:right w:val="single" w:sz="4" w:space="0" w:color="auto"/>
            </w:tcBorders>
            <w:vAlign w:val="center"/>
            <w:hideMark/>
          </w:tcPr>
          <w:p w14:paraId="3FF0FE0A" w14:textId="77777777" w:rsidR="000C29E1" w:rsidRPr="000C29E1" w:rsidRDefault="000C29E1" w:rsidP="000C29E1">
            <w:pPr>
              <w:rPr>
                <w:rFonts w:ascii="Arial" w:hAnsi="Arial" w:cs="Arial"/>
                <w:color w:val="000000"/>
                <w:sz w:val="16"/>
                <w:szCs w:val="16"/>
                <w:lang w:val="es-CO" w:eastAsia="es-CO"/>
              </w:rPr>
            </w:pPr>
          </w:p>
        </w:tc>
        <w:tc>
          <w:tcPr>
            <w:tcW w:w="546" w:type="pct"/>
            <w:tcBorders>
              <w:top w:val="nil"/>
              <w:left w:val="nil"/>
              <w:bottom w:val="single" w:sz="4" w:space="0" w:color="auto"/>
              <w:right w:val="single" w:sz="4" w:space="0" w:color="auto"/>
            </w:tcBorders>
            <w:shd w:val="clear" w:color="000000" w:fill="FFFFFF"/>
            <w:vAlign w:val="center"/>
            <w:hideMark/>
          </w:tcPr>
          <w:p w14:paraId="1B4E9E20"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Despeje de caminos: </w:t>
            </w:r>
          </w:p>
        </w:tc>
        <w:tc>
          <w:tcPr>
            <w:tcW w:w="511" w:type="pct"/>
            <w:tcBorders>
              <w:top w:val="nil"/>
              <w:left w:val="nil"/>
              <w:bottom w:val="single" w:sz="4" w:space="0" w:color="auto"/>
              <w:right w:val="single" w:sz="4" w:space="0" w:color="auto"/>
            </w:tcBorders>
            <w:shd w:val="clear" w:color="000000" w:fill="FFFFFF"/>
            <w:vAlign w:val="center"/>
            <w:hideMark/>
          </w:tcPr>
          <w:p w14:paraId="3214F8F5"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0,4 hectáreas </w:t>
            </w:r>
          </w:p>
        </w:tc>
        <w:tc>
          <w:tcPr>
            <w:tcW w:w="437" w:type="pct"/>
            <w:tcBorders>
              <w:top w:val="nil"/>
              <w:left w:val="nil"/>
              <w:bottom w:val="single" w:sz="4" w:space="0" w:color="auto"/>
              <w:right w:val="single" w:sz="4" w:space="0" w:color="auto"/>
            </w:tcBorders>
            <w:shd w:val="clear" w:color="000000" w:fill="FFFFFF"/>
            <w:vAlign w:val="center"/>
            <w:hideMark/>
          </w:tcPr>
          <w:p w14:paraId="699FA5D8"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Sendero a Monserrate </w:t>
            </w:r>
          </w:p>
        </w:tc>
        <w:tc>
          <w:tcPr>
            <w:tcW w:w="1552" w:type="pct"/>
            <w:tcBorders>
              <w:top w:val="nil"/>
              <w:left w:val="nil"/>
              <w:bottom w:val="single" w:sz="4" w:space="0" w:color="auto"/>
              <w:right w:val="single" w:sz="4" w:space="0" w:color="auto"/>
            </w:tcBorders>
            <w:shd w:val="clear" w:color="000000" w:fill="FFFFFF"/>
            <w:vAlign w:val="center"/>
            <w:hideMark/>
          </w:tcPr>
          <w:p w14:paraId="2CAA3D51"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 </w:t>
            </w:r>
          </w:p>
        </w:tc>
        <w:tc>
          <w:tcPr>
            <w:tcW w:w="728" w:type="pct"/>
            <w:tcBorders>
              <w:top w:val="nil"/>
              <w:left w:val="nil"/>
              <w:bottom w:val="single" w:sz="4" w:space="0" w:color="auto"/>
              <w:right w:val="single" w:sz="4" w:space="0" w:color="auto"/>
            </w:tcBorders>
            <w:shd w:val="clear" w:color="000000" w:fill="FFFFFF"/>
            <w:vAlign w:val="center"/>
            <w:hideMark/>
          </w:tcPr>
          <w:p w14:paraId="19FF0AD8"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286" w:type="pct"/>
            <w:tcBorders>
              <w:top w:val="nil"/>
              <w:left w:val="nil"/>
              <w:bottom w:val="single" w:sz="4" w:space="0" w:color="auto"/>
              <w:right w:val="single" w:sz="4" w:space="0" w:color="auto"/>
            </w:tcBorders>
            <w:shd w:val="clear" w:color="000000" w:fill="FFFFFF"/>
            <w:vAlign w:val="center"/>
            <w:hideMark/>
          </w:tcPr>
          <w:p w14:paraId="684FBFB5"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422" w:type="pct"/>
            <w:tcBorders>
              <w:top w:val="nil"/>
              <w:left w:val="nil"/>
              <w:bottom w:val="single" w:sz="4" w:space="0" w:color="auto"/>
              <w:right w:val="single" w:sz="4" w:space="0" w:color="auto"/>
            </w:tcBorders>
            <w:shd w:val="clear" w:color="000000" w:fill="FFFFFF"/>
            <w:vAlign w:val="center"/>
            <w:hideMark/>
          </w:tcPr>
          <w:p w14:paraId="567A6848"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r>
      <w:tr w:rsidR="000C29E1" w:rsidRPr="00987300" w14:paraId="038E1A59" w14:textId="77777777" w:rsidTr="000C29E1">
        <w:trPr>
          <w:trHeight w:val="375"/>
        </w:trPr>
        <w:tc>
          <w:tcPr>
            <w:tcW w:w="519" w:type="pct"/>
            <w:vMerge w:val="restart"/>
            <w:tcBorders>
              <w:top w:val="nil"/>
              <w:left w:val="single" w:sz="4" w:space="0" w:color="auto"/>
              <w:bottom w:val="single" w:sz="4" w:space="0" w:color="auto"/>
              <w:right w:val="single" w:sz="4" w:space="0" w:color="auto"/>
            </w:tcBorders>
            <w:shd w:val="clear" w:color="000000" w:fill="FFFFFF"/>
            <w:vAlign w:val="center"/>
            <w:hideMark/>
          </w:tcPr>
          <w:p w14:paraId="5293FF29"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CONTROL DE RETAMO PARA LA RECUPERACIÓN DE SECCIONES VIALES</w:t>
            </w:r>
          </w:p>
        </w:tc>
        <w:tc>
          <w:tcPr>
            <w:tcW w:w="546" w:type="pct"/>
            <w:vMerge w:val="restart"/>
            <w:tcBorders>
              <w:top w:val="nil"/>
              <w:left w:val="single" w:sz="4" w:space="0" w:color="auto"/>
              <w:bottom w:val="single" w:sz="4" w:space="0" w:color="auto"/>
              <w:right w:val="single" w:sz="4" w:space="0" w:color="auto"/>
            </w:tcBorders>
            <w:shd w:val="clear" w:color="000000" w:fill="FFFFFF"/>
            <w:vAlign w:val="center"/>
            <w:hideMark/>
          </w:tcPr>
          <w:p w14:paraId="12B0AA34"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No aplica</w:t>
            </w:r>
          </w:p>
        </w:tc>
        <w:tc>
          <w:tcPr>
            <w:tcW w:w="511" w:type="pct"/>
            <w:tcBorders>
              <w:top w:val="nil"/>
              <w:left w:val="nil"/>
              <w:bottom w:val="single" w:sz="4" w:space="0" w:color="auto"/>
              <w:right w:val="single" w:sz="4" w:space="0" w:color="auto"/>
            </w:tcBorders>
            <w:shd w:val="clear" w:color="000000" w:fill="FFFFFF"/>
            <w:vAlign w:val="center"/>
            <w:hideMark/>
          </w:tcPr>
          <w:p w14:paraId="1E7E4C5B"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1,46 hectáreas </w:t>
            </w:r>
          </w:p>
        </w:tc>
        <w:tc>
          <w:tcPr>
            <w:tcW w:w="437" w:type="pct"/>
            <w:tcBorders>
              <w:top w:val="nil"/>
              <w:left w:val="nil"/>
              <w:bottom w:val="single" w:sz="4" w:space="0" w:color="auto"/>
              <w:right w:val="single" w:sz="4" w:space="0" w:color="auto"/>
            </w:tcBorders>
            <w:shd w:val="clear" w:color="000000" w:fill="FFFFFF"/>
            <w:vAlign w:val="center"/>
            <w:hideMark/>
          </w:tcPr>
          <w:p w14:paraId="6E441320"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Troncal bolivariana </w:t>
            </w:r>
          </w:p>
        </w:tc>
        <w:tc>
          <w:tcPr>
            <w:tcW w:w="1552" w:type="pct"/>
            <w:vMerge w:val="restart"/>
            <w:tcBorders>
              <w:top w:val="nil"/>
              <w:left w:val="single" w:sz="4" w:space="0" w:color="auto"/>
              <w:bottom w:val="single" w:sz="4" w:space="0" w:color="auto"/>
              <w:right w:val="single" w:sz="4" w:space="0" w:color="auto"/>
            </w:tcBorders>
            <w:shd w:val="clear" w:color="000000" w:fill="FFFFFF"/>
            <w:vAlign w:val="center"/>
            <w:hideMark/>
          </w:tcPr>
          <w:p w14:paraId="449EAB2F" w14:textId="1F56DAC6" w:rsidR="000C29E1" w:rsidRPr="000C29E1" w:rsidRDefault="00A8429B" w:rsidP="00A8429B">
            <w:pPr>
              <w:jc w:val="center"/>
              <w:rPr>
                <w:rFonts w:ascii="Arial" w:hAnsi="Arial" w:cs="Arial"/>
                <w:color w:val="000000"/>
                <w:sz w:val="16"/>
                <w:szCs w:val="16"/>
                <w:lang w:val="es-CO" w:eastAsia="es-CO"/>
              </w:rPr>
            </w:pPr>
            <w:r>
              <w:rPr>
                <w:rFonts w:ascii="Arial" w:hAnsi="Arial" w:cs="Arial"/>
                <w:color w:val="000000"/>
                <w:sz w:val="16"/>
                <w:szCs w:val="16"/>
                <w:lang w:val="es-CO" w:eastAsia="es-CO"/>
              </w:rPr>
              <w:t>R</w:t>
            </w:r>
            <w:r w:rsidR="000C29E1" w:rsidRPr="000C29E1">
              <w:rPr>
                <w:rFonts w:ascii="Arial" w:hAnsi="Arial" w:cs="Arial"/>
                <w:color w:val="000000"/>
                <w:sz w:val="16"/>
                <w:szCs w:val="16"/>
                <w:lang w:val="es-CO" w:eastAsia="es-CO"/>
              </w:rPr>
              <w:t xml:space="preserve">ecorridos de </w:t>
            </w:r>
            <w:r w:rsidR="00615D96" w:rsidRPr="000C29E1">
              <w:rPr>
                <w:rFonts w:ascii="Arial" w:hAnsi="Arial" w:cs="Arial"/>
                <w:color w:val="000000"/>
                <w:sz w:val="16"/>
                <w:szCs w:val="16"/>
                <w:lang w:val="es-CO" w:eastAsia="es-CO"/>
              </w:rPr>
              <w:t>reconocimiento (</w:t>
            </w:r>
            <w:r w:rsidR="000C29E1" w:rsidRPr="000C29E1">
              <w:rPr>
                <w:rFonts w:ascii="Arial" w:hAnsi="Arial" w:cs="Arial"/>
                <w:color w:val="000000"/>
                <w:sz w:val="16"/>
                <w:szCs w:val="16"/>
                <w:lang w:val="es-CO" w:eastAsia="es-CO"/>
              </w:rPr>
              <w:t>JBB e IDU</w:t>
            </w:r>
            <w:r>
              <w:rPr>
                <w:rFonts w:ascii="Arial" w:hAnsi="Arial" w:cs="Arial"/>
                <w:color w:val="000000"/>
                <w:sz w:val="16"/>
                <w:szCs w:val="16"/>
                <w:lang w:val="es-CO" w:eastAsia="es-CO"/>
              </w:rPr>
              <w:t>)</w:t>
            </w:r>
            <w:r w:rsidR="000C29E1" w:rsidRPr="000C29E1">
              <w:rPr>
                <w:rFonts w:ascii="Arial" w:hAnsi="Arial" w:cs="Arial"/>
                <w:color w:val="000000"/>
                <w:sz w:val="16"/>
                <w:szCs w:val="16"/>
                <w:lang w:val="es-CO" w:eastAsia="es-CO"/>
              </w:rPr>
              <w:t xml:space="preserve">, </w:t>
            </w:r>
            <w:r w:rsidR="00615D96" w:rsidRPr="000C29E1">
              <w:rPr>
                <w:rFonts w:ascii="Arial" w:hAnsi="Arial" w:cs="Arial"/>
                <w:color w:val="000000"/>
                <w:sz w:val="16"/>
                <w:szCs w:val="16"/>
                <w:lang w:val="es-CO" w:eastAsia="es-CO"/>
              </w:rPr>
              <w:t>como insumo</w:t>
            </w:r>
            <w:r w:rsidR="000C29E1" w:rsidRPr="000C29E1">
              <w:rPr>
                <w:rFonts w:ascii="Arial" w:hAnsi="Arial" w:cs="Arial"/>
                <w:color w:val="000000"/>
                <w:sz w:val="16"/>
                <w:szCs w:val="16"/>
                <w:lang w:val="es-CO" w:eastAsia="es-CO"/>
              </w:rPr>
              <w:t xml:space="preserve"> para la planificación de actividades y la elaboración del PMT para la Troncal Bolivariana, Vía </w:t>
            </w:r>
            <w:proofErr w:type="spellStart"/>
            <w:r w:rsidR="000C29E1" w:rsidRPr="000C29E1">
              <w:rPr>
                <w:rFonts w:ascii="Arial" w:hAnsi="Arial" w:cs="Arial"/>
                <w:color w:val="000000"/>
                <w:sz w:val="16"/>
                <w:szCs w:val="16"/>
                <w:lang w:val="es-CO" w:eastAsia="es-CO"/>
              </w:rPr>
              <w:t>Choachí</w:t>
            </w:r>
            <w:proofErr w:type="spellEnd"/>
            <w:r w:rsidR="000C29E1" w:rsidRPr="000C29E1">
              <w:rPr>
                <w:rFonts w:ascii="Arial" w:hAnsi="Arial" w:cs="Arial"/>
                <w:color w:val="000000"/>
                <w:sz w:val="16"/>
                <w:szCs w:val="16"/>
                <w:lang w:val="es-CO" w:eastAsia="es-CO"/>
              </w:rPr>
              <w:t xml:space="preserve"> y Vía </w:t>
            </w:r>
            <w:proofErr w:type="spellStart"/>
            <w:r w:rsidR="000C29E1" w:rsidRPr="000C29E1">
              <w:rPr>
                <w:rFonts w:ascii="Arial" w:hAnsi="Arial" w:cs="Arial"/>
                <w:color w:val="000000"/>
                <w:sz w:val="16"/>
                <w:szCs w:val="16"/>
                <w:lang w:val="es-CO" w:eastAsia="es-CO"/>
              </w:rPr>
              <w:t>Pasquilla</w:t>
            </w:r>
            <w:proofErr w:type="spellEnd"/>
            <w:r w:rsidR="000C29E1" w:rsidRPr="000C29E1">
              <w:rPr>
                <w:rFonts w:ascii="Arial" w:hAnsi="Arial" w:cs="Arial"/>
                <w:color w:val="000000"/>
                <w:sz w:val="16"/>
                <w:szCs w:val="16"/>
                <w:lang w:val="es-CO" w:eastAsia="es-CO"/>
              </w:rPr>
              <w:t>- Mochuelo, radicado el 24</w:t>
            </w:r>
            <w:r>
              <w:rPr>
                <w:rFonts w:ascii="Arial" w:hAnsi="Arial" w:cs="Arial"/>
                <w:color w:val="000000"/>
                <w:sz w:val="16"/>
                <w:szCs w:val="16"/>
                <w:lang w:val="es-CO" w:eastAsia="es-CO"/>
              </w:rPr>
              <w:t>/10/19</w:t>
            </w:r>
            <w:r w:rsidR="000C29E1" w:rsidRPr="000C29E1">
              <w:rPr>
                <w:rFonts w:ascii="Arial" w:hAnsi="Arial" w:cs="Arial"/>
                <w:color w:val="000000"/>
                <w:sz w:val="16"/>
                <w:szCs w:val="16"/>
                <w:lang w:val="es-CO" w:eastAsia="es-CO"/>
              </w:rPr>
              <w:t xml:space="preserve"> </w:t>
            </w:r>
            <w:r>
              <w:rPr>
                <w:rFonts w:ascii="Arial" w:hAnsi="Arial" w:cs="Arial"/>
                <w:color w:val="000000"/>
                <w:sz w:val="16"/>
                <w:szCs w:val="16"/>
                <w:lang w:val="es-CO" w:eastAsia="es-CO"/>
              </w:rPr>
              <w:t>en</w:t>
            </w:r>
            <w:r w:rsidR="000C29E1" w:rsidRPr="000C29E1">
              <w:rPr>
                <w:rFonts w:ascii="Arial" w:hAnsi="Arial" w:cs="Arial"/>
                <w:color w:val="000000"/>
                <w:sz w:val="16"/>
                <w:szCs w:val="16"/>
                <w:lang w:val="es-CO" w:eastAsia="es-CO"/>
              </w:rPr>
              <w:t xml:space="preserve"> la Secretaría Distrital de Movilidad (N° Radicado 275261).</w:t>
            </w:r>
          </w:p>
        </w:tc>
        <w:tc>
          <w:tcPr>
            <w:tcW w:w="728" w:type="pct"/>
            <w:tcBorders>
              <w:top w:val="nil"/>
              <w:left w:val="nil"/>
              <w:bottom w:val="single" w:sz="4" w:space="0" w:color="auto"/>
              <w:right w:val="single" w:sz="4" w:space="0" w:color="auto"/>
            </w:tcBorders>
            <w:shd w:val="clear" w:color="auto" w:fill="auto"/>
            <w:noWrap/>
            <w:vAlign w:val="center"/>
            <w:hideMark/>
          </w:tcPr>
          <w:p w14:paraId="161A0DF5"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286" w:type="pct"/>
            <w:tcBorders>
              <w:top w:val="nil"/>
              <w:left w:val="nil"/>
              <w:bottom w:val="single" w:sz="4" w:space="0" w:color="auto"/>
              <w:right w:val="single" w:sz="4" w:space="0" w:color="auto"/>
            </w:tcBorders>
            <w:shd w:val="clear" w:color="auto" w:fill="auto"/>
            <w:noWrap/>
            <w:vAlign w:val="center"/>
            <w:hideMark/>
          </w:tcPr>
          <w:p w14:paraId="0096285B"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422" w:type="pct"/>
            <w:tcBorders>
              <w:top w:val="nil"/>
              <w:left w:val="nil"/>
              <w:bottom w:val="single" w:sz="4" w:space="0" w:color="auto"/>
              <w:right w:val="single" w:sz="4" w:space="0" w:color="auto"/>
            </w:tcBorders>
            <w:shd w:val="clear" w:color="auto" w:fill="auto"/>
            <w:noWrap/>
            <w:vAlign w:val="center"/>
            <w:hideMark/>
          </w:tcPr>
          <w:p w14:paraId="1B96CEF4"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r>
      <w:tr w:rsidR="000C29E1" w:rsidRPr="000C29E1" w14:paraId="4F2B4893" w14:textId="77777777" w:rsidTr="000C29E1">
        <w:trPr>
          <w:trHeight w:val="345"/>
        </w:trPr>
        <w:tc>
          <w:tcPr>
            <w:tcW w:w="519" w:type="pct"/>
            <w:vMerge/>
            <w:tcBorders>
              <w:top w:val="nil"/>
              <w:left w:val="single" w:sz="4" w:space="0" w:color="auto"/>
              <w:bottom w:val="single" w:sz="4" w:space="0" w:color="auto"/>
              <w:right w:val="single" w:sz="4" w:space="0" w:color="auto"/>
            </w:tcBorders>
            <w:vAlign w:val="center"/>
            <w:hideMark/>
          </w:tcPr>
          <w:p w14:paraId="7D956DAE" w14:textId="77777777" w:rsidR="000C29E1" w:rsidRPr="000C29E1" w:rsidRDefault="000C29E1" w:rsidP="000C29E1">
            <w:pPr>
              <w:rPr>
                <w:rFonts w:ascii="Arial" w:hAnsi="Arial" w:cs="Arial"/>
                <w:color w:val="000000"/>
                <w:sz w:val="16"/>
                <w:szCs w:val="16"/>
                <w:lang w:val="es-CO" w:eastAsia="es-CO"/>
              </w:rPr>
            </w:pPr>
          </w:p>
        </w:tc>
        <w:tc>
          <w:tcPr>
            <w:tcW w:w="546" w:type="pct"/>
            <w:vMerge/>
            <w:tcBorders>
              <w:top w:val="nil"/>
              <w:left w:val="single" w:sz="4" w:space="0" w:color="auto"/>
              <w:bottom w:val="single" w:sz="4" w:space="0" w:color="auto"/>
              <w:right w:val="single" w:sz="4" w:space="0" w:color="auto"/>
            </w:tcBorders>
            <w:vAlign w:val="center"/>
            <w:hideMark/>
          </w:tcPr>
          <w:p w14:paraId="689DAE3F" w14:textId="77777777" w:rsidR="000C29E1" w:rsidRPr="000C29E1" w:rsidRDefault="000C29E1" w:rsidP="000C29E1">
            <w:pPr>
              <w:rPr>
                <w:rFonts w:ascii="Arial" w:hAnsi="Arial" w:cs="Arial"/>
                <w:sz w:val="16"/>
                <w:szCs w:val="16"/>
                <w:lang w:val="es-CO" w:eastAsia="es-CO"/>
              </w:rPr>
            </w:pPr>
          </w:p>
        </w:tc>
        <w:tc>
          <w:tcPr>
            <w:tcW w:w="511" w:type="pct"/>
            <w:tcBorders>
              <w:top w:val="nil"/>
              <w:left w:val="nil"/>
              <w:bottom w:val="single" w:sz="4" w:space="0" w:color="auto"/>
              <w:right w:val="single" w:sz="4" w:space="0" w:color="auto"/>
            </w:tcBorders>
            <w:shd w:val="clear" w:color="000000" w:fill="FFFFFF"/>
            <w:vAlign w:val="center"/>
            <w:hideMark/>
          </w:tcPr>
          <w:p w14:paraId="04329D0D"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0,41 hectáreas </w:t>
            </w:r>
          </w:p>
        </w:tc>
        <w:tc>
          <w:tcPr>
            <w:tcW w:w="437" w:type="pct"/>
            <w:tcBorders>
              <w:top w:val="nil"/>
              <w:left w:val="nil"/>
              <w:bottom w:val="single" w:sz="4" w:space="0" w:color="auto"/>
              <w:right w:val="single" w:sz="4" w:space="0" w:color="auto"/>
            </w:tcBorders>
            <w:shd w:val="clear" w:color="000000" w:fill="FFFFFF"/>
            <w:vAlign w:val="center"/>
            <w:hideMark/>
          </w:tcPr>
          <w:p w14:paraId="24BFC05C"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Vía </w:t>
            </w:r>
            <w:proofErr w:type="spellStart"/>
            <w:r w:rsidRPr="000C29E1">
              <w:rPr>
                <w:rFonts w:ascii="Arial" w:hAnsi="Arial" w:cs="Arial"/>
                <w:sz w:val="16"/>
                <w:szCs w:val="16"/>
                <w:lang w:val="es-CO" w:eastAsia="es-CO"/>
              </w:rPr>
              <w:t>Pasquilla</w:t>
            </w:r>
            <w:proofErr w:type="spellEnd"/>
            <w:r w:rsidRPr="000C29E1">
              <w:rPr>
                <w:rFonts w:ascii="Arial" w:hAnsi="Arial" w:cs="Arial"/>
                <w:sz w:val="16"/>
                <w:szCs w:val="16"/>
                <w:lang w:val="es-CO" w:eastAsia="es-CO"/>
              </w:rPr>
              <w:t xml:space="preserve">- Mochuelo </w:t>
            </w:r>
          </w:p>
        </w:tc>
        <w:tc>
          <w:tcPr>
            <w:tcW w:w="1552" w:type="pct"/>
            <w:vMerge/>
            <w:tcBorders>
              <w:top w:val="nil"/>
              <w:left w:val="single" w:sz="4" w:space="0" w:color="auto"/>
              <w:bottom w:val="single" w:sz="4" w:space="0" w:color="auto"/>
              <w:right w:val="single" w:sz="4" w:space="0" w:color="auto"/>
            </w:tcBorders>
            <w:vAlign w:val="center"/>
            <w:hideMark/>
          </w:tcPr>
          <w:p w14:paraId="6B434B95" w14:textId="77777777" w:rsidR="000C29E1" w:rsidRPr="000C29E1" w:rsidRDefault="000C29E1" w:rsidP="000C29E1">
            <w:pPr>
              <w:rPr>
                <w:rFonts w:ascii="Arial" w:hAnsi="Arial" w:cs="Arial"/>
                <w:color w:val="000000"/>
                <w:sz w:val="16"/>
                <w:szCs w:val="16"/>
                <w:lang w:val="es-CO" w:eastAsia="es-CO"/>
              </w:rPr>
            </w:pPr>
          </w:p>
        </w:tc>
        <w:tc>
          <w:tcPr>
            <w:tcW w:w="728" w:type="pct"/>
            <w:tcBorders>
              <w:top w:val="nil"/>
              <w:left w:val="nil"/>
              <w:bottom w:val="single" w:sz="4" w:space="0" w:color="auto"/>
              <w:right w:val="single" w:sz="4" w:space="0" w:color="auto"/>
            </w:tcBorders>
            <w:shd w:val="clear" w:color="auto" w:fill="auto"/>
            <w:noWrap/>
            <w:vAlign w:val="center"/>
            <w:hideMark/>
          </w:tcPr>
          <w:p w14:paraId="0FB77BE2"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286" w:type="pct"/>
            <w:tcBorders>
              <w:top w:val="nil"/>
              <w:left w:val="nil"/>
              <w:bottom w:val="single" w:sz="4" w:space="0" w:color="auto"/>
              <w:right w:val="single" w:sz="4" w:space="0" w:color="auto"/>
            </w:tcBorders>
            <w:shd w:val="clear" w:color="auto" w:fill="auto"/>
            <w:noWrap/>
            <w:vAlign w:val="center"/>
            <w:hideMark/>
          </w:tcPr>
          <w:p w14:paraId="0D183E2F"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422" w:type="pct"/>
            <w:tcBorders>
              <w:top w:val="nil"/>
              <w:left w:val="nil"/>
              <w:bottom w:val="single" w:sz="4" w:space="0" w:color="auto"/>
              <w:right w:val="single" w:sz="4" w:space="0" w:color="auto"/>
            </w:tcBorders>
            <w:shd w:val="clear" w:color="auto" w:fill="auto"/>
            <w:noWrap/>
            <w:vAlign w:val="center"/>
            <w:hideMark/>
          </w:tcPr>
          <w:p w14:paraId="76164393"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r>
      <w:tr w:rsidR="000C29E1" w:rsidRPr="000C29E1" w14:paraId="50B6E34B" w14:textId="77777777" w:rsidTr="000C29E1">
        <w:trPr>
          <w:trHeight w:val="315"/>
        </w:trPr>
        <w:tc>
          <w:tcPr>
            <w:tcW w:w="519" w:type="pct"/>
            <w:vMerge/>
            <w:tcBorders>
              <w:top w:val="nil"/>
              <w:left w:val="single" w:sz="4" w:space="0" w:color="auto"/>
              <w:bottom w:val="single" w:sz="4" w:space="0" w:color="auto"/>
              <w:right w:val="single" w:sz="4" w:space="0" w:color="auto"/>
            </w:tcBorders>
            <w:vAlign w:val="center"/>
            <w:hideMark/>
          </w:tcPr>
          <w:p w14:paraId="4A8C1814" w14:textId="77777777" w:rsidR="000C29E1" w:rsidRPr="000C29E1" w:rsidRDefault="000C29E1" w:rsidP="000C29E1">
            <w:pPr>
              <w:rPr>
                <w:rFonts w:ascii="Arial" w:hAnsi="Arial" w:cs="Arial"/>
                <w:color w:val="000000"/>
                <w:sz w:val="16"/>
                <w:szCs w:val="16"/>
                <w:lang w:val="es-CO" w:eastAsia="es-CO"/>
              </w:rPr>
            </w:pPr>
          </w:p>
        </w:tc>
        <w:tc>
          <w:tcPr>
            <w:tcW w:w="546" w:type="pct"/>
            <w:vMerge/>
            <w:tcBorders>
              <w:top w:val="nil"/>
              <w:left w:val="single" w:sz="4" w:space="0" w:color="auto"/>
              <w:bottom w:val="single" w:sz="4" w:space="0" w:color="auto"/>
              <w:right w:val="single" w:sz="4" w:space="0" w:color="auto"/>
            </w:tcBorders>
            <w:vAlign w:val="center"/>
            <w:hideMark/>
          </w:tcPr>
          <w:p w14:paraId="7B848796" w14:textId="77777777" w:rsidR="000C29E1" w:rsidRPr="000C29E1" w:rsidRDefault="000C29E1" w:rsidP="000C29E1">
            <w:pPr>
              <w:rPr>
                <w:rFonts w:ascii="Arial" w:hAnsi="Arial" w:cs="Arial"/>
                <w:sz w:val="16"/>
                <w:szCs w:val="16"/>
                <w:lang w:val="es-CO" w:eastAsia="es-CO"/>
              </w:rPr>
            </w:pPr>
          </w:p>
        </w:tc>
        <w:tc>
          <w:tcPr>
            <w:tcW w:w="511" w:type="pct"/>
            <w:tcBorders>
              <w:top w:val="nil"/>
              <w:left w:val="nil"/>
              <w:bottom w:val="single" w:sz="4" w:space="0" w:color="auto"/>
              <w:right w:val="single" w:sz="4" w:space="0" w:color="auto"/>
            </w:tcBorders>
            <w:shd w:val="clear" w:color="000000" w:fill="FFFFFF"/>
            <w:vAlign w:val="center"/>
            <w:hideMark/>
          </w:tcPr>
          <w:p w14:paraId="26527AE8"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0,63 hectáreas </w:t>
            </w:r>
          </w:p>
        </w:tc>
        <w:tc>
          <w:tcPr>
            <w:tcW w:w="437" w:type="pct"/>
            <w:tcBorders>
              <w:top w:val="nil"/>
              <w:left w:val="nil"/>
              <w:bottom w:val="single" w:sz="4" w:space="0" w:color="auto"/>
              <w:right w:val="single" w:sz="4" w:space="0" w:color="auto"/>
            </w:tcBorders>
            <w:shd w:val="clear" w:color="000000" w:fill="FFFFFF"/>
            <w:vAlign w:val="center"/>
            <w:hideMark/>
          </w:tcPr>
          <w:p w14:paraId="4541E209"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Vía a Choachí </w:t>
            </w:r>
          </w:p>
        </w:tc>
        <w:tc>
          <w:tcPr>
            <w:tcW w:w="1552" w:type="pct"/>
            <w:vMerge/>
            <w:tcBorders>
              <w:top w:val="nil"/>
              <w:left w:val="single" w:sz="4" w:space="0" w:color="auto"/>
              <w:bottom w:val="single" w:sz="4" w:space="0" w:color="auto"/>
              <w:right w:val="single" w:sz="4" w:space="0" w:color="auto"/>
            </w:tcBorders>
            <w:vAlign w:val="center"/>
            <w:hideMark/>
          </w:tcPr>
          <w:p w14:paraId="0B893F40" w14:textId="77777777" w:rsidR="000C29E1" w:rsidRPr="000C29E1" w:rsidRDefault="000C29E1" w:rsidP="000C29E1">
            <w:pPr>
              <w:rPr>
                <w:rFonts w:ascii="Arial" w:hAnsi="Arial" w:cs="Arial"/>
                <w:color w:val="000000"/>
                <w:sz w:val="16"/>
                <w:szCs w:val="16"/>
                <w:lang w:val="es-CO" w:eastAsia="es-CO"/>
              </w:rPr>
            </w:pPr>
          </w:p>
        </w:tc>
        <w:tc>
          <w:tcPr>
            <w:tcW w:w="728" w:type="pct"/>
            <w:tcBorders>
              <w:top w:val="nil"/>
              <w:left w:val="nil"/>
              <w:bottom w:val="single" w:sz="4" w:space="0" w:color="auto"/>
              <w:right w:val="single" w:sz="4" w:space="0" w:color="auto"/>
            </w:tcBorders>
            <w:shd w:val="clear" w:color="auto" w:fill="auto"/>
            <w:noWrap/>
            <w:vAlign w:val="center"/>
            <w:hideMark/>
          </w:tcPr>
          <w:p w14:paraId="2B4C34C5"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286" w:type="pct"/>
            <w:tcBorders>
              <w:top w:val="nil"/>
              <w:left w:val="nil"/>
              <w:bottom w:val="single" w:sz="4" w:space="0" w:color="auto"/>
              <w:right w:val="single" w:sz="4" w:space="0" w:color="auto"/>
            </w:tcBorders>
            <w:shd w:val="clear" w:color="auto" w:fill="auto"/>
            <w:noWrap/>
            <w:vAlign w:val="center"/>
            <w:hideMark/>
          </w:tcPr>
          <w:p w14:paraId="25913E16"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422" w:type="pct"/>
            <w:tcBorders>
              <w:top w:val="nil"/>
              <w:left w:val="nil"/>
              <w:bottom w:val="single" w:sz="4" w:space="0" w:color="auto"/>
              <w:right w:val="single" w:sz="4" w:space="0" w:color="auto"/>
            </w:tcBorders>
            <w:shd w:val="clear" w:color="auto" w:fill="auto"/>
            <w:noWrap/>
            <w:vAlign w:val="center"/>
            <w:hideMark/>
          </w:tcPr>
          <w:p w14:paraId="5007A7A2"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r>
      <w:tr w:rsidR="00987300" w:rsidRPr="000C29E1" w14:paraId="3B622A98" w14:textId="77777777" w:rsidTr="000C29E1">
        <w:trPr>
          <w:trHeight w:val="315"/>
        </w:trPr>
        <w:tc>
          <w:tcPr>
            <w:tcW w:w="519" w:type="pct"/>
            <w:vMerge/>
            <w:tcBorders>
              <w:top w:val="nil"/>
              <w:left w:val="single" w:sz="4" w:space="0" w:color="auto"/>
              <w:bottom w:val="single" w:sz="4" w:space="0" w:color="auto"/>
              <w:right w:val="single" w:sz="4" w:space="0" w:color="auto"/>
            </w:tcBorders>
            <w:vAlign w:val="center"/>
            <w:hideMark/>
          </w:tcPr>
          <w:p w14:paraId="133A8E3D" w14:textId="77777777" w:rsidR="000C29E1" w:rsidRPr="000C29E1" w:rsidRDefault="000C29E1" w:rsidP="000C29E1">
            <w:pPr>
              <w:rPr>
                <w:rFonts w:ascii="Arial" w:hAnsi="Arial" w:cs="Arial"/>
                <w:color w:val="000000"/>
                <w:sz w:val="16"/>
                <w:szCs w:val="16"/>
                <w:lang w:val="es-CO" w:eastAsia="es-CO"/>
              </w:rPr>
            </w:pPr>
          </w:p>
        </w:tc>
        <w:tc>
          <w:tcPr>
            <w:tcW w:w="546" w:type="pct"/>
            <w:vMerge/>
            <w:tcBorders>
              <w:top w:val="nil"/>
              <w:left w:val="single" w:sz="4" w:space="0" w:color="auto"/>
              <w:bottom w:val="single" w:sz="4" w:space="0" w:color="auto"/>
              <w:right w:val="single" w:sz="4" w:space="0" w:color="auto"/>
            </w:tcBorders>
            <w:vAlign w:val="center"/>
            <w:hideMark/>
          </w:tcPr>
          <w:p w14:paraId="486F7368" w14:textId="77777777" w:rsidR="000C29E1" w:rsidRPr="000C29E1" w:rsidRDefault="000C29E1" w:rsidP="000C29E1">
            <w:pPr>
              <w:rPr>
                <w:rFonts w:ascii="Arial" w:hAnsi="Arial" w:cs="Arial"/>
                <w:sz w:val="16"/>
                <w:szCs w:val="16"/>
                <w:lang w:val="es-CO" w:eastAsia="es-CO"/>
              </w:rPr>
            </w:pPr>
          </w:p>
        </w:tc>
        <w:tc>
          <w:tcPr>
            <w:tcW w:w="511" w:type="pct"/>
            <w:tcBorders>
              <w:top w:val="nil"/>
              <w:left w:val="nil"/>
              <w:bottom w:val="single" w:sz="4" w:space="0" w:color="auto"/>
              <w:right w:val="single" w:sz="4" w:space="0" w:color="auto"/>
            </w:tcBorders>
            <w:shd w:val="clear" w:color="000000" w:fill="FFFFFF"/>
            <w:vAlign w:val="center"/>
            <w:hideMark/>
          </w:tcPr>
          <w:p w14:paraId="76AB2DED"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0,15 hectáreas  </w:t>
            </w:r>
          </w:p>
        </w:tc>
        <w:tc>
          <w:tcPr>
            <w:tcW w:w="437" w:type="pct"/>
            <w:tcBorders>
              <w:top w:val="nil"/>
              <w:left w:val="nil"/>
              <w:bottom w:val="single" w:sz="4" w:space="0" w:color="auto"/>
              <w:right w:val="single" w:sz="4" w:space="0" w:color="auto"/>
            </w:tcBorders>
            <w:shd w:val="clear" w:color="000000" w:fill="FFFFFF"/>
            <w:vAlign w:val="center"/>
            <w:hideMark/>
          </w:tcPr>
          <w:p w14:paraId="200DD270"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Avenida Circunvalar </w:t>
            </w:r>
          </w:p>
        </w:tc>
        <w:tc>
          <w:tcPr>
            <w:tcW w:w="1552" w:type="pct"/>
            <w:vMerge/>
            <w:tcBorders>
              <w:top w:val="nil"/>
              <w:left w:val="single" w:sz="4" w:space="0" w:color="auto"/>
              <w:bottom w:val="single" w:sz="4" w:space="0" w:color="auto"/>
              <w:right w:val="single" w:sz="4" w:space="0" w:color="auto"/>
            </w:tcBorders>
            <w:vAlign w:val="center"/>
            <w:hideMark/>
          </w:tcPr>
          <w:p w14:paraId="4D4ED78C" w14:textId="77777777" w:rsidR="000C29E1" w:rsidRPr="000C29E1" w:rsidRDefault="000C29E1" w:rsidP="000C29E1">
            <w:pPr>
              <w:rPr>
                <w:rFonts w:ascii="Arial" w:hAnsi="Arial" w:cs="Arial"/>
                <w:color w:val="000000"/>
                <w:sz w:val="16"/>
                <w:szCs w:val="16"/>
                <w:lang w:val="es-CO" w:eastAsia="es-CO"/>
              </w:rPr>
            </w:pPr>
          </w:p>
        </w:tc>
        <w:tc>
          <w:tcPr>
            <w:tcW w:w="728" w:type="pct"/>
            <w:tcBorders>
              <w:top w:val="nil"/>
              <w:left w:val="nil"/>
              <w:bottom w:val="single" w:sz="4" w:space="0" w:color="auto"/>
              <w:right w:val="single" w:sz="4" w:space="0" w:color="auto"/>
            </w:tcBorders>
            <w:shd w:val="clear" w:color="000000" w:fill="FFFFFF"/>
            <w:vAlign w:val="center"/>
            <w:hideMark/>
          </w:tcPr>
          <w:p w14:paraId="64AFECED" w14:textId="06F592A4"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0,003</w:t>
            </w:r>
            <w:r w:rsidR="00D91EC0">
              <w:rPr>
                <w:rFonts w:ascii="Arial" w:hAnsi="Arial" w:cs="Arial"/>
                <w:color w:val="000000"/>
                <w:sz w:val="16"/>
                <w:szCs w:val="16"/>
                <w:lang w:val="es-CO" w:eastAsia="es-CO"/>
              </w:rPr>
              <w:t xml:space="preserve"> ha</w:t>
            </w:r>
          </w:p>
        </w:tc>
        <w:tc>
          <w:tcPr>
            <w:tcW w:w="286" w:type="pct"/>
            <w:tcBorders>
              <w:top w:val="nil"/>
              <w:left w:val="nil"/>
              <w:bottom w:val="single" w:sz="4" w:space="0" w:color="auto"/>
              <w:right w:val="single" w:sz="4" w:space="0" w:color="auto"/>
            </w:tcBorders>
            <w:shd w:val="clear" w:color="000000" w:fill="FFFFFF"/>
            <w:vAlign w:val="center"/>
            <w:hideMark/>
          </w:tcPr>
          <w:p w14:paraId="4C211C7C" w14:textId="314F9CCD"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0,003</w:t>
            </w:r>
            <w:r w:rsidR="00D91EC0">
              <w:rPr>
                <w:rFonts w:ascii="Arial" w:hAnsi="Arial" w:cs="Arial"/>
                <w:color w:val="000000"/>
                <w:sz w:val="16"/>
                <w:szCs w:val="16"/>
                <w:lang w:val="es-CO" w:eastAsia="es-CO"/>
              </w:rPr>
              <w:t xml:space="preserve"> ha</w:t>
            </w:r>
          </w:p>
        </w:tc>
        <w:tc>
          <w:tcPr>
            <w:tcW w:w="422" w:type="pct"/>
            <w:tcBorders>
              <w:top w:val="nil"/>
              <w:left w:val="nil"/>
              <w:bottom w:val="single" w:sz="4" w:space="0" w:color="auto"/>
              <w:right w:val="single" w:sz="4" w:space="0" w:color="auto"/>
            </w:tcBorders>
            <w:shd w:val="clear" w:color="auto" w:fill="auto"/>
            <w:noWrap/>
            <w:vAlign w:val="center"/>
            <w:hideMark/>
          </w:tcPr>
          <w:p w14:paraId="2D4E9977"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2,0%</w:t>
            </w:r>
          </w:p>
        </w:tc>
      </w:tr>
      <w:tr w:rsidR="000C29E1" w:rsidRPr="000C29E1" w14:paraId="61DEAFD3" w14:textId="77777777" w:rsidTr="000C29E1">
        <w:trPr>
          <w:trHeight w:val="315"/>
        </w:trPr>
        <w:tc>
          <w:tcPr>
            <w:tcW w:w="519" w:type="pct"/>
            <w:vMerge/>
            <w:tcBorders>
              <w:top w:val="nil"/>
              <w:left w:val="single" w:sz="4" w:space="0" w:color="auto"/>
              <w:bottom w:val="single" w:sz="4" w:space="0" w:color="auto"/>
              <w:right w:val="single" w:sz="4" w:space="0" w:color="auto"/>
            </w:tcBorders>
            <w:vAlign w:val="center"/>
            <w:hideMark/>
          </w:tcPr>
          <w:p w14:paraId="4008E42F" w14:textId="77777777" w:rsidR="000C29E1" w:rsidRPr="000C29E1" w:rsidRDefault="000C29E1" w:rsidP="000C29E1">
            <w:pPr>
              <w:rPr>
                <w:rFonts w:ascii="Arial" w:hAnsi="Arial" w:cs="Arial"/>
                <w:color w:val="000000"/>
                <w:sz w:val="16"/>
                <w:szCs w:val="16"/>
                <w:lang w:val="es-CO" w:eastAsia="es-CO"/>
              </w:rPr>
            </w:pPr>
          </w:p>
        </w:tc>
        <w:tc>
          <w:tcPr>
            <w:tcW w:w="546" w:type="pct"/>
            <w:vMerge/>
            <w:tcBorders>
              <w:top w:val="nil"/>
              <w:left w:val="single" w:sz="4" w:space="0" w:color="auto"/>
              <w:bottom w:val="single" w:sz="4" w:space="0" w:color="auto"/>
              <w:right w:val="single" w:sz="4" w:space="0" w:color="auto"/>
            </w:tcBorders>
            <w:vAlign w:val="center"/>
            <w:hideMark/>
          </w:tcPr>
          <w:p w14:paraId="3026A62F" w14:textId="77777777" w:rsidR="000C29E1" w:rsidRPr="000C29E1" w:rsidRDefault="000C29E1" w:rsidP="000C29E1">
            <w:pPr>
              <w:rPr>
                <w:rFonts w:ascii="Arial" w:hAnsi="Arial" w:cs="Arial"/>
                <w:sz w:val="16"/>
                <w:szCs w:val="16"/>
                <w:lang w:val="es-CO" w:eastAsia="es-CO"/>
              </w:rPr>
            </w:pPr>
          </w:p>
        </w:tc>
        <w:tc>
          <w:tcPr>
            <w:tcW w:w="511" w:type="pct"/>
            <w:tcBorders>
              <w:top w:val="nil"/>
              <w:left w:val="nil"/>
              <w:bottom w:val="single" w:sz="4" w:space="0" w:color="auto"/>
              <w:right w:val="single" w:sz="4" w:space="0" w:color="auto"/>
            </w:tcBorders>
            <w:shd w:val="clear" w:color="000000" w:fill="FFFFFF"/>
            <w:noWrap/>
            <w:vAlign w:val="center"/>
            <w:hideMark/>
          </w:tcPr>
          <w:p w14:paraId="55C21B03"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0,07 hectáreas</w:t>
            </w:r>
          </w:p>
        </w:tc>
        <w:tc>
          <w:tcPr>
            <w:tcW w:w="437" w:type="pct"/>
            <w:tcBorders>
              <w:top w:val="nil"/>
              <w:left w:val="nil"/>
              <w:bottom w:val="single" w:sz="4" w:space="0" w:color="auto"/>
              <w:right w:val="single" w:sz="4" w:space="0" w:color="auto"/>
            </w:tcBorders>
            <w:shd w:val="clear" w:color="000000" w:fill="FFFFFF"/>
            <w:noWrap/>
            <w:vAlign w:val="center"/>
            <w:hideMark/>
          </w:tcPr>
          <w:p w14:paraId="129315F0"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Vía a La Calera</w:t>
            </w:r>
          </w:p>
        </w:tc>
        <w:tc>
          <w:tcPr>
            <w:tcW w:w="1552" w:type="pct"/>
            <w:vMerge/>
            <w:tcBorders>
              <w:top w:val="nil"/>
              <w:left w:val="single" w:sz="4" w:space="0" w:color="auto"/>
              <w:bottom w:val="single" w:sz="4" w:space="0" w:color="auto"/>
              <w:right w:val="single" w:sz="4" w:space="0" w:color="auto"/>
            </w:tcBorders>
            <w:vAlign w:val="center"/>
            <w:hideMark/>
          </w:tcPr>
          <w:p w14:paraId="2FBD557B" w14:textId="77777777" w:rsidR="000C29E1" w:rsidRPr="000C29E1" w:rsidRDefault="000C29E1" w:rsidP="000C29E1">
            <w:pPr>
              <w:rPr>
                <w:rFonts w:ascii="Arial" w:hAnsi="Arial" w:cs="Arial"/>
                <w:color w:val="000000"/>
                <w:sz w:val="16"/>
                <w:szCs w:val="16"/>
                <w:lang w:val="es-CO" w:eastAsia="es-CO"/>
              </w:rPr>
            </w:pPr>
          </w:p>
        </w:tc>
        <w:tc>
          <w:tcPr>
            <w:tcW w:w="728" w:type="pct"/>
            <w:tcBorders>
              <w:top w:val="nil"/>
              <w:left w:val="nil"/>
              <w:bottom w:val="single" w:sz="4" w:space="0" w:color="auto"/>
              <w:right w:val="single" w:sz="4" w:space="0" w:color="auto"/>
            </w:tcBorders>
            <w:shd w:val="clear" w:color="auto" w:fill="auto"/>
            <w:noWrap/>
            <w:vAlign w:val="center"/>
            <w:hideMark/>
          </w:tcPr>
          <w:p w14:paraId="0D85197E"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286" w:type="pct"/>
            <w:tcBorders>
              <w:top w:val="nil"/>
              <w:left w:val="nil"/>
              <w:bottom w:val="single" w:sz="4" w:space="0" w:color="auto"/>
              <w:right w:val="single" w:sz="4" w:space="0" w:color="auto"/>
            </w:tcBorders>
            <w:shd w:val="clear" w:color="000000" w:fill="FFFFFF"/>
            <w:vAlign w:val="center"/>
            <w:hideMark/>
          </w:tcPr>
          <w:p w14:paraId="462FA707" w14:textId="612C7884"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 </w:t>
            </w:r>
            <w:r w:rsidR="00B63C84">
              <w:rPr>
                <w:rFonts w:ascii="Arial" w:hAnsi="Arial" w:cs="Arial"/>
                <w:color w:val="000000"/>
                <w:sz w:val="16"/>
                <w:szCs w:val="16"/>
                <w:lang w:val="es-CO" w:eastAsia="es-CO"/>
              </w:rPr>
              <w:t>-</w:t>
            </w:r>
          </w:p>
        </w:tc>
        <w:tc>
          <w:tcPr>
            <w:tcW w:w="422" w:type="pct"/>
            <w:tcBorders>
              <w:top w:val="nil"/>
              <w:left w:val="nil"/>
              <w:bottom w:val="single" w:sz="4" w:space="0" w:color="auto"/>
              <w:right w:val="single" w:sz="4" w:space="0" w:color="auto"/>
            </w:tcBorders>
            <w:shd w:val="clear" w:color="auto" w:fill="auto"/>
            <w:noWrap/>
            <w:vAlign w:val="center"/>
            <w:hideMark/>
          </w:tcPr>
          <w:p w14:paraId="2D27907C"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0%</w:t>
            </w:r>
          </w:p>
        </w:tc>
      </w:tr>
      <w:tr w:rsidR="00987300" w:rsidRPr="000C29E1" w14:paraId="7AA5C61B" w14:textId="77777777" w:rsidTr="000C29E1">
        <w:trPr>
          <w:trHeight w:val="585"/>
        </w:trPr>
        <w:tc>
          <w:tcPr>
            <w:tcW w:w="519" w:type="pct"/>
            <w:vMerge/>
            <w:tcBorders>
              <w:top w:val="nil"/>
              <w:left w:val="single" w:sz="4" w:space="0" w:color="auto"/>
              <w:bottom w:val="single" w:sz="4" w:space="0" w:color="auto"/>
              <w:right w:val="single" w:sz="4" w:space="0" w:color="auto"/>
            </w:tcBorders>
            <w:vAlign w:val="center"/>
            <w:hideMark/>
          </w:tcPr>
          <w:p w14:paraId="370C1622" w14:textId="77777777" w:rsidR="000C29E1" w:rsidRPr="000C29E1" w:rsidRDefault="000C29E1" w:rsidP="000C29E1">
            <w:pPr>
              <w:rPr>
                <w:rFonts w:ascii="Arial" w:hAnsi="Arial" w:cs="Arial"/>
                <w:color w:val="000000"/>
                <w:sz w:val="16"/>
                <w:szCs w:val="16"/>
                <w:lang w:val="es-CO" w:eastAsia="es-CO"/>
              </w:rPr>
            </w:pPr>
          </w:p>
        </w:tc>
        <w:tc>
          <w:tcPr>
            <w:tcW w:w="546" w:type="pct"/>
            <w:vMerge/>
            <w:tcBorders>
              <w:top w:val="nil"/>
              <w:left w:val="single" w:sz="4" w:space="0" w:color="auto"/>
              <w:bottom w:val="single" w:sz="4" w:space="0" w:color="auto"/>
              <w:right w:val="single" w:sz="4" w:space="0" w:color="auto"/>
            </w:tcBorders>
            <w:vAlign w:val="center"/>
            <w:hideMark/>
          </w:tcPr>
          <w:p w14:paraId="65B9E014" w14:textId="77777777" w:rsidR="000C29E1" w:rsidRPr="000C29E1" w:rsidRDefault="000C29E1" w:rsidP="000C29E1">
            <w:pPr>
              <w:rPr>
                <w:rFonts w:ascii="Arial" w:hAnsi="Arial" w:cs="Arial"/>
                <w:sz w:val="16"/>
                <w:szCs w:val="16"/>
                <w:lang w:val="es-CO" w:eastAsia="es-CO"/>
              </w:rPr>
            </w:pPr>
          </w:p>
        </w:tc>
        <w:tc>
          <w:tcPr>
            <w:tcW w:w="511" w:type="pct"/>
            <w:tcBorders>
              <w:top w:val="nil"/>
              <w:left w:val="nil"/>
              <w:bottom w:val="single" w:sz="4" w:space="0" w:color="auto"/>
              <w:right w:val="single" w:sz="4" w:space="0" w:color="auto"/>
            </w:tcBorders>
            <w:shd w:val="clear" w:color="000000" w:fill="FFFFFF"/>
            <w:noWrap/>
            <w:vAlign w:val="center"/>
            <w:hideMark/>
          </w:tcPr>
          <w:p w14:paraId="26D65548"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0,4 hectáreas</w:t>
            </w:r>
          </w:p>
        </w:tc>
        <w:tc>
          <w:tcPr>
            <w:tcW w:w="437" w:type="pct"/>
            <w:tcBorders>
              <w:top w:val="nil"/>
              <w:left w:val="nil"/>
              <w:bottom w:val="single" w:sz="4" w:space="0" w:color="auto"/>
              <w:right w:val="single" w:sz="4" w:space="0" w:color="auto"/>
            </w:tcBorders>
            <w:shd w:val="clear" w:color="000000" w:fill="FFFFFF"/>
            <w:noWrap/>
            <w:vAlign w:val="center"/>
            <w:hideMark/>
          </w:tcPr>
          <w:p w14:paraId="079261DC" w14:textId="6C4E84ED"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 xml:space="preserve">Autopista </w:t>
            </w:r>
            <w:r w:rsidR="006034E1">
              <w:rPr>
                <w:rFonts w:ascii="Arial" w:hAnsi="Arial" w:cs="Arial"/>
                <w:color w:val="000000"/>
                <w:sz w:val="16"/>
                <w:szCs w:val="16"/>
                <w:lang w:val="es-CO" w:eastAsia="es-CO"/>
              </w:rPr>
              <w:t>N</w:t>
            </w:r>
            <w:r w:rsidRPr="000C29E1">
              <w:rPr>
                <w:rFonts w:ascii="Arial" w:hAnsi="Arial" w:cs="Arial"/>
                <w:color w:val="000000"/>
                <w:sz w:val="16"/>
                <w:szCs w:val="16"/>
                <w:lang w:val="es-CO" w:eastAsia="es-CO"/>
              </w:rPr>
              <w:t>orte</w:t>
            </w:r>
          </w:p>
        </w:tc>
        <w:tc>
          <w:tcPr>
            <w:tcW w:w="1552" w:type="pct"/>
            <w:vMerge/>
            <w:tcBorders>
              <w:top w:val="nil"/>
              <w:left w:val="single" w:sz="4" w:space="0" w:color="auto"/>
              <w:bottom w:val="single" w:sz="4" w:space="0" w:color="auto"/>
              <w:right w:val="single" w:sz="4" w:space="0" w:color="auto"/>
            </w:tcBorders>
            <w:vAlign w:val="center"/>
            <w:hideMark/>
          </w:tcPr>
          <w:p w14:paraId="15C0D8F7" w14:textId="77777777" w:rsidR="000C29E1" w:rsidRPr="000C29E1" w:rsidRDefault="000C29E1" w:rsidP="000C29E1">
            <w:pPr>
              <w:rPr>
                <w:rFonts w:ascii="Arial" w:hAnsi="Arial" w:cs="Arial"/>
                <w:color w:val="000000"/>
                <w:sz w:val="16"/>
                <w:szCs w:val="16"/>
                <w:lang w:val="es-CO" w:eastAsia="es-CO"/>
              </w:rPr>
            </w:pPr>
          </w:p>
        </w:tc>
        <w:tc>
          <w:tcPr>
            <w:tcW w:w="728" w:type="pct"/>
            <w:tcBorders>
              <w:top w:val="nil"/>
              <w:left w:val="nil"/>
              <w:bottom w:val="single" w:sz="4" w:space="0" w:color="auto"/>
              <w:right w:val="single" w:sz="4" w:space="0" w:color="auto"/>
            </w:tcBorders>
            <w:shd w:val="clear" w:color="000000" w:fill="FFFFFF"/>
            <w:vAlign w:val="center"/>
            <w:hideMark/>
          </w:tcPr>
          <w:p w14:paraId="22503D5F" w14:textId="10876CA5"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 xml:space="preserve"> 0, 147566</w:t>
            </w:r>
            <w:r w:rsidR="00D91EC0">
              <w:rPr>
                <w:rFonts w:ascii="Arial" w:hAnsi="Arial" w:cs="Arial"/>
                <w:color w:val="000000"/>
                <w:sz w:val="16"/>
                <w:szCs w:val="16"/>
                <w:lang w:val="es-CO" w:eastAsia="es-CO"/>
              </w:rPr>
              <w:t xml:space="preserve"> ha</w:t>
            </w:r>
          </w:p>
        </w:tc>
        <w:tc>
          <w:tcPr>
            <w:tcW w:w="286" w:type="pct"/>
            <w:tcBorders>
              <w:top w:val="nil"/>
              <w:left w:val="nil"/>
              <w:bottom w:val="single" w:sz="4" w:space="0" w:color="auto"/>
              <w:right w:val="single" w:sz="4" w:space="0" w:color="auto"/>
            </w:tcBorders>
            <w:shd w:val="clear" w:color="000000" w:fill="FFFFFF"/>
            <w:vAlign w:val="center"/>
            <w:hideMark/>
          </w:tcPr>
          <w:p w14:paraId="7B4F1D7B" w14:textId="5F635912"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0,147566</w:t>
            </w:r>
            <w:r w:rsidR="00D91EC0">
              <w:rPr>
                <w:rFonts w:ascii="Arial" w:hAnsi="Arial" w:cs="Arial"/>
                <w:color w:val="000000"/>
                <w:sz w:val="16"/>
                <w:szCs w:val="16"/>
                <w:lang w:val="es-CO" w:eastAsia="es-CO"/>
              </w:rPr>
              <w:t xml:space="preserve"> ha</w:t>
            </w:r>
          </w:p>
        </w:tc>
        <w:tc>
          <w:tcPr>
            <w:tcW w:w="422" w:type="pct"/>
            <w:tcBorders>
              <w:top w:val="nil"/>
              <w:left w:val="nil"/>
              <w:bottom w:val="single" w:sz="4" w:space="0" w:color="auto"/>
              <w:right w:val="single" w:sz="4" w:space="0" w:color="auto"/>
            </w:tcBorders>
            <w:shd w:val="clear" w:color="auto" w:fill="auto"/>
            <w:noWrap/>
            <w:vAlign w:val="center"/>
            <w:hideMark/>
          </w:tcPr>
          <w:p w14:paraId="252AEBD3" w14:textId="754DC2CF" w:rsidR="000C29E1" w:rsidRPr="000C29E1" w:rsidRDefault="000C29E1" w:rsidP="00B63C84">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36,</w:t>
            </w:r>
            <w:r w:rsidR="00B63C84">
              <w:rPr>
                <w:rFonts w:ascii="Arial" w:hAnsi="Arial" w:cs="Arial"/>
                <w:color w:val="000000"/>
                <w:sz w:val="16"/>
                <w:szCs w:val="16"/>
                <w:lang w:val="es-CO" w:eastAsia="es-CO"/>
              </w:rPr>
              <w:t>8</w:t>
            </w:r>
            <w:r w:rsidRPr="000C29E1">
              <w:rPr>
                <w:rFonts w:ascii="Arial" w:hAnsi="Arial" w:cs="Arial"/>
                <w:color w:val="000000"/>
                <w:sz w:val="16"/>
                <w:szCs w:val="16"/>
                <w:lang w:val="es-CO" w:eastAsia="es-CO"/>
              </w:rPr>
              <w:t>%</w:t>
            </w:r>
          </w:p>
        </w:tc>
      </w:tr>
      <w:tr w:rsidR="000C29E1" w:rsidRPr="00987300" w14:paraId="0EE368C1" w14:textId="77777777" w:rsidTr="000C29E1">
        <w:trPr>
          <w:trHeight w:val="960"/>
        </w:trPr>
        <w:tc>
          <w:tcPr>
            <w:tcW w:w="519" w:type="pct"/>
            <w:tcBorders>
              <w:top w:val="nil"/>
              <w:left w:val="single" w:sz="4" w:space="0" w:color="auto"/>
              <w:bottom w:val="single" w:sz="4" w:space="0" w:color="auto"/>
              <w:right w:val="single" w:sz="4" w:space="0" w:color="auto"/>
            </w:tcBorders>
            <w:shd w:val="clear" w:color="000000" w:fill="FFFFFF"/>
            <w:vAlign w:val="center"/>
            <w:hideMark/>
          </w:tcPr>
          <w:p w14:paraId="44ADEC73"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MANEJO Y DISPOSICIÓN FINAL DE RESIDUOS VEGETALES</w:t>
            </w:r>
          </w:p>
        </w:tc>
        <w:tc>
          <w:tcPr>
            <w:tcW w:w="546"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F54CE51"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No aplica</w:t>
            </w:r>
          </w:p>
        </w:tc>
        <w:tc>
          <w:tcPr>
            <w:tcW w:w="511" w:type="pct"/>
            <w:tcBorders>
              <w:top w:val="nil"/>
              <w:left w:val="nil"/>
              <w:bottom w:val="single" w:sz="4" w:space="0" w:color="auto"/>
              <w:right w:val="single" w:sz="4" w:space="0" w:color="auto"/>
            </w:tcBorders>
            <w:shd w:val="clear" w:color="000000" w:fill="FFFFFF"/>
            <w:vAlign w:val="center"/>
            <w:hideMark/>
          </w:tcPr>
          <w:p w14:paraId="537BF1C2" w14:textId="3D2F2102"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Disposición</w:t>
            </w:r>
            <w:r w:rsidR="006034E1">
              <w:rPr>
                <w:rFonts w:ascii="Arial" w:hAnsi="Arial" w:cs="Arial"/>
                <w:sz w:val="16"/>
                <w:szCs w:val="16"/>
                <w:lang w:val="es-CO" w:eastAsia="es-CO"/>
              </w:rPr>
              <w:t xml:space="preserve"> final</w:t>
            </w:r>
            <w:r w:rsidRPr="000C29E1">
              <w:rPr>
                <w:rFonts w:ascii="Arial" w:hAnsi="Arial" w:cs="Arial"/>
                <w:sz w:val="16"/>
                <w:szCs w:val="16"/>
                <w:lang w:val="es-CO" w:eastAsia="es-CO"/>
              </w:rPr>
              <w:t xml:space="preserve"> del 100 % de los residuos de retamo </w:t>
            </w:r>
          </w:p>
        </w:tc>
        <w:tc>
          <w:tcPr>
            <w:tcW w:w="437" w:type="pct"/>
            <w:tcBorders>
              <w:top w:val="nil"/>
              <w:left w:val="nil"/>
              <w:bottom w:val="single" w:sz="4" w:space="0" w:color="auto"/>
              <w:right w:val="single" w:sz="4" w:space="0" w:color="auto"/>
            </w:tcBorders>
            <w:shd w:val="clear" w:color="000000" w:fill="FFFFFF"/>
            <w:vAlign w:val="center"/>
            <w:hideMark/>
          </w:tcPr>
          <w:p w14:paraId="54F694BD" w14:textId="208736A6" w:rsidR="000C29E1" w:rsidRPr="000C29E1" w:rsidRDefault="006034E1" w:rsidP="000C29E1">
            <w:pPr>
              <w:jc w:val="center"/>
              <w:rPr>
                <w:rFonts w:ascii="Arial" w:hAnsi="Arial" w:cs="Arial"/>
                <w:sz w:val="16"/>
                <w:szCs w:val="16"/>
                <w:lang w:val="es-CO" w:eastAsia="es-CO"/>
              </w:rPr>
            </w:pPr>
            <w:r>
              <w:rPr>
                <w:rFonts w:ascii="Arial" w:hAnsi="Arial" w:cs="Arial"/>
                <w:sz w:val="16"/>
                <w:szCs w:val="16"/>
                <w:lang w:val="es-CO" w:eastAsia="es-CO"/>
              </w:rPr>
              <w:t>No aplica</w:t>
            </w:r>
            <w:r w:rsidR="000C29E1" w:rsidRPr="000C29E1">
              <w:rPr>
                <w:rFonts w:ascii="Arial" w:hAnsi="Arial" w:cs="Arial"/>
                <w:sz w:val="16"/>
                <w:szCs w:val="16"/>
                <w:lang w:val="es-CO" w:eastAsia="es-CO"/>
              </w:rPr>
              <w:t xml:space="preserve"> </w:t>
            </w:r>
          </w:p>
        </w:tc>
        <w:tc>
          <w:tcPr>
            <w:tcW w:w="1552" w:type="pct"/>
            <w:tcBorders>
              <w:top w:val="nil"/>
              <w:left w:val="nil"/>
              <w:bottom w:val="single" w:sz="4" w:space="0" w:color="auto"/>
              <w:right w:val="single" w:sz="4" w:space="0" w:color="auto"/>
            </w:tcBorders>
            <w:shd w:val="clear" w:color="000000" w:fill="FFFFFF"/>
            <w:vAlign w:val="center"/>
            <w:hideMark/>
          </w:tcPr>
          <w:p w14:paraId="12B4FAC4"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 </w:t>
            </w:r>
          </w:p>
        </w:tc>
        <w:tc>
          <w:tcPr>
            <w:tcW w:w="728" w:type="pct"/>
            <w:tcBorders>
              <w:top w:val="nil"/>
              <w:left w:val="nil"/>
              <w:bottom w:val="single" w:sz="4" w:space="0" w:color="auto"/>
              <w:right w:val="single" w:sz="4" w:space="0" w:color="auto"/>
            </w:tcBorders>
            <w:shd w:val="clear" w:color="000000" w:fill="FFFFFF"/>
            <w:vAlign w:val="center"/>
            <w:hideMark/>
          </w:tcPr>
          <w:p w14:paraId="4404FE74" w14:textId="4337719D" w:rsidR="000C29E1" w:rsidRPr="000C29E1" w:rsidRDefault="000C29E1" w:rsidP="00B63C84">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 xml:space="preserve"> Manejo final </w:t>
            </w:r>
            <w:r w:rsidR="00615D96" w:rsidRPr="000C29E1">
              <w:rPr>
                <w:rFonts w:ascii="Arial" w:hAnsi="Arial" w:cs="Arial"/>
                <w:color w:val="000000"/>
                <w:sz w:val="16"/>
                <w:szCs w:val="16"/>
                <w:lang w:val="es-CO" w:eastAsia="es-CO"/>
              </w:rPr>
              <w:t>de 6</w:t>
            </w:r>
            <w:r w:rsidR="00B63C84">
              <w:rPr>
                <w:rFonts w:ascii="Arial" w:hAnsi="Arial" w:cs="Arial"/>
                <w:color w:val="000000"/>
                <w:sz w:val="16"/>
                <w:szCs w:val="16"/>
                <w:lang w:val="es-CO" w:eastAsia="es-CO"/>
              </w:rPr>
              <w:t>3</w:t>
            </w:r>
            <w:r w:rsidRPr="000C29E1">
              <w:rPr>
                <w:rFonts w:ascii="Arial" w:hAnsi="Arial" w:cs="Arial"/>
                <w:color w:val="000000"/>
                <w:sz w:val="16"/>
                <w:szCs w:val="16"/>
                <w:lang w:val="es-CO" w:eastAsia="es-CO"/>
              </w:rPr>
              <w:t>, 23 m</w:t>
            </w:r>
            <w:r w:rsidRPr="000C29E1">
              <w:rPr>
                <w:rFonts w:ascii="Arial" w:hAnsi="Arial" w:cs="Arial"/>
                <w:color w:val="000000"/>
                <w:sz w:val="16"/>
                <w:szCs w:val="16"/>
                <w:vertAlign w:val="superscript"/>
                <w:lang w:val="es-CO" w:eastAsia="es-CO"/>
              </w:rPr>
              <w:t>3</w:t>
            </w:r>
            <w:r w:rsidRPr="000C29E1">
              <w:rPr>
                <w:rFonts w:ascii="Arial" w:hAnsi="Arial" w:cs="Arial"/>
                <w:color w:val="000000"/>
                <w:sz w:val="16"/>
                <w:szCs w:val="16"/>
                <w:lang w:val="es-CO" w:eastAsia="es-CO"/>
              </w:rPr>
              <w:t xml:space="preserve"> </w:t>
            </w:r>
          </w:p>
        </w:tc>
        <w:tc>
          <w:tcPr>
            <w:tcW w:w="286" w:type="pct"/>
            <w:tcBorders>
              <w:top w:val="nil"/>
              <w:left w:val="nil"/>
              <w:bottom w:val="single" w:sz="4" w:space="0" w:color="auto"/>
              <w:right w:val="single" w:sz="4" w:space="0" w:color="auto"/>
            </w:tcBorders>
            <w:shd w:val="clear" w:color="000000" w:fill="FFFFFF"/>
            <w:vAlign w:val="center"/>
            <w:hideMark/>
          </w:tcPr>
          <w:p w14:paraId="0EA28C66" w14:textId="2903761E" w:rsidR="000C29E1" w:rsidRPr="000C29E1" w:rsidRDefault="005B1D54" w:rsidP="000C29E1">
            <w:pPr>
              <w:jc w:val="center"/>
              <w:rPr>
                <w:rFonts w:ascii="Arial" w:hAnsi="Arial" w:cs="Arial"/>
                <w:color w:val="000000"/>
                <w:sz w:val="16"/>
                <w:szCs w:val="16"/>
                <w:lang w:val="es-CO" w:eastAsia="es-CO"/>
              </w:rPr>
            </w:pPr>
            <w:r>
              <w:rPr>
                <w:rFonts w:ascii="Arial" w:hAnsi="Arial" w:cs="Arial"/>
                <w:color w:val="000000"/>
                <w:sz w:val="16"/>
                <w:szCs w:val="16"/>
                <w:lang w:val="es-CO" w:eastAsia="es-CO"/>
              </w:rPr>
              <w:t>63.23 m</w:t>
            </w:r>
            <w:r w:rsidRPr="005B1D54">
              <w:rPr>
                <w:rFonts w:ascii="Arial" w:hAnsi="Arial" w:cs="Arial"/>
                <w:color w:val="000000"/>
                <w:sz w:val="16"/>
                <w:szCs w:val="16"/>
                <w:vertAlign w:val="superscript"/>
                <w:lang w:val="es-CO" w:eastAsia="es-CO"/>
              </w:rPr>
              <w:t>3</w:t>
            </w:r>
          </w:p>
        </w:tc>
        <w:tc>
          <w:tcPr>
            <w:tcW w:w="422" w:type="pct"/>
            <w:tcBorders>
              <w:top w:val="nil"/>
              <w:left w:val="nil"/>
              <w:bottom w:val="single" w:sz="4" w:space="0" w:color="auto"/>
              <w:right w:val="single" w:sz="4" w:space="0" w:color="auto"/>
            </w:tcBorders>
            <w:shd w:val="clear" w:color="auto" w:fill="auto"/>
            <w:noWrap/>
            <w:vAlign w:val="center"/>
            <w:hideMark/>
          </w:tcPr>
          <w:p w14:paraId="0CF0D9E2"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N/A</w:t>
            </w:r>
          </w:p>
        </w:tc>
      </w:tr>
      <w:tr w:rsidR="000C29E1" w:rsidRPr="00987300" w14:paraId="11C2712A" w14:textId="77777777" w:rsidTr="000C29E1">
        <w:trPr>
          <w:trHeight w:val="1590"/>
        </w:trPr>
        <w:tc>
          <w:tcPr>
            <w:tcW w:w="519" w:type="pct"/>
            <w:tcBorders>
              <w:top w:val="nil"/>
              <w:left w:val="single" w:sz="4" w:space="0" w:color="auto"/>
              <w:bottom w:val="single" w:sz="4" w:space="0" w:color="auto"/>
              <w:right w:val="single" w:sz="4" w:space="0" w:color="auto"/>
            </w:tcBorders>
            <w:shd w:val="clear" w:color="000000" w:fill="FFFFFF"/>
            <w:vAlign w:val="center"/>
            <w:hideMark/>
          </w:tcPr>
          <w:p w14:paraId="453669B0"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RECUPERACIÓN ECOLÓGICA DE ÁREAS AFECTADAS POR INCENDIO FORESTAL</w:t>
            </w:r>
          </w:p>
        </w:tc>
        <w:tc>
          <w:tcPr>
            <w:tcW w:w="546" w:type="pct"/>
            <w:vMerge/>
            <w:tcBorders>
              <w:top w:val="nil"/>
              <w:left w:val="single" w:sz="4" w:space="0" w:color="auto"/>
              <w:bottom w:val="single" w:sz="4" w:space="0" w:color="000000"/>
              <w:right w:val="single" w:sz="4" w:space="0" w:color="auto"/>
            </w:tcBorders>
            <w:vAlign w:val="center"/>
            <w:hideMark/>
          </w:tcPr>
          <w:p w14:paraId="538159E8" w14:textId="77777777" w:rsidR="000C29E1" w:rsidRPr="000C29E1" w:rsidRDefault="000C29E1" w:rsidP="000C29E1">
            <w:pPr>
              <w:rPr>
                <w:rFonts w:ascii="Arial" w:hAnsi="Arial" w:cs="Arial"/>
                <w:sz w:val="16"/>
                <w:szCs w:val="16"/>
                <w:lang w:val="es-CO" w:eastAsia="es-CO"/>
              </w:rPr>
            </w:pPr>
          </w:p>
        </w:tc>
        <w:tc>
          <w:tcPr>
            <w:tcW w:w="511" w:type="pct"/>
            <w:tcBorders>
              <w:top w:val="nil"/>
              <w:left w:val="nil"/>
              <w:bottom w:val="single" w:sz="4" w:space="0" w:color="auto"/>
              <w:right w:val="single" w:sz="4" w:space="0" w:color="auto"/>
            </w:tcBorders>
            <w:shd w:val="clear" w:color="000000" w:fill="FFFFFF"/>
            <w:vAlign w:val="center"/>
            <w:hideMark/>
          </w:tcPr>
          <w:p w14:paraId="2462F25F"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2,5 hectáreas </w:t>
            </w:r>
          </w:p>
        </w:tc>
        <w:tc>
          <w:tcPr>
            <w:tcW w:w="437" w:type="pct"/>
            <w:tcBorders>
              <w:top w:val="nil"/>
              <w:left w:val="nil"/>
              <w:bottom w:val="single" w:sz="4" w:space="0" w:color="auto"/>
              <w:right w:val="single" w:sz="4" w:space="0" w:color="auto"/>
            </w:tcBorders>
            <w:shd w:val="clear" w:color="000000" w:fill="FFFFFF"/>
            <w:vAlign w:val="center"/>
            <w:hideMark/>
          </w:tcPr>
          <w:p w14:paraId="02F8FF3B"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 xml:space="preserve"> Áreas afectadas por incendios forestales ocurridos entre 2018 y 2019.</w:t>
            </w:r>
          </w:p>
        </w:tc>
        <w:tc>
          <w:tcPr>
            <w:tcW w:w="1552" w:type="pct"/>
            <w:tcBorders>
              <w:top w:val="nil"/>
              <w:left w:val="nil"/>
              <w:bottom w:val="single" w:sz="4" w:space="0" w:color="auto"/>
              <w:right w:val="single" w:sz="4" w:space="0" w:color="auto"/>
            </w:tcBorders>
            <w:shd w:val="clear" w:color="000000" w:fill="FFFFFF"/>
            <w:vAlign w:val="center"/>
            <w:hideMark/>
          </w:tcPr>
          <w:p w14:paraId="2564304F" w14:textId="74A865C8" w:rsidR="000C29E1" w:rsidRPr="000C29E1" w:rsidRDefault="000C29E1" w:rsidP="008C4395">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 xml:space="preserve">Visita del JBB a </w:t>
            </w:r>
            <w:r w:rsidR="008C4395">
              <w:rPr>
                <w:rFonts w:ascii="Arial" w:hAnsi="Arial" w:cs="Arial"/>
                <w:color w:val="000000"/>
                <w:sz w:val="16"/>
                <w:szCs w:val="16"/>
                <w:lang w:val="es-CO" w:eastAsia="es-CO"/>
              </w:rPr>
              <w:t>5</w:t>
            </w:r>
            <w:r w:rsidRPr="000C29E1">
              <w:rPr>
                <w:rFonts w:ascii="Arial" w:hAnsi="Arial" w:cs="Arial"/>
                <w:color w:val="000000"/>
                <w:sz w:val="16"/>
                <w:szCs w:val="16"/>
                <w:lang w:val="es-CO" w:eastAsia="es-CO"/>
              </w:rPr>
              <w:t xml:space="preserve"> zonas </w:t>
            </w:r>
            <w:r w:rsidR="00615D96" w:rsidRPr="000C29E1">
              <w:rPr>
                <w:rFonts w:ascii="Arial" w:hAnsi="Arial" w:cs="Arial"/>
                <w:color w:val="000000"/>
                <w:sz w:val="16"/>
                <w:szCs w:val="16"/>
                <w:lang w:val="es-CO" w:eastAsia="es-CO"/>
              </w:rPr>
              <w:t>preseleccionadas</w:t>
            </w:r>
            <w:r w:rsidRPr="000C29E1">
              <w:rPr>
                <w:rFonts w:ascii="Arial" w:hAnsi="Arial" w:cs="Arial"/>
                <w:color w:val="000000"/>
                <w:sz w:val="16"/>
                <w:szCs w:val="16"/>
                <w:lang w:val="es-CO" w:eastAsia="es-CO"/>
              </w:rPr>
              <w:t xml:space="preserve"> de acuerdo a criterios de área y conectividad ecológica</w:t>
            </w:r>
            <w:r w:rsidR="008C4395">
              <w:rPr>
                <w:rFonts w:ascii="Arial" w:hAnsi="Arial" w:cs="Arial"/>
                <w:color w:val="000000"/>
                <w:sz w:val="16"/>
                <w:szCs w:val="16"/>
                <w:lang w:val="es-CO" w:eastAsia="es-CO"/>
              </w:rPr>
              <w:t>,</w:t>
            </w:r>
            <w:r w:rsidRPr="000C29E1">
              <w:rPr>
                <w:rFonts w:ascii="Arial" w:hAnsi="Arial" w:cs="Arial"/>
                <w:color w:val="000000"/>
                <w:sz w:val="16"/>
                <w:szCs w:val="16"/>
                <w:lang w:val="es-CO" w:eastAsia="es-CO"/>
              </w:rPr>
              <w:t xml:space="preserve"> en los sectores:  Barrio San Rafael, Altos del Virrey, Cantarrana, La Cordillera y el </w:t>
            </w:r>
            <w:proofErr w:type="spellStart"/>
            <w:r w:rsidRPr="000C29E1">
              <w:rPr>
                <w:rFonts w:ascii="Arial" w:hAnsi="Arial" w:cs="Arial"/>
                <w:color w:val="000000"/>
                <w:sz w:val="16"/>
                <w:szCs w:val="16"/>
                <w:lang w:val="es-CO" w:eastAsia="es-CO"/>
              </w:rPr>
              <w:t>Verj</w:t>
            </w:r>
            <w:r w:rsidR="008C4395">
              <w:rPr>
                <w:rFonts w:ascii="Arial" w:hAnsi="Arial" w:cs="Arial"/>
                <w:color w:val="000000"/>
                <w:sz w:val="16"/>
                <w:szCs w:val="16"/>
                <w:lang w:val="es-CO" w:eastAsia="es-CO"/>
              </w:rPr>
              <w:t>ó</w:t>
            </w:r>
            <w:r w:rsidRPr="000C29E1">
              <w:rPr>
                <w:rFonts w:ascii="Arial" w:hAnsi="Arial" w:cs="Arial"/>
                <w:color w:val="000000"/>
                <w:sz w:val="16"/>
                <w:szCs w:val="16"/>
                <w:lang w:val="es-CO" w:eastAsia="es-CO"/>
              </w:rPr>
              <w:t>n</w:t>
            </w:r>
            <w:proofErr w:type="spellEnd"/>
            <w:r w:rsidRPr="000C29E1">
              <w:rPr>
                <w:rFonts w:ascii="Arial" w:hAnsi="Arial" w:cs="Arial"/>
                <w:color w:val="000000"/>
                <w:sz w:val="16"/>
                <w:szCs w:val="16"/>
                <w:lang w:val="es-CO" w:eastAsia="es-CO"/>
              </w:rPr>
              <w:t>, para elaboración de matriz de priorización.</w:t>
            </w:r>
          </w:p>
        </w:tc>
        <w:tc>
          <w:tcPr>
            <w:tcW w:w="728" w:type="pct"/>
            <w:tcBorders>
              <w:top w:val="nil"/>
              <w:left w:val="nil"/>
              <w:bottom w:val="single" w:sz="4" w:space="0" w:color="auto"/>
              <w:right w:val="single" w:sz="4" w:space="0" w:color="auto"/>
            </w:tcBorders>
            <w:shd w:val="clear" w:color="000000" w:fill="FFFFFF"/>
            <w:vAlign w:val="center"/>
            <w:hideMark/>
          </w:tcPr>
          <w:p w14:paraId="0F9E112F" w14:textId="339EE01A"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Se solicitó a la SDA la información sobre los propietarios de los predios priorizados, con el fin de identificar la zona a intervenir</w:t>
            </w:r>
            <w:r w:rsidR="008C4395">
              <w:rPr>
                <w:rFonts w:ascii="Arial" w:hAnsi="Arial" w:cs="Arial"/>
                <w:color w:val="000000"/>
                <w:sz w:val="16"/>
                <w:szCs w:val="16"/>
                <w:lang w:val="es-CO" w:eastAsia="es-CO"/>
              </w:rPr>
              <w:t>,</w:t>
            </w:r>
            <w:r w:rsidRPr="000C29E1">
              <w:rPr>
                <w:rFonts w:ascii="Arial" w:hAnsi="Arial" w:cs="Arial"/>
                <w:color w:val="000000"/>
                <w:sz w:val="16"/>
                <w:szCs w:val="16"/>
                <w:lang w:val="es-CO" w:eastAsia="es-CO"/>
              </w:rPr>
              <w:t xml:space="preserve"> de acuerdo a la matriz de </w:t>
            </w:r>
            <w:r w:rsidRPr="000C29E1">
              <w:rPr>
                <w:rFonts w:ascii="Arial" w:hAnsi="Arial" w:cs="Arial"/>
                <w:color w:val="000000"/>
                <w:sz w:val="16"/>
                <w:szCs w:val="16"/>
                <w:lang w:val="es-CO" w:eastAsia="es-CO"/>
              </w:rPr>
              <w:lastRenderedPageBreak/>
              <w:t xml:space="preserve">priorización. </w:t>
            </w:r>
          </w:p>
        </w:tc>
        <w:tc>
          <w:tcPr>
            <w:tcW w:w="286" w:type="pct"/>
            <w:tcBorders>
              <w:top w:val="nil"/>
              <w:left w:val="nil"/>
              <w:bottom w:val="single" w:sz="4" w:space="0" w:color="auto"/>
              <w:right w:val="single" w:sz="4" w:space="0" w:color="auto"/>
            </w:tcBorders>
            <w:shd w:val="clear" w:color="000000" w:fill="FFFFFF"/>
            <w:vAlign w:val="center"/>
            <w:hideMark/>
          </w:tcPr>
          <w:p w14:paraId="3E05F152"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lastRenderedPageBreak/>
              <w:t>0</w:t>
            </w:r>
          </w:p>
        </w:tc>
        <w:tc>
          <w:tcPr>
            <w:tcW w:w="422" w:type="pct"/>
            <w:tcBorders>
              <w:top w:val="nil"/>
              <w:left w:val="nil"/>
              <w:bottom w:val="single" w:sz="4" w:space="0" w:color="auto"/>
              <w:right w:val="single" w:sz="4" w:space="0" w:color="auto"/>
            </w:tcBorders>
            <w:shd w:val="clear" w:color="auto" w:fill="auto"/>
            <w:noWrap/>
            <w:vAlign w:val="center"/>
            <w:hideMark/>
          </w:tcPr>
          <w:p w14:paraId="0507A7F1"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0%</w:t>
            </w:r>
          </w:p>
        </w:tc>
      </w:tr>
      <w:tr w:rsidR="00987300" w:rsidRPr="000C29E1" w14:paraId="6CC73B4F" w14:textId="77777777" w:rsidTr="000C29E1">
        <w:trPr>
          <w:trHeight w:val="1050"/>
        </w:trPr>
        <w:tc>
          <w:tcPr>
            <w:tcW w:w="519" w:type="pct"/>
            <w:vMerge w:val="restart"/>
            <w:tcBorders>
              <w:top w:val="nil"/>
              <w:left w:val="single" w:sz="4" w:space="0" w:color="auto"/>
              <w:bottom w:val="single" w:sz="4" w:space="0" w:color="auto"/>
              <w:right w:val="single" w:sz="4" w:space="0" w:color="auto"/>
            </w:tcBorders>
            <w:shd w:val="clear" w:color="000000" w:fill="FFFFFF"/>
            <w:noWrap/>
            <w:vAlign w:val="center"/>
            <w:hideMark/>
          </w:tcPr>
          <w:p w14:paraId="6B7C1CF7"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INVESTIGACIÓN</w:t>
            </w:r>
          </w:p>
        </w:tc>
        <w:tc>
          <w:tcPr>
            <w:tcW w:w="546" w:type="pct"/>
            <w:vMerge/>
            <w:tcBorders>
              <w:top w:val="nil"/>
              <w:left w:val="single" w:sz="4" w:space="0" w:color="auto"/>
              <w:bottom w:val="single" w:sz="4" w:space="0" w:color="000000"/>
              <w:right w:val="single" w:sz="4" w:space="0" w:color="auto"/>
            </w:tcBorders>
            <w:vAlign w:val="center"/>
            <w:hideMark/>
          </w:tcPr>
          <w:p w14:paraId="13701F3A" w14:textId="77777777" w:rsidR="000C29E1" w:rsidRPr="000C29E1" w:rsidRDefault="000C29E1" w:rsidP="000C29E1">
            <w:pPr>
              <w:rPr>
                <w:rFonts w:ascii="Arial" w:hAnsi="Arial" w:cs="Arial"/>
                <w:sz w:val="16"/>
                <w:szCs w:val="16"/>
                <w:lang w:val="es-CO" w:eastAsia="es-CO"/>
              </w:rPr>
            </w:pPr>
          </w:p>
        </w:tc>
        <w:tc>
          <w:tcPr>
            <w:tcW w:w="511" w:type="pct"/>
            <w:tcBorders>
              <w:top w:val="nil"/>
              <w:left w:val="nil"/>
              <w:bottom w:val="single" w:sz="4" w:space="0" w:color="auto"/>
              <w:right w:val="single" w:sz="4" w:space="0" w:color="auto"/>
            </w:tcBorders>
            <w:shd w:val="clear" w:color="000000" w:fill="FFFFFF"/>
            <w:vAlign w:val="center"/>
            <w:hideMark/>
          </w:tcPr>
          <w:p w14:paraId="4F6AB256"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Evaluar regeneración y agotamiento del banco de semillas del retamo y su estrategia de colonización. </w:t>
            </w:r>
          </w:p>
        </w:tc>
        <w:tc>
          <w:tcPr>
            <w:tcW w:w="437" w:type="pct"/>
            <w:tcBorders>
              <w:top w:val="nil"/>
              <w:left w:val="nil"/>
              <w:bottom w:val="single" w:sz="4" w:space="0" w:color="auto"/>
              <w:right w:val="single" w:sz="4" w:space="0" w:color="auto"/>
            </w:tcBorders>
            <w:shd w:val="clear" w:color="000000" w:fill="FFFFFF"/>
            <w:noWrap/>
            <w:vAlign w:val="center"/>
            <w:hideMark/>
          </w:tcPr>
          <w:p w14:paraId="4B4864E8"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Áreas priorizadas</w:t>
            </w:r>
          </w:p>
        </w:tc>
        <w:tc>
          <w:tcPr>
            <w:tcW w:w="1552" w:type="pct"/>
            <w:tcBorders>
              <w:top w:val="nil"/>
              <w:left w:val="nil"/>
              <w:bottom w:val="single" w:sz="4" w:space="0" w:color="auto"/>
              <w:right w:val="single" w:sz="4" w:space="0" w:color="auto"/>
            </w:tcBorders>
            <w:shd w:val="clear" w:color="auto" w:fill="auto"/>
            <w:noWrap/>
            <w:vAlign w:val="center"/>
            <w:hideMark/>
          </w:tcPr>
          <w:p w14:paraId="3354060D"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728" w:type="pct"/>
            <w:tcBorders>
              <w:top w:val="nil"/>
              <w:left w:val="nil"/>
              <w:bottom w:val="single" w:sz="4" w:space="0" w:color="auto"/>
              <w:right w:val="single" w:sz="4" w:space="0" w:color="auto"/>
            </w:tcBorders>
            <w:shd w:val="clear" w:color="auto" w:fill="auto"/>
            <w:noWrap/>
            <w:vAlign w:val="center"/>
            <w:hideMark/>
          </w:tcPr>
          <w:p w14:paraId="3978FE89"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286" w:type="pct"/>
            <w:tcBorders>
              <w:top w:val="nil"/>
              <w:left w:val="nil"/>
              <w:bottom w:val="single" w:sz="4" w:space="0" w:color="auto"/>
              <w:right w:val="single" w:sz="4" w:space="0" w:color="auto"/>
            </w:tcBorders>
            <w:shd w:val="clear" w:color="000000" w:fill="FFFFFF"/>
            <w:vAlign w:val="center"/>
            <w:hideMark/>
          </w:tcPr>
          <w:p w14:paraId="71C99121"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0</w:t>
            </w:r>
          </w:p>
        </w:tc>
        <w:tc>
          <w:tcPr>
            <w:tcW w:w="422" w:type="pct"/>
            <w:tcBorders>
              <w:top w:val="nil"/>
              <w:left w:val="nil"/>
              <w:bottom w:val="single" w:sz="4" w:space="0" w:color="auto"/>
              <w:right w:val="single" w:sz="4" w:space="0" w:color="auto"/>
            </w:tcBorders>
            <w:shd w:val="clear" w:color="auto" w:fill="auto"/>
            <w:noWrap/>
            <w:vAlign w:val="center"/>
            <w:hideMark/>
          </w:tcPr>
          <w:p w14:paraId="5CD18424"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0%</w:t>
            </w:r>
          </w:p>
        </w:tc>
      </w:tr>
      <w:tr w:rsidR="00987300" w:rsidRPr="000C29E1" w14:paraId="7FC3B6C3" w14:textId="77777777" w:rsidTr="000C29E1">
        <w:trPr>
          <w:trHeight w:val="735"/>
        </w:trPr>
        <w:tc>
          <w:tcPr>
            <w:tcW w:w="519" w:type="pct"/>
            <w:vMerge/>
            <w:tcBorders>
              <w:top w:val="nil"/>
              <w:left w:val="single" w:sz="4" w:space="0" w:color="auto"/>
              <w:bottom w:val="single" w:sz="4" w:space="0" w:color="auto"/>
              <w:right w:val="single" w:sz="4" w:space="0" w:color="auto"/>
            </w:tcBorders>
            <w:vAlign w:val="center"/>
            <w:hideMark/>
          </w:tcPr>
          <w:p w14:paraId="323B248F" w14:textId="77777777" w:rsidR="000C29E1" w:rsidRPr="000C29E1" w:rsidRDefault="000C29E1" w:rsidP="000C29E1">
            <w:pPr>
              <w:rPr>
                <w:rFonts w:ascii="Arial" w:hAnsi="Arial" w:cs="Arial"/>
                <w:color w:val="000000"/>
                <w:sz w:val="16"/>
                <w:szCs w:val="16"/>
                <w:lang w:val="es-CO" w:eastAsia="es-CO"/>
              </w:rPr>
            </w:pPr>
          </w:p>
        </w:tc>
        <w:tc>
          <w:tcPr>
            <w:tcW w:w="546" w:type="pct"/>
            <w:vMerge/>
            <w:tcBorders>
              <w:top w:val="nil"/>
              <w:left w:val="single" w:sz="4" w:space="0" w:color="auto"/>
              <w:bottom w:val="single" w:sz="4" w:space="0" w:color="000000"/>
              <w:right w:val="single" w:sz="4" w:space="0" w:color="auto"/>
            </w:tcBorders>
            <w:vAlign w:val="center"/>
            <w:hideMark/>
          </w:tcPr>
          <w:p w14:paraId="21F65A4B" w14:textId="77777777" w:rsidR="000C29E1" w:rsidRPr="000C29E1" w:rsidRDefault="000C29E1" w:rsidP="000C29E1">
            <w:pPr>
              <w:rPr>
                <w:rFonts w:ascii="Arial" w:hAnsi="Arial" w:cs="Arial"/>
                <w:sz w:val="16"/>
                <w:szCs w:val="16"/>
                <w:lang w:val="es-CO" w:eastAsia="es-CO"/>
              </w:rPr>
            </w:pPr>
          </w:p>
        </w:tc>
        <w:tc>
          <w:tcPr>
            <w:tcW w:w="511" w:type="pct"/>
            <w:tcBorders>
              <w:top w:val="nil"/>
              <w:left w:val="nil"/>
              <w:bottom w:val="single" w:sz="4" w:space="0" w:color="auto"/>
              <w:right w:val="single" w:sz="4" w:space="0" w:color="auto"/>
            </w:tcBorders>
            <w:shd w:val="clear" w:color="000000" w:fill="FFFFFF"/>
            <w:vAlign w:val="center"/>
            <w:hideMark/>
          </w:tcPr>
          <w:p w14:paraId="02F2A8A5" w14:textId="10B40032"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w:t>
            </w:r>
            <w:r w:rsidR="00615D96" w:rsidRPr="000C29E1">
              <w:rPr>
                <w:rFonts w:ascii="Arial" w:hAnsi="Arial" w:cs="Arial"/>
                <w:sz w:val="16"/>
                <w:szCs w:val="16"/>
                <w:lang w:val="es-CO" w:eastAsia="es-CO"/>
              </w:rPr>
              <w:t>Monitoreo de</w:t>
            </w:r>
            <w:r w:rsidRPr="000C29E1">
              <w:rPr>
                <w:rFonts w:ascii="Arial" w:hAnsi="Arial" w:cs="Arial"/>
                <w:sz w:val="16"/>
                <w:szCs w:val="16"/>
                <w:lang w:val="es-CO" w:eastAsia="es-CO"/>
              </w:rPr>
              <w:t xml:space="preserve"> los individuos plantados </w:t>
            </w:r>
          </w:p>
        </w:tc>
        <w:tc>
          <w:tcPr>
            <w:tcW w:w="437" w:type="pct"/>
            <w:tcBorders>
              <w:top w:val="nil"/>
              <w:left w:val="nil"/>
              <w:bottom w:val="single" w:sz="4" w:space="0" w:color="auto"/>
              <w:right w:val="single" w:sz="4" w:space="0" w:color="auto"/>
            </w:tcBorders>
            <w:shd w:val="clear" w:color="000000" w:fill="FFFFFF"/>
            <w:vAlign w:val="center"/>
            <w:hideMark/>
          </w:tcPr>
          <w:p w14:paraId="323C7AAA"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Futuro Parque La Arboleda y La Cascada</w:t>
            </w:r>
          </w:p>
        </w:tc>
        <w:tc>
          <w:tcPr>
            <w:tcW w:w="1552" w:type="pct"/>
            <w:tcBorders>
              <w:top w:val="nil"/>
              <w:left w:val="nil"/>
              <w:bottom w:val="single" w:sz="4" w:space="0" w:color="auto"/>
              <w:right w:val="single" w:sz="4" w:space="0" w:color="auto"/>
            </w:tcBorders>
            <w:shd w:val="clear" w:color="auto" w:fill="auto"/>
            <w:noWrap/>
            <w:vAlign w:val="center"/>
            <w:hideMark/>
          </w:tcPr>
          <w:p w14:paraId="553A927E"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728" w:type="pct"/>
            <w:tcBorders>
              <w:top w:val="nil"/>
              <w:left w:val="nil"/>
              <w:bottom w:val="single" w:sz="4" w:space="0" w:color="auto"/>
              <w:right w:val="single" w:sz="4" w:space="0" w:color="auto"/>
            </w:tcBorders>
            <w:shd w:val="clear" w:color="auto" w:fill="auto"/>
            <w:noWrap/>
            <w:vAlign w:val="center"/>
            <w:hideMark/>
          </w:tcPr>
          <w:p w14:paraId="4312C83C"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286" w:type="pct"/>
            <w:tcBorders>
              <w:top w:val="nil"/>
              <w:left w:val="nil"/>
              <w:bottom w:val="single" w:sz="4" w:space="0" w:color="auto"/>
              <w:right w:val="single" w:sz="4" w:space="0" w:color="auto"/>
            </w:tcBorders>
            <w:shd w:val="clear" w:color="000000" w:fill="FFFFFF"/>
            <w:vAlign w:val="center"/>
            <w:hideMark/>
          </w:tcPr>
          <w:p w14:paraId="4298852E"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0</w:t>
            </w:r>
          </w:p>
        </w:tc>
        <w:tc>
          <w:tcPr>
            <w:tcW w:w="422" w:type="pct"/>
            <w:tcBorders>
              <w:top w:val="nil"/>
              <w:left w:val="nil"/>
              <w:bottom w:val="single" w:sz="4" w:space="0" w:color="auto"/>
              <w:right w:val="single" w:sz="4" w:space="0" w:color="auto"/>
            </w:tcBorders>
            <w:shd w:val="clear" w:color="auto" w:fill="auto"/>
            <w:noWrap/>
            <w:vAlign w:val="center"/>
            <w:hideMark/>
          </w:tcPr>
          <w:p w14:paraId="703A1850"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0%</w:t>
            </w:r>
          </w:p>
        </w:tc>
      </w:tr>
      <w:tr w:rsidR="000C29E1" w:rsidRPr="00987300" w14:paraId="4A59D13A" w14:textId="77777777" w:rsidTr="000C29E1">
        <w:trPr>
          <w:trHeight w:val="990"/>
        </w:trPr>
        <w:tc>
          <w:tcPr>
            <w:tcW w:w="519" w:type="pct"/>
            <w:tcBorders>
              <w:top w:val="nil"/>
              <w:left w:val="single" w:sz="4" w:space="0" w:color="auto"/>
              <w:bottom w:val="single" w:sz="4" w:space="0" w:color="auto"/>
              <w:right w:val="single" w:sz="4" w:space="0" w:color="auto"/>
            </w:tcBorders>
            <w:shd w:val="clear" w:color="000000" w:fill="FFFFFF"/>
            <w:vAlign w:val="center"/>
            <w:hideMark/>
          </w:tcPr>
          <w:p w14:paraId="124740DE"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CONSTRUCCIÓN DE LA ESTRATEGIA DE PARTICIPACIÓN COMUNITARIA</w:t>
            </w:r>
          </w:p>
        </w:tc>
        <w:tc>
          <w:tcPr>
            <w:tcW w:w="546" w:type="pct"/>
            <w:tcBorders>
              <w:top w:val="nil"/>
              <w:left w:val="nil"/>
              <w:bottom w:val="single" w:sz="4" w:space="0" w:color="auto"/>
              <w:right w:val="single" w:sz="4" w:space="0" w:color="auto"/>
            </w:tcBorders>
            <w:shd w:val="clear" w:color="000000" w:fill="FFFFFF"/>
            <w:vAlign w:val="center"/>
            <w:hideMark/>
          </w:tcPr>
          <w:p w14:paraId="52903906"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Estrategia de participación comunitaria</w:t>
            </w:r>
          </w:p>
        </w:tc>
        <w:tc>
          <w:tcPr>
            <w:tcW w:w="511" w:type="pct"/>
            <w:tcBorders>
              <w:top w:val="nil"/>
              <w:left w:val="nil"/>
              <w:bottom w:val="single" w:sz="4" w:space="0" w:color="auto"/>
              <w:right w:val="single" w:sz="4" w:space="0" w:color="auto"/>
            </w:tcBorders>
            <w:shd w:val="clear" w:color="000000" w:fill="FFFFFF"/>
            <w:vAlign w:val="center"/>
            <w:hideMark/>
          </w:tcPr>
          <w:p w14:paraId="01E873C0"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Ejecución estrategia de participación comunitaria </w:t>
            </w:r>
          </w:p>
        </w:tc>
        <w:tc>
          <w:tcPr>
            <w:tcW w:w="437" w:type="pct"/>
            <w:tcBorders>
              <w:top w:val="nil"/>
              <w:left w:val="nil"/>
              <w:bottom w:val="single" w:sz="4" w:space="0" w:color="auto"/>
              <w:right w:val="single" w:sz="4" w:space="0" w:color="auto"/>
            </w:tcBorders>
            <w:shd w:val="clear" w:color="000000" w:fill="FFFFFF"/>
            <w:vAlign w:val="center"/>
            <w:hideMark/>
          </w:tcPr>
          <w:p w14:paraId="4DAD34B0" w14:textId="77777777" w:rsidR="000C29E1" w:rsidRPr="000C29E1" w:rsidRDefault="000C29E1" w:rsidP="000C29E1">
            <w:pPr>
              <w:jc w:val="center"/>
              <w:rPr>
                <w:rFonts w:ascii="Arial" w:hAnsi="Arial" w:cs="Arial"/>
                <w:sz w:val="16"/>
                <w:szCs w:val="16"/>
                <w:lang w:val="es-CO" w:eastAsia="es-CO"/>
              </w:rPr>
            </w:pPr>
            <w:r w:rsidRPr="000C29E1">
              <w:rPr>
                <w:rFonts w:ascii="Arial" w:hAnsi="Arial" w:cs="Arial"/>
                <w:sz w:val="16"/>
                <w:szCs w:val="16"/>
                <w:lang w:val="es-CO" w:eastAsia="es-CO"/>
              </w:rPr>
              <w:t xml:space="preserve"> Zonas aledañas a las áreas de intervención </w:t>
            </w:r>
          </w:p>
        </w:tc>
        <w:tc>
          <w:tcPr>
            <w:tcW w:w="1552" w:type="pct"/>
            <w:tcBorders>
              <w:top w:val="nil"/>
              <w:left w:val="nil"/>
              <w:bottom w:val="single" w:sz="4" w:space="0" w:color="auto"/>
              <w:right w:val="single" w:sz="4" w:space="0" w:color="auto"/>
            </w:tcBorders>
            <w:shd w:val="clear" w:color="auto" w:fill="auto"/>
            <w:noWrap/>
            <w:vAlign w:val="center"/>
            <w:hideMark/>
          </w:tcPr>
          <w:p w14:paraId="08CB16AA"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728" w:type="pct"/>
            <w:tcBorders>
              <w:top w:val="nil"/>
              <w:left w:val="nil"/>
              <w:bottom w:val="single" w:sz="4" w:space="0" w:color="auto"/>
              <w:right w:val="single" w:sz="4" w:space="0" w:color="auto"/>
            </w:tcBorders>
            <w:shd w:val="clear" w:color="auto" w:fill="auto"/>
            <w:noWrap/>
            <w:vAlign w:val="center"/>
            <w:hideMark/>
          </w:tcPr>
          <w:p w14:paraId="72313040"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w:t>
            </w:r>
          </w:p>
        </w:tc>
        <w:tc>
          <w:tcPr>
            <w:tcW w:w="286" w:type="pct"/>
            <w:tcBorders>
              <w:top w:val="nil"/>
              <w:left w:val="nil"/>
              <w:bottom w:val="single" w:sz="4" w:space="0" w:color="auto"/>
              <w:right w:val="single" w:sz="4" w:space="0" w:color="auto"/>
            </w:tcBorders>
            <w:shd w:val="clear" w:color="000000" w:fill="FFFFFF"/>
            <w:vAlign w:val="center"/>
            <w:hideMark/>
          </w:tcPr>
          <w:p w14:paraId="641505CD"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0</w:t>
            </w:r>
          </w:p>
        </w:tc>
        <w:tc>
          <w:tcPr>
            <w:tcW w:w="422" w:type="pct"/>
            <w:tcBorders>
              <w:top w:val="nil"/>
              <w:left w:val="nil"/>
              <w:bottom w:val="single" w:sz="4" w:space="0" w:color="auto"/>
              <w:right w:val="single" w:sz="4" w:space="0" w:color="auto"/>
            </w:tcBorders>
            <w:shd w:val="clear" w:color="auto" w:fill="auto"/>
            <w:noWrap/>
            <w:vAlign w:val="center"/>
            <w:hideMark/>
          </w:tcPr>
          <w:p w14:paraId="158C81BC" w14:textId="77777777" w:rsidR="000C29E1" w:rsidRPr="000C29E1" w:rsidRDefault="000C29E1" w:rsidP="000C29E1">
            <w:pPr>
              <w:jc w:val="center"/>
              <w:rPr>
                <w:rFonts w:ascii="Arial" w:hAnsi="Arial" w:cs="Arial"/>
                <w:color w:val="000000"/>
                <w:sz w:val="16"/>
                <w:szCs w:val="16"/>
                <w:lang w:val="es-CO" w:eastAsia="es-CO"/>
              </w:rPr>
            </w:pPr>
            <w:r w:rsidRPr="000C29E1">
              <w:rPr>
                <w:rFonts w:ascii="Arial" w:hAnsi="Arial" w:cs="Arial"/>
                <w:color w:val="000000"/>
                <w:sz w:val="16"/>
                <w:szCs w:val="16"/>
                <w:lang w:val="es-CO" w:eastAsia="es-CO"/>
              </w:rPr>
              <w:t>0%</w:t>
            </w:r>
          </w:p>
        </w:tc>
      </w:tr>
    </w:tbl>
    <w:p w14:paraId="68314F5C" w14:textId="2BE5F216" w:rsidR="00DC75B9" w:rsidRPr="00DC75B9" w:rsidRDefault="00DC75B9" w:rsidP="00D07919">
      <w:pPr>
        <w:rPr>
          <w:lang w:val="es-CO" w:eastAsia="en-US"/>
        </w:rPr>
      </w:pPr>
    </w:p>
    <w:p w14:paraId="6E583057" w14:textId="30EC9B2E" w:rsidR="00293DB9" w:rsidRPr="00C06085" w:rsidRDefault="0020168F" w:rsidP="00DC75B9">
      <w:pPr>
        <w:pStyle w:val="Ttulo1"/>
        <w:numPr>
          <w:ilvl w:val="0"/>
          <w:numId w:val="1"/>
        </w:numPr>
        <w:rPr>
          <w:rFonts w:ascii="Arial" w:hAnsi="Arial" w:cs="Arial"/>
          <w:color w:val="auto"/>
          <w:sz w:val="22"/>
          <w:szCs w:val="22"/>
        </w:rPr>
      </w:pPr>
      <w:bookmarkStart w:id="68" w:name="_Toc30748794"/>
      <w:r w:rsidRPr="00C06085">
        <w:rPr>
          <w:rFonts w:ascii="Arial" w:hAnsi="Arial" w:cs="Arial"/>
          <w:color w:val="auto"/>
          <w:sz w:val="22"/>
          <w:szCs w:val="22"/>
        </w:rPr>
        <w:t>COMPONENTE</w:t>
      </w:r>
      <w:r w:rsidR="00293DB9" w:rsidRPr="00C06085">
        <w:rPr>
          <w:rFonts w:ascii="Arial" w:hAnsi="Arial" w:cs="Arial"/>
          <w:color w:val="auto"/>
          <w:sz w:val="22"/>
          <w:szCs w:val="22"/>
        </w:rPr>
        <w:t xml:space="preserve"> FINANCIERO</w:t>
      </w:r>
      <w:bookmarkEnd w:id="68"/>
    </w:p>
    <w:p w14:paraId="000A145D" w14:textId="77777777" w:rsidR="005C0619" w:rsidRPr="00C06085" w:rsidRDefault="005C0619" w:rsidP="005C0619">
      <w:pPr>
        <w:rPr>
          <w:rFonts w:ascii="Arial" w:hAnsi="Arial" w:cs="Arial"/>
        </w:rPr>
      </w:pPr>
    </w:p>
    <w:p w14:paraId="56A36838" w14:textId="65CFA02B" w:rsidR="00987300" w:rsidRDefault="00987300" w:rsidP="00DC75B9">
      <w:pPr>
        <w:pStyle w:val="Ttulo2"/>
        <w:keepLines/>
        <w:numPr>
          <w:ilvl w:val="1"/>
          <w:numId w:val="1"/>
        </w:numPr>
        <w:spacing w:before="200" w:after="0"/>
        <w:rPr>
          <w:rFonts w:ascii="Arial" w:eastAsia="Calibri" w:hAnsi="Arial" w:cs="Arial"/>
          <w:bCs w:val="0"/>
          <w:i w:val="0"/>
          <w:iCs w:val="0"/>
          <w:sz w:val="22"/>
          <w:szCs w:val="22"/>
          <w:u w:val="single"/>
          <w:lang w:eastAsia="es-CO"/>
        </w:rPr>
      </w:pPr>
      <w:bookmarkStart w:id="69" w:name="_Toc30748795"/>
      <w:r>
        <w:rPr>
          <w:rFonts w:ascii="Arial" w:eastAsia="Calibri" w:hAnsi="Arial" w:cs="Arial"/>
          <w:bCs w:val="0"/>
          <w:i w:val="0"/>
          <w:iCs w:val="0"/>
          <w:sz w:val="22"/>
          <w:szCs w:val="22"/>
          <w:u w:val="single"/>
          <w:lang w:eastAsia="es-CO"/>
        </w:rPr>
        <w:t>APORTES DE LAS PARTES</w:t>
      </w:r>
      <w:bookmarkEnd w:id="69"/>
    </w:p>
    <w:p w14:paraId="69408A07" w14:textId="586C52F1" w:rsidR="00987300" w:rsidRDefault="00987300" w:rsidP="00987300">
      <w:pPr>
        <w:rPr>
          <w:rFonts w:eastAsia="Calibri"/>
          <w:lang w:eastAsia="es-CO"/>
        </w:rPr>
      </w:pPr>
    </w:p>
    <w:p w14:paraId="25BCC673" w14:textId="4BEA7E61" w:rsidR="00987300" w:rsidRPr="00C06085" w:rsidRDefault="00987300" w:rsidP="00987300">
      <w:pPr>
        <w:ind w:left="360"/>
        <w:jc w:val="both"/>
        <w:rPr>
          <w:rFonts w:ascii="Arial" w:eastAsia="Calibri" w:hAnsi="Arial" w:cs="Arial"/>
          <w:sz w:val="22"/>
          <w:szCs w:val="22"/>
          <w:lang w:eastAsia="es-CO"/>
        </w:rPr>
      </w:pPr>
      <w:r w:rsidRPr="00C06085">
        <w:rPr>
          <w:rFonts w:ascii="Arial" w:eastAsia="Calibri" w:hAnsi="Arial" w:cs="Arial"/>
          <w:sz w:val="22"/>
          <w:szCs w:val="22"/>
          <w:lang w:eastAsia="es-CO"/>
        </w:rPr>
        <w:t xml:space="preserve">A continuación, se realiza la descripción de los recursos aportados por cada una de las entidades que conforman el Convenio Interadministrativo (tabla </w:t>
      </w:r>
      <w:r>
        <w:rPr>
          <w:rFonts w:ascii="Arial" w:eastAsia="Calibri" w:hAnsi="Arial" w:cs="Arial"/>
          <w:sz w:val="22"/>
          <w:szCs w:val="22"/>
          <w:lang w:eastAsia="es-CO"/>
        </w:rPr>
        <w:t>11</w:t>
      </w:r>
      <w:r w:rsidRPr="00C06085">
        <w:rPr>
          <w:rFonts w:ascii="Arial" w:eastAsia="Calibri" w:hAnsi="Arial" w:cs="Arial"/>
          <w:sz w:val="22"/>
          <w:szCs w:val="22"/>
          <w:lang w:eastAsia="es-CO"/>
        </w:rPr>
        <w:t xml:space="preserve">). </w:t>
      </w:r>
    </w:p>
    <w:p w14:paraId="56160138" w14:textId="77777777" w:rsidR="00987300" w:rsidRPr="00C06085" w:rsidRDefault="00987300" w:rsidP="00987300">
      <w:pPr>
        <w:ind w:left="360"/>
        <w:jc w:val="center"/>
        <w:rPr>
          <w:rFonts w:ascii="Arial" w:hAnsi="Arial" w:cs="Arial"/>
          <w:lang w:eastAsia="ar-SA"/>
        </w:rPr>
      </w:pPr>
    </w:p>
    <w:p w14:paraId="25399A36" w14:textId="6D0FABF0" w:rsidR="00987300" w:rsidRDefault="00987300" w:rsidP="00987300">
      <w:pPr>
        <w:ind w:left="360"/>
        <w:jc w:val="center"/>
        <w:rPr>
          <w:rFonts w:ascii="Arial" w:hAnsi="Arial" w:cs="Arial"/>
          <w:sz w:val="20"/>
        </w:rPr>
      </w:pPr>
      <w:bookmarkStart w:id="70" w:name="_Toc30748812"/>
      <w:r w:rsidRPr="00C06085">
        <w:rPr>
          <w:rFonts w:ascii="Arial" w:hAnsi="Arial" w:cs="Arial"/>
          <w:b/>
          <w:sz w:val="20"/>
        </w:rPr>
        <w:t xml:space="preserve">Tabla </w:t>
      </w:r>
      <w:r w:rsidRPr="00C06085">
        <w:rPr>
          <w:rFonts w:ascii="Arial" w:hAnsi="Arial" w:cs="Arial"/>
          <w:b/>
          <w:sz w:val="20"/>
        </w:rPr>
        <w:fldChar w:fldCharType="begin"/>
      </w:r>
      <w:r w:rsidRPr="00C06085">
        <w:rPr>
          <w:rFonts w:ascii="Arial" w:hAnsi="Arial" w:cs="Arial"/>
          <w:b/>
          <w:sz w:val="20"/>
        </w:rPr>
        <w:instrText xml:space="preserve"> SEQ Tabla \* ARABIC </w:instrText>
      </w:r>
      <w:r w:rsidRPr="00C06085">
        <w:rPr>
          <w:rFonts w:ascii="Arial" w:hAnsi="Arial" w:cs="Arial"/>
          <w:b/>
          <w:sz w:val="20"/>
        </w:rPr>
        <w:fldChar w:fldCharType="separate"/>
      </w:r>
      <w:r>
        <w:rPr>
          <w:rFonts w:ascii="Arial" w:hAnsi="Arial" w:cs="Arial"/>
          <w:b/>
          <w:noProof/>
          <w:sz w:val="20"/>
        </w:rPr>
        <w:t>11</w:t>
      </w:r>
      <w:r w:rsidRPr="00C06085">
        <w:rPr>
          <w:rFonts w:ascii="Arial" w:hAnsi="Arial" w:cs="Arial"/>
          <w:b/>
          <w:sz w:val="20"/>
        </w:rPr>
        <w:fldChar w:fldCharType="end"/>
      </w:r>
      <w:r w:rsidRPr="00C06085">
        <w:rPr>
          <w:rFonts w:ascii="Arial" w:hAnsi="Arial" w:cs="Arial"/>
          <w:b/>
          <w:sz w:val="20"/>
        </w:rPr>
        <w:t>.</w:t>
      </w:r>
      <w:r w:rsidRPr="00C06085">
        <w:rPr>
          <w:rFonts w:ascii="Arial" w:hAnsi="Arial" w:cs="Arial"/>
          <w:sz w:val="20"/>
        </w:rPr>
        <w:t xml:space="preserve"> Aportes de las partes</w:t>
      </w:r>
      <w:bookmarkEnd w:id="70"/>
    </w:p>
    <w:tbl>
      <w:tblPr>
        <w:tblW w:w="0" w:type="auto"/>
        <w:jc w:val="center"/>
        <w:tblCellMar>
          <w:left w:w="70" w:type="dxa"/>
          <w:right w:w="70" w:type="dxa"/>
        </w:tblCellMar>
        <w:tblLook w:val="04A0" w:firstRow="1" w:lastRow="0" w:firstColumn="1" w:lastColumn="0" w:noHBand="0" w:noVBand="1"/>
      </w:tblPr>
      <w:tblGrid>
        <w:gridCol w:w="1029"/>
        <w:gridCol w:w="3753"/>
        <w:gridCol w:w="2141"/>
        <w:gridCol w:w="2107"/>
      </w:tblGrid>
      <w:tr w:rsidR="00987300" w:rsidRPr="005C0619" w14:paraId="5D67BDBC" w14:textId="77777777" w:rsidTr="00D07919">
        <w:trPr>
          <w:trHeight w:val="51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DDDCD6E" w14:textId="77777777" w:rsidR="00987300" w:rsidRPr="005C0619" w:rsidRDefault="00987300" w:rsidP="00C3687A">
            <w:pPr>
              <w:jc w:val="center"/>
              <w:rPr>
                <w:rFonts w:ascii="Arial" w:hAnsi="Arial" w:cs="Arial"/>
                <w:b/>
                <w:bCs/>
                <w:sz w:val="20"/>
                <w:szCs w:val="20"/>
                <w:lang w:val="es-CO" w:eastAsia="es-CO"/>
              </w:rPr>
            </w:pPr>
            <w:r w:rsidRPr="005C0619">
              <w:rPr>
                <w:rFonts w:ascii="Arial" w:hAnsi="Arial" w:cs="Arial"/>
                <w:b/>
                <w:bCs/>
                <w:sz w:val="20"/>
                <w:szCs w:val="20"/>
                <w:lang w:val="es-CO" w:eastAsia="es-CO"/>
              </w:rPr>
              <w:t>ENTIDAD</w:t>
            </w:r>
          </w:p>
        </w:tc>
        <w:tc>
          <w:tcPr>
            <w:tcW w:w="0" w:type="auto"/>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311EB733" w14:textId="77777777" w:rsidR="00987300" w:rsidRPr="005C0619" w:rsidRDefault="00987300" w:rsidP="00C3687A">
            <w:pPr>
              <w:jc w:val="center"/>
              <w:rPr>
                <w:rFonts w:ascii="Arial" w:hAnsi="Arial" w:cs="Arial"/>
                <w:b/>
                <w:bCs/>
                <w:sz w:val="20"/>
                <w:szCs w:val="20"/>
                <w:lang w:val="es-CO" w:eastAsia="es-CO"/>
              </w:rPr>
            </w:pPr>
            <w:r w:rsidRPr="005C0619">
              <w:rPr>
                <w:rFonts w:ascii="Arial" w:hAnsi="Arial" w:cs="Arial"/>
                <w:b/>
                <w:bCs/>
                <w:sz w:val="20"/>
                <w:szCs w:val="20"/>
                <w:lang w:val="es-CO" w:eastAsia="es-CO"/>
              </w:rPr>
              <w:t>APORTE</w:t>
            </w:r>
          </w:p>
        </w:tc>
        <w:tc>
          <w:tcPr>
            <w:tcW w:w="0" w:type="auto"/>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266E8E3" w14:textId="77777777" w:rsidR="00987300" w:rsidRPr="005C0619" w:rsidRDefault="00987300" w:rsidP="00C3687A">
            <w:pPr>
              <w:jc w:val="center"/>
              <w:rPr>
                <w:rFonts w:ascii="Arial" w:hAnsi="Arial" w:cs="Arial"/>
                <w:b/>
                <w:bCs/>
                <w:sz w:val="20"/>
                <w:szCs w:val="20"/>
                <w:lang w:val="es-CO" w:eastAsia="es-CO"/>
              </w:rPr>
            </w:pPr>
            <w:r w:rsidRPr="005C0619">
              <w:rPr>
                <w:rFonts w:ascii="Arial" w:hAnsi="Arial" w:cs="Arial"/>
                <w:b/>
                <w:bCs/>
                <w:sz w:val="20"/>
                <w:szCs w:val="20"/>
                <w:lang w:val="es-CO" w:eastAsia="es-CO"/>
              </w:rPr>
              <w:t>APORTE EN DINERO</w:t>
            </w:r>
          </w:p>
        </w:tc>
        <w:tc>
          <w:tcPr>
            <w:tcW w:w="0" w:type="auto"/>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4100F946" w14:textId="77777777" w:rsidR="00987300" w:rsidRPr="005C0619" w:rsidRDefault="00987300" w:rsidP="00C3687A">
            <w:pPr>
              <w:jc w:val="center"/>
              <w:rPr>
                <w:rFonts w:ascii="Arial" w:hAnsi="Arial" w:cs="Arial"/>
                <w:b/>
                <w:bCs/>
                <w:sz w:val="20"/>
                <w:szCs w:val="20"/>
                <w:lang w:val="es-CO" w:eastAsia="es-CO"/>
              </w:rPr>
            </w:pPr>
            <w:r w:rsidRPr="005C0619">
              <w:rPr>
                <w:rFonts w:ascii="Arial" w:hAnsi="Arial" w:cs="Arial"/>
                <w:b/>
                <w:bCs/>
                <w:sz w:val="20"/>
                <w:szCs w:val="20"/>
                <w:lang w:val="es-CO" w:eastAsia="es-CO"/>
              </w:rPr>
              <w:t>APORTE EN BIENES</w:t>
            </w:r>
          </w:p>
        </w:tc>
      </w:tr>
      <w:tr w:rsidR="00987300" w:rsidRPr="005C0619" w14:paraId="5E4D2E99" w14:textId="77777777" w:rsidTr="00C3687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FE6B4D4" w14:textId="77777777" w:rsidR="00987300" w:rsidRPr="005C0619" w:rsidRDefault="00987300" w:rsidP="00C3687A">
            <w:pPr>
              <w:rPr>
                <w:rFonts w:ascii="Calibri" w:hAnsi="Calibri" w:cs="Calibri"/>
                <w:color w:val="000000"/>
                <w:lang w:val="es-CO" w:eastAsia="es-CO"/>
              </w:rPr>
            </w:pPr>
            <w:r w:rsidRPr="005C0619">
              <w:rPr>
                <w:rFonts w:ascii="Calibri" w:hAnsi="Calibri" w:cs="Calibri"/>
                <w:color w:val="000000"/>
                <w:lang w:val="es-CO" w:eastAsia="es-CO"/>
              </w:rPr>
              <w:t>SDA</w:t>
            </w:r>
          </w:p>
        </w:tc>
        <w:tc>
          <w:tcPr>
            <w:tcW w:w="0" w:type="auto"/>
            <w:tcBorders>
              <w:top w:val="nil"/>
              <w:left w:val="nil"/>
              <w:bottom w:val="single" w:sz="4" w:space="0" w:color="auto"/>
              <w:right w:val="single" w:sz="4" w:space="0" w:color="auto"/>
            </w:tcBorders>
            <w:shd w:val="clear" w:color="auto" w:fill="auto"/>
            <w:vAlign w:val="center"/>
            <w:hideMark/>
          </w:tcPr>
          <w:p w14:paraId="00B41990" w14:textId="77777777" w:rsidR="00987300" w:rsidRPr="005C0619" w:rsidRDefault="00987300" w:rsidP="00C3687A">
            <w:pPr>
              <w:jc w:val="center"/>
              <w:rPr>
                <w:rFonts w:ascii="Arial" w:hAnsi="Arial" w:cs="Arial"/>
                <w:sz w:val="20"/>
                <w:szCs w:val="20"/>
                <w:lang w:val="es-CO" w:eastAsia="es-CO"/>
              </w:rPr>
            </w:pPr>
            <w:r w:rsidRPr="005C0619">
              <w:rPr>
                <w:rFonts w:ascii="Arial" w:hAnsi="Arial" w:cs="Arial"/>
                <w:sz w:val="20"/>
                <w:szCs w:val="20"/>
                <w:lang w:val="es-CO" w:eastAsia="es-CO"/>
              </w:rPr>
              <w:t>$                                           321.895.641</w:t>
            </w:r>
          </w:p>
        </w:tc>
        <w:tc>
          <w:tcPr>
            <w:tcW w:w="0" w:type="auto"/>
            <w:tcBorders>
              <w:top w:val="nil"/>
              <w:left w:val="nil"/>
              <w:bottom w:val="single" w:sz="4" w:space="0" w:color="auto"/>
              <w:right w:val="single" w:sz="4" w:space="0" w:color="auto"/>
            </w:tcBorders>
            <w:shd w:val="clear" w:color="auto" w:fill="auto"/>
            <w:vAlign w:val="center"/>
            <w:hideMark/>
          </w:tcPr>
          <w:p w14:paraId="18455633" w14:textId="77777777" w:rsidR="00987300" w:rsidRPr="005C0619" w:rsidRDefault="00987300" w:rsidP="00C3687A">
            <w:pPr>
              <w:jc w:val="center"/>
              <w:rPr>
                <w:rFonts w:ascii="Arial" w:hAnsi="Arial" w:cs="Arial"/>
                <w:sz w:val="20"/>
                <w:szCs w:val="20"/>
                <w:lang w:val="es-CO" w:eastAsia="es-CO"/>
              </w:rPr>
            </w:pPr>
            <w:r w:rsidRPr="005C0619">
              <w:rPr>
                <w:rFonts w:ascii="Arial" w:hAnsi="Arial" w:cs="Arial"/>
                <w:sz w:val="20"/>
                <w:szCs w:val="20"/>
                <w:lang w:val="es-CO" w:eastAsia="es-CO"/>
              </w:rPr>
              <w:t>$     258.456.841</w:t>
            </w:r>
          </w:p>
        </w:tc>
        <w:tc>
          <w:tcPr>
            <w:tcW w:w="0" w:type="auto"/>
            <w:tcBorders>
              <w:top w:val="nil"/>
              <w:left w:val="nil"/>
              <w:bottom w:val="single" w:sz="4" w:space="0" w:color="auto"/>
              <w:right w:val="single" w:sz="4" w:space="0" w:color="auto"/>
            </w:tcBorders>
            <w:shd w:val="clear" w:color="auto" w:fill="auto"/>
            <w:vAlign w:val="center"/>
            <w:hideMark/>
          </w:tcPr>
          <w:p w14:paraId="37088E70" w14:textId="77777777" w:rsidR="00987300" w:rsidRPr="005C0619" w:rsidRDefault="00987300" w:rsidP="00C3687A">
            <w:pPr>
              <w:jc w:val="center"/>
              <w:rPr>
                <w:rFonts w:ascii="Arial" w:hAnsi="Arial" w:cs="Arial"/>
                <w:sz w:val="20"/>
                <w:szCs w:val="20"/>
                <w:lang w:val="es-CO" w:eastAsia="es-CO"/>
              </w:rPr>
            </w:pPr>
            <w:r w:rsidRPr="005C0619">
              <w:rPr>
                <w:rFonts w:ascii="Arial" w:hAnsi="Arial" w:cs="Arial"/>
                <w:sz w:val="20"/>
                <w:szCs w:val="20"/>
                <w:lang w:val="es-CO" w:eastAsia="es-CO"/>
              </w:rPr>
              <w:t>$               63.438.800</w:t>
            </w:r>
          </w:p>
        </w:tc>
      </w:tr>
      <w:tr w:rsidR="00987300" w:rsidRPr="005C0619" w14:paraId="1D813892" w14:textId="77777777" w:rsidTr="00C3687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0185E3" w14:textId="77777777" w:rsidR="00987300" w:rsidRPr="005C0619" w:rsidRDefault="00987300" w:rsidP="00C3687A">
            <w:pPr>
              <w:rPr>
                <w:rFonts w:ascii="Calibri" w:hAnsi="Calibri" w:cs="Calibri"/>
                <w:color w:val="000000"/>
                <w:lang w:val="es-CO" w:eastAsia="es-CO"/>
              </w:rPr>
            </w:pPr>
            <w:r w:rsidRPr="005C0619">
              <w:rPr>
                <w:rFonts w:ascii="Calibri" w:hAnsi="Calibri" w:cs="Calibri"/>
                <w:color w:val="000000"/>
                <w:lang w:val="es-CO" w:eastAsia="es-CO"/>
              </w:rPr>
              <w:t>IDRD</w:t>
            </w:r>
          </w:p>
        </w:tc>
        <w:tc>
          <w:tcPr>
            <w:tcW w:w="0" w:type="auto"/>
            <w:tcBorders>
              <w:top w:val="nil"/>
              <w:left w:val="nil"/>
              <w:bottom w:val="single" w:sz="4" w:space="0" w:color="auto"/>
              <w:right w:val="single" w:sz="4" w:space="0" w:color="auto"/>
            </w:tcBorders>
            <w:shd w:val="clear" w:color="auto" w:fill="auto"/>
            <w:vAlign w:val="center"/>
            <w:hideMark/>
          </w:tcPr>
          <w:p w14:paraId="1F7A3B4B" w14:textId="77777777" w:rsidR="00987300" w:rsidRPr="005C0619" w:rsidRDefault="00987300" w:rsidP="00C3687A">
            <w:pPr>
              <w:jc w:val="center"/>
              <w:rPr>
                <w:rFonts w:ascii="Arial" w:hAnsi="Arial" w:cs="Arial"/>
                <w:sz w:val="20"/>
                <w:szCs w:val="20"/>
                <w:lang w:val="es-CO" w:eastAsia="es-CO"/>
              </w:rPr>
            </w:pPr>
            <w:r w:rsidRPr="005C0619">
              <w:rPr>
                <w:rFonts w:ascii="Arial" w:hAnsi="Arial" w:cs="Arial"/>
                <w:sz w:val="20"/>
                <w:szCs w:val="20"/>
                <w:lang w:val="es-CO" w:eastAsia="es-CO"/>
              </w:rPr>
              <w:t>$                                           250.000.000</w:t>
            </w:r>
          </w:p>
        </w:tc>
        <w:tc>
          <w:tcPr>
            <w:tcW w:w="0" w:type="auto"/>
            <w:tcBorders>
              <w:top w:val="nil"/>
              <w:left w:val="nil"/>
              <w:bottom w:val="single" w:sz="4" w:space="0" w:color="auto"/>
              <w:right w:val="single" w:sz="4" w:space="0" w:color="auto"/>
            </w:tcBorders>
            <w:shd w:val="clear" w:color="auto" w:fill="auto"/>
            <w:vAlign w:val="center"/>
            <w:hideMark/>
          </w:tcPr>
          <w:p w14:paraId="2F418051" w14:textId="77777777" w:rsidR="00987300" w:rsidRPr="005C0619" w:rsidRDefault="00987300" w:rsidP="00C3687A">
            <w:pPr>
              <w:jc w:val="center"/>
              <w:rPr>
                <w:rFonts w:ascii="Arial" w:hAnsi="Arial" w:cs="Arial"/>
                <w:sz w:val="20"/>
                <w:szCs w:val="20"/>
                <w:lang w:val="es-CO" w:eastAsia="es-CO"/>
              </w:rPr>
            </w:pPr>
            <w:r w:rsidRPr="005C0619">
              <w:rPr>
                <w:rFonts w:ascii="Arial" w:hAnsi="Arial" w:cs="Arial"/>
                <w:sz w:val="20"/>
                <w:szCs w:val="20"/>
                <w:lang w:val="es-CO" w:eastAsia="es-CO"/>
              </w:rPr>
              <w:t>$     250.000.000</w:t>
            </w:r>
          </w:p>
        </w:tc>
        <w:tc>
          <w:tcPr>
            <w:tcW w:w="0" w:type="auto"/>
            <w:tcBorders>
              <w:top w:val="nil"/>
              <w:left w:val="nil"/>
              <w:bottom w:val="single" w:sz="4" w:space="0" w:color="auto"/>
              <w:right w:val="single" w:sz="4" w:space="0" w:color="auto"/>
            </w:tcBorders>
            <w:shd w:val="clear" w:color="auto" w:fill="auto"/>
            <w:vAlign w:val="center"/>
            <w:hideMark/>
          </w:tcPr>
          <w:p w14:paraId="7EE4759E" w14:textId="77777777" w:rsidR="00987300" w:rsidRPr="005C0619" w:rsidRDefault="00987300" w:rsidP="00C3687A">
            <w:pPr>
              <w:jc w:val="center"/>
              <w:rPr>
                <w:rFonts w:ascii="Arial" w:hAnsi="Arial" w:cs="Arial"/>
                <w:sz w:val="20"/>
                <w:szCs w:val="20"/>
                <w:lang w:val="es-CO" w:eastAsia="es-CO"/>
              </w:rPr>
            </w:pPr>
            <w:r w:rsidRPr="005C0619">
              <w:rPr>
                <w:rFonts w:ascii="Arial" w:hAnsi="Arial" w:cs="Arial"/>
                <w:sz w:val="20"/>
                <w:szCs w:val="20"/>
                <w:lang w:val="es-CO" w:eastAsia="es-CO"/>
              </w:rPr>
              <w:t>$                              -</w:t>
            </w:r>
          </w:p>
        </w:tc>
      </w:tr>
      <w:tr w:rsidR="00987300" w:rsidRPr="005C0619" w14:paraId="71B78015" w14:textId="77777777" w:rsidTr="00C3687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63EA6C" w14:textId="77777777" w:rsidR="00987300" w:rsidRPr="005C0619" w:rsidRDefault="00987300" w:rsidP="00C3687A">
            <w:pPr>
              <w:rPr>
                <w:rFonts w:ascii="Calibri" w:hAnsi="Calibri" w:cs="Calibri"/>
                <w:color w:val="000000"/>
                <w:lang w:val="es-CO" w:eastAsia="es-CO"/>
              </w:rPr>
            </w:pPr>
            <w:r w:rsidRPr="005C0619">
              <w:rPr>
                <w:rFonts w:ascii="Calibri" w:hAnsi="Calibri" w:cs="Calibri"/>
                <w:color w:val="000000"/>
                <w:lang w:val="es-CO" w:eastAsia="es-CO"/>
              </w:rPr>
              <w:t>JB</w:t>
            </w:r>
          </w:p>
        </w:tc>
        <w:tc>
          <w:tcPr>
            <w:tcW w:w="0" w:type="auto"/>
            <w:tcBorders>
              <w:top w:val="nil"/>
              <w:left w:val="nil"/>
              <w:bottom w:val="single" w:sz="4" w:space="0" w:color="auto"/>
              <w:right w:val="single" w:sz="4" w:space="0" w:color="auto"/>
            </w:tcBorders>
            <w:shd w:val="clear" w:color="auto" w:fill="auto"/>
            <w:vAlign w:val="center"/>
            <w:hideMark/>
          </w:tcPr>
          <w:p w14:paraId="7124D93E" w14:textId="77777777" w:rsidR="00987300" w:rsidRPr="005C0619" w:rsidRDefault="00987300" w:rsidP="00C3687A">
            <w:pPr>
              <w:jc w:val="center"/>
              <w:rPr>
                <w:rFonts w:ascii="Arial" w:hAnsi="Arial" w:cs="Arial"/>
                <w:sz w:val="20"/>
                <w:szCs w:val="20"/>
                <w:lang w:val="es-CO" w:eastAsia="es-CO"/>
              </w:rPr>
            </w:pPr>
            <w:r w:rsidRPr="005C0619">
              <w:rPr>
                <w:rFonts w:ascii="Arial" w:hAnsi="Arial" w:cs="Arial"/>
                <w:sz w:val="20"/>
                <w:szCs w:val="20"/>
                <w:lang w:val="es-CO" w:eastAsia="es-CO"/>
              </w:rPr>
              <w:t>$                                             50.000.000</w:t>
            </w:r>
          </w:p>
        </w:tc>
        <w:tc>
          <w:tcPr>
            <w:tcW w:w="0" w:type="auto"/>
            <w:tcBorders>
              <w:top w:val="nil"/>
              <w:left w:val="nil"/>
              <w:bottom w:val="single" w:sz="4" w:space="0" w:color="auto"/>
              <w:right w:val="single" w:sz="4" w:space="0" w:color="auto"/>
            </w:tcBorders>
            <w:shd w:val="clear" w:color="auto" w:fill="auto"/>
            <w:vAlign w:val="center"/>
            <w:hideMark/>
          </w:tcPr>
          <w:p w14:paraId="2DAF1F94" w14:textId="77777777" w:rsidR="00987300" w:rsidRPr="005C0619" w:rsidRDefault="00987300" w:rsidP="00C3687A">
            <w:pPr>
              <w:jc w:val="center"/>
              <w:rPr>
                <w:rFonts w:ascii="Arial" w:hAnsi="Arial" w:cs="Arial"/>
                <w:sz w:val="20"/>
                <w:szCs w:val="20"/>
                <w:lang w:val="es-CO" w:eastAsia="es-CO"/>
              </w:rPr>
            </w:pPr>
            <w:r w:rsidRPr="005C0619">
              <w:rPr>
                <w:rFonts w:ascii="Arial" w:hAnsi="Arial" w:cs="Arial"/>
                <w:sz w:val="20"/>
                <w:szCs w:val="20"/>
                <w:lang w:val="es-CO"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325B401E" w14:textId="77777777" w:rsidR="00987300" w:rsidRPr="005C0619" w:rsidRDefault="00987300" w:rsidP="00C3687A">
            <w:pPr>
              <w:jc w:val="center"/>
              <w:rPr>
                <w:rFonts w:ascii="Arial" w:hAnsi="Arial" w:cs="Arial"/>
                <w:sz w:val="20"/>
                <w:szCs w:val="20"/>
                <w:lang w:val="es-CO" w:eastAsia="es-CO"/>
              </w:rPr>
            </w:pPr>
            <w:r w:rsidRPr="005C0619">
              <w:rPr>
                <w:rFonts w:ascii="Arial" w:hAnsi="Arial" w:cs="Arial"/>
                <w:sz w:val="20"/>
                <w:szCs w:val="20"/>
                <w:lang w:val="es-CO" w:eastAsia="es-CO"/>
              </w:rPr>
              <w:t>$               50.000.000</w:t>
            </w:r>
          </w:p>
        </w:tc>
      </w:tr>
      <w:tr w:rsidR="00987300" w:rsidRPr="005C0619" w14:paraId="3DD57BF6" w14:textId="77777777" w:rsidTr="00C3687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B9A6E2" w14:textId="77777777" w:rsidR="00987300" w:rsidRPr="005C0619" w:rsidRDefault="00987300" w:rsidP="00C3687A">
            <w:pPr>
              <w:rPr>
                <w:rFonts w:ascii="Calibri" w:hAnsi="Calibri" w:cs="Calibri"/>
                <w:color w:val="000000"/>
                <w:lang w:val="es-CO" w:eastAsia="es-CO"/>
              </w:rPr>
            </w:pPr>
            <w:r w:rsidRPr="005C0619">
              <w:rPr>
                <w:rFonts w:ascii="Calibri" w:hAnsi="Calibri" w:cs="Calibri"/>
                <w:color w:val="000000"/>
                <w:lang w:val="es-CO" w:eastAsia="es-CO"/>
              </w:rPr>
              <w:t>IDIGER</w:t>
            </w:r>
          </w:p>
        </w:tc>
        <w:tc>
          <w:tcPr>
            <w:tcW w:w="0" w:type="auto"/>
            <w:tcBorders>
              <w:top w:val="nil"/>
              <w:left w:val="nil"/>
              <w:bottom w:val="single" w:sz="4" w:space="0" w:color="auto"/>
              <w:right w:val="single" w:sz="4" w:space="0" w:color="auto"/>
            </w:tcBorders>
            <w:shd w:val="clear" w:color="auto" w:fill="auto"/>
            <w:vAlign w:val="center"/>
            <w:hideMark/>
          </w:tcPr>
          <w:p w14:paraId="1843EC51" w14:textId="77777777" w:rsidR="00987300" w:rsidRPr="005C0619" w:rsidRDefault="00987300" w:rsidP="00C3687A">
            <w:pPr>
              <w:jc w:val="center"/>
              <w:rPr>
                <w:rFonts w:ascii="Arial" w:hAnsi="Arial" w:cs="Arial"/>
                <w:sz w:val="20"/>
                <w:szCs w:val="20"/>
                <w:lang w:val="es-CO" w:eastAsia="es-CO"/>
              </w:rPr>
            </w:pPr>
            <w:r w:rsidRPr="005C0619">
              <w:rPr>
                <w:rFonts w:ascii="Arial" w:hAnsi="Arial" w:cs="Arial"/>
                <w:sz w:val="20"/>
                <w:szCs w:val="20"/>
                <w:lang w:val="es-CO" w:eastAsia="es-CO"/>
              </w:rPr>
              <w:t>$                                             50.000.000</w:t>
            </w:r>
          </w:p>
        </w:tc>
        <w:tc>
          <w:tcPr>
            <w:tcW w:w="0" w:type="auto"/>
            <w:tcBorders>
              <w:top w:val="nil"/>
              <w:left w:val="nil"/>
              <w:bottom w:val="single" w:sz="4" w:space="0" w:color="auto"/>
              <w:right w:val="single" w:sz="4" w:space="0" w:color="auto"/>
            </w:tcBorders>
            <w:shd w:val="clear" w:color="auto" w:fill="auto"/>
            <w:vAlign w:val="center"/>
            <w:hideMark/>
          </w:tcPr>
          <w:p w14:paraId="00CDAC75" w14:textId="77777777" w:rsidR="00987300" w:rsidRPr="005C0619" w:rsidRDefault="00987300" w:rsidP="00C3687A">
            <w:pPr>
              <w:jc w:val="center"/>
              <w:rPr>
                <w:rFonts w:ascii="Arial" w:hAnsi="Arial" w:cs="Arial"/>
                <w:sz w:val="20"/>
                <w:szCs w:val="20"/>
                <w:lang w:val="es-CO" w:eastAsia="es-CO"/>
              </w:rPr>
            </w:pPr>
            <w:r w:rsidRPr="005C0619">
              <w:rPr>
                <w:rFonts w:ascii="Arial" w:hAnsi="Arial" w:cs="Arial"/>
                <w:sz w:val="20"/>
                <w:szCs w:val="20"/>
                <w:lang w:val="es-CO" w:eastAsia="es-CO"/>
              </w:rPr>
              <w:t>$                      -</w:t>
            </w:r>
          </w:p>
        </w:tc>
        <w:tc>
          <w:tcPr>
            <w:tcW w:w="0" w:type="auto"/>
            <w:tcBorders>
              <w:top w:val="nil"/>
              <w:left w:val="nil"/>
              <w:bottom w:val="single" w:sz="4" w:space="0" w:color="auto"/>
              <w:right w:val="single" w:sz="4" w:space="0" w:color="auto"/>
            </w:tcBorders>
            <w:shd w:val="clear" w:color="auto" w:fill="auto"/>
            <w:vAlign w:val="center"/>
            <w:hideMark/>
          </w:tcPr>
          <w:p w14:paraId="6D5DAD7D" w14:textId="77777777" w:rsidR="00987300" w:rsidRPr="005C0619" w:rsidRDefault="00987300" w:rsidP="00C3687A">
            <w:pPr>
              <w:jc w:val="center"/>
              <w:rPr>
                <w:rFonts w:ascii="Arial" w:hAnsi="Arial" w:cs="Arial"/>
                <w:sz w:val="20"/>
                <w:szCs w:val="20"/>
                <w:lang w:val="es-CO" w:eastAsia="es-CO"/>
              </w:rPr>
            </w:pPr>
            <w:r w:rsidRPr="005C0619">
              <w:rPr>
                <w:rFonts w:ascii="Arial" w:hAnsi="Arial" w:cs="Arial"/>
                <w:sz w:val="20"/>
                <w:szCs w:val="20"/>
                <w:lang w:val="es-CO" w:eastAsia="es-CO"/>
              </w:rPr>
              <w:t>$               50.000.000</w:t>
            </w:r>
          </w:p>
        </w:tc>
      </w:tr>
      <w:tr w:rsidR="00987300" w:rsidRPr="005C0619" w14:paraId="464568F5" w14:textId="77777777" w:rsidTr="00C3687A">
        <w:trPr>
          <w:trHeight w:val="3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0172CB" w14:textId="77777777" w:rsidR="00987300" w:rsidRPr="005C0619" w:rsidRDefault="00987300" w:rsidP="00C3687A">
            <w:pPr>
              <w:rPr>
                <w:rFonts w:ascii="Calibri" w:hAnsi="Calibri" w:cs="Calibri"/>
                <w:color w:val="000000"/>
                <w:lang w:val="es-CO" w:eastAsia="es-CO"/>
              </w:rPr>
            </w:pPr>
            <w:r w:rsidRPr="005C0619">
              <w:rPr>
                <w:rFonts w:ascii="Calibri" w:hAnsi="Calibri" w:cs="Calibri"/>
                <w:color w:val="000000"/>
                <w:lang w:val="es-CO" w:eastAsia="es-CO"/>
              </w:rPr>
              <w:t>IDU</w:t>
            </w:r>
          </w:p>
        </w:tc>
        <w:tc>
          <w:tcPr>
            <w:tcW w:w="0" w:type="auto"/>
            <w:tcBorders>
              <w:top w:val="nil"/>
              <w:left w:val="nil"/>
              <w:bottom w:val="single" w:sz="4" w:space="0" w:color="auto"/>
              <w:right w:val="single" w:sz="4" w:space="0" w:color="auto"/>
            </w:tcBorders>
            <w:shd w:val="clear" w:color="auto" w:fill="auto"/>
            <w:vAlign w:val="center"/>
            <w:hideMark/>
          </w:tcPr>
          <w:p w14:paraId="4C9DBB33" w14:textId="77777777" w:rsidR="00987300" w:rsidRPr="005C0619" w:rsidRDefault="00987300" w:rsidP="00C3687A">
            <w:pPr>
              <w:jc w:val="center"/>
              <w:rPr>
                <w:rFonts w:ascii="Arial" w:hAnsi="Arial" w:cs="Arial"/>
                <w:sz w:val="20"/>
                <w:szCs w:val="20"/>
                <w:lang w:val="es-CO" w:eastAsia="es-CO"/>
              </w:rPr>
            </w:pPr>
            <w:r w:rsidRPr="005C0619">
              <w:rPr>
                <w:rFonts w:ascii="Arial" w:hAnsi="Arial" w:cs="Arial"/>
                <w:sz w:val="20"/>
                <w:szCs w:val="20"/>
                <w:lang w:val="es-CO" w:eastAsia="es-CO"/>
              </w:rPr>
              <w:t>$                                           360.000.000</w:t>
            </w:r>
          </w:p>
        </w:tc>
        <w:tc>
          <w:tcPr>
            <w:tcW w:w="0" w:type="auto"/>
            <w:tcBorders>
              <w:top w:val="nil"/>
              <w:left w:val="nil"/>
              <w:bottom w:val="single" w:sz="4" w:space="0" w:color="auto"/>
              <w:right w:val="single" w:sz="4" w:space="0" w:color="auto"/>
            </w:tcBorders>
            <w:shd w:val="clear" w:color="auto" w:fill="auto"/>
            <w:vAlign w:val="center"/>
            <w:hideMark/>
          </w:tcPr>
          <w:p w14:paraId="5A236B1E" w14:textId="77777777" w:rsidR="00987300" w:rsidRPr="005C0619" w:rsidRDefault="00987300" w:rsidP="00C3687A">
            <w:pPr>
              <w:jc w:val="center"/>
              <w:rPr>
                <w:rFonts w:ascii="Arial" w:hAnsi="Arial" w:cs="Arial"/>
                <w:sz w:val="20"/>
                <w:szCs w:val="20"/>
                <w:lang w:val="es-CO" w:eastAsia="es-CO"/>
              </w:rPr>
            </w:pPr>
            <w:r w:rsidRPr="005C0619">
              <w:rPr>
                <w:rFonts w:ascii="Arial" w:hAnsi="Arial" w:cs="Arial"/>
                <w:sz w:val="20"/>
                <w:szCs w:val="20"/>
                <w:lang w:val="es-CO" w:eastAsia="es-CO"/>
              </w:rPr>
              <w:t>$     360.000.000</w:t>
            </w:r>
          </w:p>
        </w:tc>
        <w:tc>
          <w:tcPr>
            <w:tcW w:w="0" w:type="auto"/>
            <w:tcBorders>
              <w:top w:val="nil"/>
              <w:left w:val="nil"/>
              <w:bottom w:val="single" w:sz="4" w:space="0" w:color="auto"/>
              <w:right w:val="single" w:sz="4" w:space="0" w:color="auto"/>
            </w:tcBorders>
            <w:shd w:val="clear" w:color="auto" w:fill="auto"/>
            <w:vAlign w:val="center"/>
            <w:hideMark/>
          </w:tcPr>
          <w:p w14:paraId="1BD144B4" w14:textId="77777777" w:rsidR="00987300" w:rsidRPr="005C0619" w:rsidRDefault="00987300" w:rsidP="00C3687A">
            <w:pPr>
              <w:jc w:val="center"/>
              <w:rPr>
                <w:rFonts w:ascii="Arial" w:hAnsi="Arial" w:cs="Arial"/>
                <w:sz w:val="20"/>
                <w:szCs w:val="20"/>
                <w:lang w:val="es-CO" w:eastAsia="es-CO"/>
              </w:rPr>
            </w:pPr>
            <w:r w:rsidRPr="005C0619">
              <w:rPr>
                <w:rFonts w:ascii="Arial" w:hAnsi="Arial" w:cs="Arial"/>
                <w:sz w:val="20"/>
                <w:szCs w:val="20"/>
                <w:lang w:val="es-CO" w:eastAsia="es-CO"/>
              </w:rPr>
              <w:t>$                              -</w:t>
            </w:r>
          </w:p>
        </w:tc>
      </w:tr>
      <w:tr w:rsidR="00987300" w:rsidRPr="005C0619" w14:paraId="0F8F71AA" w14:textId="77777777" w:rsidTr="00C3687A">
        <w:trPr>
          <w:trHeight w:val="31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8685A" w14:textId="77777777" w:rsidR="00987300" w:rsidRPr="005C0619" w:rsidRDefault="00987300" w:rsidP="00C3687A">
            <w:pPr>
              <w:jc w:val="center"/>
              <w:rPr>
                <w:rFonts w:ascii="Calibri" w:hAnsi="Calibri" w:cs="Calibri"/>
                <w:color w:val="000000"/>
                <w:lang w:val="es-CO" w:eastAsia="es-CO"/>
              </w:rPr>
            </w:pPr>
            <w:r w:rsidRPr="005C0619">
              <w:rPr>
                <w:rFonts w:ascii="Calibri" w:hAnsi="Calibri" w:cs="Calibri"/>
                <w:color w:val="000000"/>
                <w:lang w:val="es-CO" w:eastAsia="es-CO"/>
              </w:rPr>
              <w:t>SUBTOTAL</w:t>
            </w:r>
          </w:p>
        </w:tc>
        <w:tc>
          <w:tcPr>
            <w:tcW w:w="0" w:type="auto"/>
            <w:tcBorders>
              <w:top w:val="nil"/>
              <w:left w:val="nil"/>
              <w:bottom w:val="single" w:sz="4" w:space="0" w:color="auto"/>
              <w:right w:val="single" w:sz="4" w:space="0" w:color="auto"/>
            </w:tcBorders>
            <w:shd w:val="clear" w:color="auto" w:fill="auto"/>
            <w:vAlign w:val="center"/>
            <w:hideMark/>
          </w:tcPr>
          <w:p w14:paraId="5C282D5E" w14:textId="77777777" w:rsidR="00987300" w:rsidRPr="005C0619" w:rsidRDefault="00987300" w:rsidP="00C3687A">
            <w:pPr>
              <w:jc w:val="center"/>
              <w:rPr>
                <w:rFonts w:ascii="Arial" w:hAnsi="Arial" w:cs="Arial"/>
                <w:sz w:val="20"/>
                <w:szCs w:val="20"/>
                <w:lang w:val="es-CO" w:eastAsia="es-CO"/>
              </w:rPr>
            </w:pPr>
            <w:r w:rsidRPr="005C0619">
              <w:rPr>
                <w:rFonts w:ascii="Arial" w:hAnsi="Arial" w:cs="Arial"/>
                <w:sz w:val="20"/>
                <w:szCs w:val="20"/>
                <w:lang w:val="es-CO" w:eastAsia="es-CO"/>
              </w:rPr>
              <w:t>$     868.456.841</w:t>
            </w:r>
          </w:p>
        </w:tc>
        <w:tc>
          <w:tcPr>
            <w:tcW w:w="0" w:type="auto"/>
            <w:tcBorders>
              <w:top w:val="nil"/>
              <w:left w:val="nil"/>
              <w:bottom w:val="single" w:sz="4" w:space="0" w:color="auto"/>
              <w:right w:val="single" w:sz="4" w:space="0" w:color="auto"/>
            </w:tcBorders>
            <w:shd w:val="clear" w:color="auto" w:fill="auto"/>
            <w:vAlign w:val="center"/>
            <w:hideMark/>
          </w:tcPr>
          <w:p w14:paraId="0C6165EA" w14:textId="77777777" w:rsidR="00987300" w:rsidRPr="005C0619" w:rsidRDefault="00987300" w:rsidP="00C3687A">
            <w:pPr>
              <w:jc w:val="center"/>
              <w:rPr>
                <w:rFonts w:ascii="Arial" w:hAnsi="Arial" w:cs="Arial"/>
                <w:sz w:val="20"/>
                <w:szCs w:val="20"/>
                <w:lang w:val="es-CO" w:eastAsia="es-CO"/>
              </w:rPr>
            </w:pPr>
            <w:r w:rsidRPr="005C0619">
              <w:rPr>
                <w:rFonts w:ascii="Arial" w:hAnsi="Arial" w:cs="Arial"/>
                <w:sz w:val="20"/>
                <w:szCs w:val="20"/>
                <w:lang w:val="es-CO" w:eastAsia="es-CO"/>
              </w:rPr>
              <w:t>$             163.438.800</w:t>
            </w:r>
          </w:p>
        </w:tc>
      </w:tr>
      <w:tr w:rsidR="00987300" w:rsidRPr="005C0619" w14:paraId="34C36CAF" w14:textId="77777777" w:rsidTr="00C3687A">
        <w:trPr>
          <w:trHeight w:val="31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84E51" w14:textId="77777777" w:rsidR="00987300" w:rsidRPr="005C0619" w:rsidRDefault="00987300" w:rsidP="00C3687A">
            <w:pPr>
              <w:jc w:val="center"/>
              <w:rPr>
                <w:rFonts w:ascii="Calibri" w:hAnsi="Calibri" w:cs="Calibri"/>
                <w:color w:val="000000"/>
                <w:lang w:val="es-CO" w:eastAsia="es-CO"/>
              </w:rPr>
            </w:pPr>
            <w:r w:rsidRPr="005C0619">
              <w:rPr>
                <w:rFonts w:ascii="Calibri" w:hAnsi="Calibri" w:cs="Calibri"/>
                <w:color w:val="000000"/>
                <w:lang w:val="es-CO" w:eastAsia="es-CO"/>
              </w:rPr>
              <w:t>TOTAL</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12B13ED0" w14:textId="77777777" w:rsidR="00987300" w:rsidRPr="005C0619" w:rsidRDefault="00987300" w:rsidP="00C3687A">
            <w:pPr>
              <w:jc w:val="center"/>
              <w:rPr>
                <w:rFonts w:ascii="Arial" w:hAnsi="Arial" w:cs="Arial"/>
                <w:sz w:val="20"/>
                <w:szCs w:val="20"/>
                <w:lang w:val="es-CO" w:eastAsia="es-CO"/>
              </w:rPr>
            </w:pPr>
            <w:r w:rsidRPr="005C0619">
              <w:rPr>
                <w:rFonts w:ascii="Arial" w:hAnsi="Arial" w:cs="Arial"/>
                <w:sz w:val="20"/>
                <w:szCs w:val="20"/>
                <w:lang w:val="es-CO" w:eastAsia="es-CO"/>
              </w:rPr>
              <w:t>$                                       1.031.895.641</w:t>
            </w:r>
          </w:p>
        </w:tc>
      </w:tr>
    </w:tbl>
    <w:p w14:paraId="179516C5" w14:textId="1049B477" w:rsidR="00B703AC" w:rsidRDefault="00B703AC" w:rsidP="00DC75B9">
      <w:pPr>
        <w:pStyle w:val="Ttulo2"/>
        <w:keepLines/>
        <w:numPr>
          <w:ilvl w:val="1"/>
          <w:numId w:val="1"/>
        </w:numPr>
        <w:spacing w:before="200" w:after="0"/>
        <w:rPr>
          <w:rFonts w:ascii="Arial" w:eastAsia="Calibri" w:hAnsi="Arial" w:cs="Arial"/>
          <w:bCs w:val="0"/>
          <w:i w:val="0"/>
          <w:iCs w:val="0"/>
          <w:sz w:val="22"/>
          <w:szCs w:val="22"/>
          <w:u w:val="single"/>
          <w:lang w:eastAsia="es-CO"/>
        </w:rPr>
      </w:pPr>
      <w:bookmarkStart w:id="71" w:name="_Toc30748796"/>
      <w:r>
        <w:rPr>
          <w:rFonts w:ascii="Arial" w:eastAsia="Calibri" w:hAnsi="Arial" w:cs="Arial"/>
          <w:bCs w:val="0"/>
          <w:i w:val="0"/>
          <w:iCs w:val="0"/>
          <w:sz w:val="22"/>
          <w:szCs w:val="22"/>
          <w:u w:val="single"/>
          <w:lang w:eastAsia="es-CO"/>
        </w:rPr>
        <w:lastRenderedPageBreak/>
        <w:t>DESTINACIÓN DE RECURSOS</w:t>
      </w:r>
      <w:bookmarkEnd w:id="71"/>
    </w:p>
    <w:p w14:paraId="769CE79C" w14:textId="6C30D499" w:rsidR="00B703AC" w:rsidRDefault="00B703AC" w:rsidP="00B703AC">
      <w:pPr>
        <w:rPr>
          <w:rFonts w:eastAsia="Calibri"/>
          <w:lang w:eastAsia="es-CO"/>
        </w:rPr>
      </w:pPr>
    </w:p>
    <w:p w14:paraId="29B4A0A7" w14:textId="774F69B5" w:rsidR="00B703AC" w:rsidRDefault="00B703AC" w:rsidP="00B703AC">
      <w:pPr>
        <w:jc w:val="both"/>
        <w:rPr>
          <w:rFonts w:ascii="Arial" w:eastAsia="Calibri" w:hAnsi="Arial" w:cs="Arial"/>
          <w:sz w:val="22"/>
          <w:szCs w:val="22"/>
          <w:lang w:eastAsia="es-CO"/>
        </w:rPr>
      </w:pPr>
      <w:r w:rsidRPr="001E7924">
        <w:rPr>
          <w:rFonts w:ascii="Arial" w:eastAsia="Calibri" w:hAnsi="Arial" w:cs="Arial"/>
          <w:sz w:val="22"/>
          <w:szCs w:val="22"/>
          <w:lang w:eastAsia="es-CO"/>
        </w:rPr>
        <w:t>En la siguiente tabla s</w:t>
      </w:r>
      <w:r>
        <w:rPr>
          <w:rFonts w:ascii="Arial" w:eastAsia="Calibri" w:hAnsi="Arial" w:cs="Arial"/>
          <w:sz w:val="22"/>
          <w:szCs w:val="22"/>
          <w:lang w:eastAsia="es-CO"/>
        </w:rPr>
        <w:t xml:space="preserve">e relaciona la destinación de recursos por elementos de costo, </w:t>
      </w:r>
      <w:r w:rsidRPr="001E7924">
        <w:rPr>
          <w:rFonts w:ascii="Arial" w:eastAsia="Calibri" w:hAnsi="Arial" w:cs="Arial"/>
          <w:sz w:val="22"/>
          <w:szCs w:val="22"/>
          <w:lang w:eastAsia="es-CO"/>
        </w:rPr>
        <w:t>rubros establecidos</w:t>
      </w:r>
      <w:r>
        <w:rPr>
          <w:rFonts w:ascii="Arial" w:eastAsia="Calibri" w:hAnsi="Arial" w:cs="Arial"/>
          <w:sz w:val="22"/>
          <w:szCs w:val="22"/>
          <w:lang w:eastAsia="es-CO"/>
        </w:rPr>
        <w:t xml:space="preserve"> y sus respectivos ítems</w:t>
      </w:r>
      <w:r w:rsidRPr="001E7924">
        <w:rPr>
          <w:rFonts w:ascii="Arial" w:eastAsia="Calibri" w:hAnsi="Arial" w:cs="Arial"/>
          <w:sz w:val="22"/>
          <w:szCs w:val="22"/>
          <w:lang w:eastAsia="es-CO"/>
        </w:rPr>
        <w:t xml:space="preserve"> </w:t>
      </w:r>
      <w:r>
        <w:rPr>
          <w:rFonts w:ascii="Arial" w:eastAsia="Calibri" w:hAnsi="Arial" w:cs="Arial"/>
          <w:sz w:val="22"/>
          <w:szCs w:val="22"/>
          <w:lang w:eastAsia="es-CO"/>
        </w:rPr>
        <w:t>(tabla 12</w:t>
      </w:r>
      <w:r w:rsidRPr="005C0619">
        <w:rPr>
          <w:rFonts w:ascii="Arial" w:eastAsia="Calibri" w:hAnsi="Arial" w:cs="Arial"/>
          <w:sz w:val="22"/>
          <w:szCs w:val="22"/>
          <w:lang w:eastAsia="es-CO"/>
        </w:rPr>
        <w:t>)</w:t>
      </w:r>
      <w:r>
        <w:rPr>
          <w:rFonts w:ascii="Arial" w:eastAsia="Calibri" w:hAnsi="Arial" w:cs="Arial"/>
          <w:sz w:val="22"/>
          <w:szCs w:val="22"/>
          <w:lang w:eastAsia="es-CO"/>
        </w:rPr>
        <w:t>, la cual corresponde con la destinación fijada en el convenio, en el parágrafo primero de la cláusula sexta.</w:t>
      </w:r>
      <w:r w:rsidR="00C25C25">
        <w:rPr>
          <w:rFonts w:ascii="Arial" w:eastAsia="Calibri" w:hAnsi="Arial" w:cs="Arial"/>
          <w:sz w:val="22"/>
          <w:szCs w:val="22"/>
          <w:lang w:eastAsia="es-CO"/>
        </w:rPr>
        <w:t xml:space="preserve"> Es de aclarar que en la tabla se incluyen señalización y puntos de hidratación</w:t>
      </w:r>
      <w:r w:rsidR="006262CC">
        <w:rPr>
          <w:rFonts w:ascii="Arial" w:eastAsia="Calibri" w:hAnsi="Arial" w:cs="Arial"/>
          <w:sz w:val="22"/>
          <w:szCs w:val="22"/>
          <w:lang w:eastAsia="es-CO"/>
        </w:rPr>
        <w:t>,</w:t>
      </w:r>
      <w:r w:rsidR="00C25C25">
        <w:rPr>
          <w:rFonts w:ascii="Arial" w:eastAsia="Calibri" w:hAnsi="Arial" w:cs="Arial"/>
          <w:sz w:val="22"/>
          <w:szCs w:val="22"/>
          <w:lang w:eastAsia="es-CO"/>
        </w:rPr>
        <w:t xml:space="preserve"> por corresponder a ítems contemplados en el estudio de mercado del convenio pero que, por error, no quedaron visibilizados en la destinación descrita en el mencionado parágrafo. Se encuentra en trámite la suscripción de un Aclaratorio 2 del convenio, para precisar tal aspecto.</w:t>
      </w:r>
    </w:p>
    <w:p w14:paraId="1183F07A" w14:textId="77777777" w:rsidR="00B703AC" w:rsidRDefault="00B703AC" w:rsidP="00B703AC">
      <w:pPr>
        <w:jc w:val="both"/>
        <w:rPr>
          <w:rFonts w:ascii="Arial" w:eastAsia="Calibri" w:hAnsi="Arial" w:cs="Arial"/>
          <w:sz w:val="22"/>
          <w:szCs w:val="22"/>
          <w:lang w:eastAsia="es-CO"/>
        </w:rPr>
      </w:pPr>
    </w:p>
    <w:p w14:paraId="0DAD2894" w14:textId="77777777" w:rsidR="00B703AC" w:rsidRDefault="00B703AC" w:rsidP="00B703AC">
      <w:pPr>
        <w:ind w:left="360"/>
        <w:jc w:val="center"/>
        <w:rPr>
          <w:lang w:eastAsia="ar-SA"/>
        </w:rPr>
      </w:pPr>
    </w:p>
    <w:p w14:paraId="46FA6858" w14:textId="1DC204CE" w:rsidR="00B703AC" w:rsidRPr="001A3FDF" w:rsidRDefault="00B703AC" w:rsidP="00B703AC">
      <w:pPr>
        <w:ind w:left="360"/>
        <w:jc w:val="center"/>
        <w:rPr>
          <w:lang w:eastAsia="ar-SA"/>
        </w:rPr>
      </w:pPr>
      <w:bookmarkStart w:id="72" w:name="_Toc25656654"/>
      <w:bookmarkStart w:id="73" w:name="_Toc30748813"/>
      <w:r w:rsidRPr="00A52DDF">
        <w:rPr>
          <w:rFonts w:ascii="Arial" w:hAnsi="Arial" w:cs="Arial"/>
          <w:b/>
          <w:sz w:val="20"/>
        </w:rPr>
        <w:t xml:space="preserve">Tabla </w:t>
      </w:r>
      <w:r w:rsidRPr="00A52DDF">
        <w:rPr>
          <w:rFonts w:ascii="Arial" w:hAnsi="Arial" w:cs="Arial"/>
          <w:b/>
          <w:sz w:val="20"/>
        </w:rPr>
        <w:fldChar w:fldCharType="begin"/>
      </w:r>
      <w:r w:rsidRPr="00A52DDF">
        <w:rPr>
          <w:rFonts w:ascii="Arial" w:hAnsi="Arial" w:cs="Arial"/>
          <w:b/>
          <w:sz w:val="20"/>
        </w:rPr>
        <w:instrText xml:space="preserve"> SEQ Tabla \* ARABIC </w:instrText>
      </w:r>
      <w:r w:rsidRPr="00A52DDF">
        <w:rPr>
          <w:rFonts w:ascii="Arial" w:hAnsi="Arial" w:cs="Arial"/>
          <w:b/>
          <w:sz w:val="20"/>
        </w:rPr>
        <w:fldChar w:fldCharType="separate"/>
      </w:r>
      <w:r>
        <w:rPr>
          <w:rFonts w:ascii="Arial" w:hAnsi="Arial" w:cs="Arial"/>
          <w:b/>
          <w:noProof/>
          <w:sz w:val="20"/>
        </w:rPr>
        <w:t>12</w:t>
      </w:r>
      <w:r w:rsidRPr="00A52DDF">
        <w:rPr>
          <w:rFonts w:ascii="Arial" w:hAnsi="Arial" w:cs="Arial"/>
          <w:b/>
          <w:sz w:val="20"/>
        </w:rPr>
        <w:fldChar w:fldCharType="end"/>
      </w:r>
      <w:r w:rsidRPr="00A52DDF">
        <w:rPr>
          <w:rFonts w:ascii="Arial" w:hAnsi="Arial" w:cs="Arial"/>
          <w:b/>
          <w:sz w:val="20"/>
        </w:rPr>
        <w:t>.</w:t>
      </w:r>
      <w:r w:rsidRPr="00A52DDF">
        <w:rPr>
          <w:rFonts w:ascii="Arial" w:hAnsi="Arial" w:cs="Arial"/>
          <w:sz w:val="20"/>
        </w:rPr>
        <w:t xml:space="preserve"> </w:t>
      </w:r>
      <w:r>
        <w:rPr>
          <w:rFonts w:ascii="Arial" w:hAnsi="Arial" w:cs="Arial"/>
          <w:sz w:val="20"/>
        </w:rPr>
        <w:t>Destinación de los recursos del convenio</w:t>
      </w:r>
      <w:bookmarkEnd w:id="72"/>
      <w:bookmarkEnd w:id="73"/>
    </w:p>
    <w:tbl>
      <w:tblPr>
        <w:tblW w:w="7471" w:type="dxa"/>
        <w:jc w:val="center"/>
        <w:tblCellMar>
          <w:left w:w="70" w:type="dxa"/>
          <w:right w:w="70" w:type="dxa"/>
        </w:tblCellMar>
        <w:tblLook w:val="04A0" w:firstRow="1" w:lastRow="0" w:firstColumn="1" w:lastColumn="0" w:noHBand="0" w:noVBand="1"/>
      </w:tblPr>
      <w:tblGrid>
        <w:gridCol w:w="1124"/>
        <w:gridCol w:w="1385"/>
        <w:gridCol w:w="1452"/>
        <w:gridCol w:w="1979"/>
        <w:gridCol w:w="1531"/>
      </w:tblGrid>
      <w:tr w:rsidR="00B703AC" w:rsidRPr="001E194D" w14:paraId="61481E83" w14:textId="77777777" w:rsidTr="00D07919">
        <w:trPr>
          <w:trHeight w:val="315"/>
          <w:tblHeader/>
          <w:jc w:val="center"/>
        </w:trPr>
        <w:tc>
          <w:tcPr>
            <w:tcW w:w="1124"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F81C2C0" w14:textId="77777777" w:rsidR="00B703AC" w:rsidRDefault="00B703AC" w:rsidP="00C3687A">
            <w:pPr>
              <w:jc w:val="center"/>
              <w:rPr>
                <w:rFonts w:ascii="Arial" w:hAnsi="Arial" w:cs="Arial"/>
                <w:b/>
                <w:bCs/>
                <w:color w:val="000000"/>
                <w:sz w:val="20"/>
                <w:szCs w:val="20"/>
                <w:lang w:val="es-CO" w:eastAsia="es-CO"/>
              </w:rPr>
            </w:pPr>
            <w:r w:rsidRPr="001E194D">
              <w:rPr>
                <w:rFonts w:ascii="Arial" w:hAnsi="Arial" w:cs="Arial"/>
                <w:b/>
                <w:bCs/>
                <w:color w:val="000000"/>
                <w:sz w:val="20"/>
                <w:szCs w:val="20"/>
                <w:lang w:val="es-CO" w:eastAsia="es-CO"/>
              </w:rPr>
              <w:t>No.</w:t>
            </w:r>
          </w:p>
          <w:p w14:paraId="0018FDDF" w14:textId="77777777" w:rsidR="00B703AC" w:rsidRPr="001E194D" w:rsidRDefault="00B703AC" w:rsidP="00C3687A">
            <w:pPr>
              <w:jc w:val="center"/>
              <w:rPr>
                <w:rFonts w:ascii="Arial" w:hAnsi="Arial" w:cs="Arial"/>
                <w:b/>
                <w:bCs/>
                <w:color w:val="000000"/>
                <w:sz w:val="20"/>
                <w:szCs w:val="20"/>
                <w:lang w:val="es-CO" w:eastAsia="es-CO"/>
              </w:rPr>
            </w:pPr>
          </w:p>
        </w:tc>
        <w:tc>
          <w:tcPr>
            <w:tcW w:w="1385"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9CFF760" w14:textId="77777777" w:rsidR="00B703AC" w:rsidRPr="001E194D" w:rsidRDefault="00B703AC" w:rsidP="00C3687A">
            <w:pPr>
              <w:jc w:val="center"/>
              <w:rPr>
                <w:rFonts w:ascii="Arial" w:hAnsi="Arial" w:cs="Arial"/>
                <w:b/>
                <w:bCs/>
                <w:color w:val="000000"/>
                <w:sz w:val="20"/>
                <w:szCs w:val="20"/>
                <w:lang w:val="es-CO" w:eastAsia="es-CO"/>
              </w:rPr>
            </w:pPr>
            <w:r w:rsidRPr="001E194D">
              <w:rPr>
                <w:rFonts w:ascii="Arial" w:hAnsi="Arial" w:cs="Arial"/>
                <w:b/>
                <w:bCs/>
                <w:color w:val="000000"/>
                <w:sz w:val="20"/>
                <w:szCs w:val="20"/>
                <w:lang w:val="es-CO" w:eastAsia="es-CO"/>
              </w:rPr>
              <w:t>ELEMENTOS DE COSTO</w:t>
            </w:r>
          </w:p>
        </w:tc>
        <w:tc>
          <w:tcPr>
            <w:tcW w:w="1452"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A5213E4" w14:textId="77777777" w:rsidR="00B703AC" w:rsidRPr="001E194D" w:rsidRDefault="00B703AC" w:rsidP="00C3687A">
            <w:pPr>
              <w:jc w:val="center"/>
              <w:rPr>
                <w:rFonts w:ascii="Arial" w:hAnsi="Arial" w:cs="Arial"/>
                <w:b/>
                <w:bCs/>
                <w:color w:val="000000"/>
                <w:sz w:val="20"/>
                <w:szCs w:val="20"/>
                <w:lang w:val="es-CO" w:eastAsia="es-CO"/>
              </w:rPr>
            </w:pPr>
            <w:r w:rsidRPr="001E194D">
              <w:rPr>
                <w:rFonts w:ascii="Arial" w:hAnsi="Arial" w:cs="Arial"/>
                <w:b/>
                <w:bCs/>
                <w:color w:val="000000"/>
                <w:sz w:val="20"/>
                <w:szCs w:val="20"/>
                <w:lang w:val="es-CO" w:eastAsia="es-CO"/>
              </w:rPr>
              <w:t>RUBRO</w:t>
            </w:r>
          </w:p>
        </w:tc>
        <w:tc>
          <w:tcPr>
            <w:tcW w:w="1979"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9D1D629" w14:textId="77777777" w:rsidR="00B703AC" w:rsidRPr="001E194D" w:rsidRDefault="00B703AC" w:rsidP="00C3687A">
            <w:pPr>
              <w:jc w:val="center"/>
              <w:rPr>
                <w:rFonts w:ascii="Arial" w:hAnsi="Arial" w:cs="Arial"/>
                <w:b/>
                <w:bCs/>
                <w:color w:val="000000"/>
                <w:sz w:val="20"/>
                <w:szCs w:val="20"/>
                <w:lang w:val="es-CO" w:eastAsia="es-CO"/>
              </w:rPr>
            </w:pPr>
            <w:r w:rsidRPr="001E194D">
              <w:rPr>
                <w:rFonts w:ascii="Arial" w:hAnsi="Arial" w:cs="Arial"/>
                <w:b/>
                <w:bCs/>
                <w:color w:val="000000"/>
                <w:sz w:val="20"/>
                <w:szCs w:val="20"/>
                <w:lang w:val="es-CO" w:eastAsia="es-CO"/>
              </w:rPr>
              <w:t>ÍTEMS QUE COMPONEN EL RUBRO</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211D5E8" w14:textId="77777777" w:rsidR="00B703AC" w:rsidRPr="001E194D" w:rsidRDefault="00B703AC" w:rsidP="00C3687A">
            <w:pPr>
              <w:jc w:val="center"/>
              <w:rPr>
                <w:rFonts w:ascii="Arial" w:hAnsi="Arial" w:cs="Arial"/>
                <w:b/>
                <w:bCs/>
                <w:color w:val="000000"/>
                <w:sz w:val="20"/>
                <w:szCs w:val="20"/>
                <w:lang w:val="es-CO" w:eastAsia="es-CO"/>
              </w:rPr>
            </w:pPr>
            <w:r w:rsidRPr="001E194D">
              <w:rPr>
                <w:rFonts w:ascii="Arial" w:hAnsi="Arial" w:cs="Arial"/>
                <w:b/>
                <w:bCs/>
                <w:color w:val="000000"/>
                <w:sz w:val="20"/>
                <w:szCs w:val="20"/>
                <w:lang w:val="es-CO" w:eastAsia="es-CO"/>
              </w:rPr>
              <w:t>VALOR GLOBAL POR ELEMENTOS DE COSTO</w:t>
            </w:r>
          </w:p>
        </w:tc>
      </w:tr>
      <w:tr w:rsidR="00B703AC" w:rsidRPr="001E194D" w14:paraId="5D35A2FD" w14:textId="77777777" w:rsidTr="00D07919">
        <w:trPr>
          <w:trHeight w:val="858"/>
          <w:jc w:val="center"/>
        </w:trPr>
        <w:tc>
          <w:tcPr>
            <w:tcW w:w="1124"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6C783BF" w14:textId="77777777" w:rsidR="00B703AC" w:rsidRPr="001E194D" w:rsidRDefault="00B703AC" w:rsidP="00C3687A">
            <w:pPr>
              <w:rPr>
                <w:rFonts w:ascii="Arial" w:hAnsi="Arial" w:cs="Arial"/>
                <w:b/>
                <w:bCs/>
                <w:color w:val="000000"/>
                <w:sz w:val="20"/>
                <w:szCs w:val="20"/>
                <w:lang w:val="es-CO" w:eastAsia="es-CO"/>
              </w:rPr>
            </w:pPr>
          </w:p>
        </w:tc>
        <w:tc>
          <w:tcPr>
            <w:tcW w:w="1385"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F160F67" w14:textId="77777777" w:rsidR="00B703AC" w:rsidRPr="001E194D" w:rsidRDefault="00B703AC" w:rsidP="00C3687A">
            <w:pPr>
              <w:rPr>
                <w:rFonts w:ascii="Arial" w:hAnsi="Arial" w:cs="Arial"/>
                <w:b/>
                <w:bCs/>
                <w:color w:val="000000"/>
                <w:sz w:val="20"/>
                <w:szCs w:val="20"/>
                <w:lang w:val="es-CO" w:eastAsia="es-CO"/>
              </w:rPr>
            </w:pPr>
          </w:p>
        </w:tc>
        <w:tc>
          <w:tcPr>
            <w:tcW w:w="1452"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C59B42B" w14:textId="77777777" w:rsidR="00B703AC" w:rsidRPr="001E194D" w:rsidRDefault="00B703AC" w:rsidP="00C3687A">
            <w:pPr>
              <w:rPr>
                <w:rFonts w:ascii="Arial" w:hAnsi="Arial" w:cs="Arial"/>
                <w:b/>
                <w:bCs/>
                <w:color w:val="000000"/>
                <w:sz w:val="20"/>
                <w:szCs w:val="20"/>
                <w:lang w:val="es-CO" w:eastAsia="es-CO"/>
              </w:rPr>
            </w:pPr>
          </w:p>
        </w:tc>
        <w:tc>
          <w:tcPr>
            <w:tcW w:w="1979"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8618F9E" w14:textId="77777777" w:rsidR="00B703AC" w:rsidRPr="001E194D" w:rsidRDefault="00B703AC" w:rsidP="00C3687A">
            <w:pPr>
              <w:rPr>
                <w:rFonts w:ascii="Arial" w:hAnsi="Arial" w:cs="Arial"/>
                <w:b/>
                <w:bCs/>
                <w:color w:val="000000"/>
                <w:sz w:val="20"/>
                <w:szCs w:val="20"/>
                <w:lang w:val="es-CO" w:eastAsia="es-CO"/>
              </w:rPr>
            </w:pPr>
          </w:p>
        </w:tc>
        <w:tc>
          <w:tcPr>
            <w:tcW w:w="1531"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1CF6A81" w14:textId="77777777" w:rsidR="00B703AC" w:rsidRPr="001E194D" w:rsidRDefault="00B703AC" w:rsidP="00C3687A">
            <w:pPr>
              <w:rPr>
                <w:rFonts w:ascii="Arial" w:hAnsi="Arial" w:cs="Arial"/>
                <w:b/>
                <w:bCs/>
                <w:color w:val="000000"/>
                <w:sz w:val="20"/>
                <w:szCs w:val="20"/>
                <w:lang w:val="es-CO" w:eastAsia="es-CO"/>
              </w:rPr>
            </w:pPr>
          </w:p>
        </w:tc>
      </w:tr>
      <w:tr w:rsidR="00B703AC" w:rsidRPr="001E194D" w14:paraId="2DEACDF7" w14:textId="77777777" w:rsidTr="00C3687A">
        <w:trPr>
          <w:trHeight w:val="510"/>
          <w:jc w:val="center"/>
        </w:trPr>
        <w:tc>
          <w:tcPr>
            <w:tcW w:w="1124" w:type="dxa"/>
            <w:vMerge w:val="restart"/>
            <w:tcBorders>
              <w:top w:val="nil"/>
              <w:left w:val="single" w:sz="4" w:space="0" w:color="auto"/>
              <w:bottom w:val="single" w:sz="4" w:space="0" w:color="auto"/>
              <w:right w:val="single" w:sz="4" w:space="0" w:color="auto"/>
            </w:tcBorders>
            <w:shd w:val="clear" w:color="auto" w:fill="auto"/>
            <w:vAlign w:val="center"/>
            <w:hideMark/>
          </w:tcPr>
          <w:p w14:paraId="6DBAB2BA" w14:textId="77777777" w:rsidR="00B703AC" w:rsidRPr="001E194D" w:rsidRDefault="00B703AC" w:rsidP="00C3687A">
            <w:pPr>
              <w:jc w:val="center"/>
              <w:rPr>
                <w:rFonts w:ascii="Arial" w:hAnsi="Arial" w:cs="Arial"/>
                <w:color w:val="000000"/>
                <w:sz w:val="20"/>
                <w:szCs w:val="20"/>
                <w:lang w:val="es-CO" w:eastAsia="es-CO"/>
              </w:rPr>
            </w:pPr>
            <w:r w:rsidRPr="001E194D">
              <w:rPr>
                <w:rFonts w:ascii="Arial" w:hAnsi="Arial" w:cs="Arial"/>
                <w:color w:val="000000"/>
                <w:sz w:val="20"/>
                <w:szCs w:val="20"/>
                <w:lang w:val="es-CO" w:eastAsia="es-CO"/>
              </w:rPr>
              <w:t>1</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2E677C36" w14:textId="77777777" w:rsidR="00B703AC" w:rsidRPr="001E194D" w:rsidRDefault="00B703AC" w:rsidP="00C3687A">
            <w:pPr>
              <w:rPr>
                <w:rFonts w:ascii="Arial" w:hAnsi="Arial" w:cs="Arial"/>
                <w:b/>
                <w:bCs/>
                <w:color w:val="000000"/>
                <w:sz w:val="20"/>
                <w:szCs w:val="20"/>
                <w:lang w:val="es-CO" w:eastAsia="es-CO"/>
              </w:rPr>
            </w:pPr>
            <w:r w:rsidRPr="001E194D">
              <w:rPr>
                <w:rFonts w:ascii="Arial" w:hAnsi="Arial" w:cs="Arial"/>
                <w:b/>
                <w:bCs/>
                <w:color w:val="000000"/>
                <w:sz w:val="20"/>
                <w:szCs w:val="20"/>
                <w:lang w:val="es-CO" w:eastAsia="es-CO"/>
              </w:rPr>
              <w:t>Mano de obra directa</w:t>
            </w:r>
          </w:p>
        </w:tc>
        <w:tc>
          <w:tcPr>
            <w:tcW w:w="1452" w:type="dxa"/>
            <w:tcBorders>
              <w:top w:val="nil"/>
              <w:left w:val="nil"/>
              <w:bottom w:val="single" w:sz="4" w:space="0" w:color="auto"/>
              <w:right w:val="single" w:sz="4" w:space="0" w:color="auto"/>
            </w:tcBorders>
            <w:shd w:val="clear" w:color="auto" w:fill="auto"/>
            <w:vAlign w:val="center"/>
            <w:hideMark/>
          </w:tcPr>
          <w:p w14:paraId="5314FA29" w14:textId="77777777" w:rsidR="00B703AC" w:rsidRPr="001E194D" w:rsidRDefault="00B703AC" w:rsidP="00C3687A">
            <w:pPr>
              <w:jc w:val="both"/>
              <w:rPr>
                <w:rFonts w:ascii="Arial" w:hAnsi="Arial" w:cs="Arial"/>
                <w:color w:val="000000"/>
                <w:sz w:val="20"/>
                <w:szCs w:val="20"/>
                <w:lang w:val="es-CO" w:eastAsia="es-CO"/>
              </w:rPr>
            </w:pPr>
            <w:r w:rsidRPr="001E194D">
              <w:rPr>
                <w:rFonts w:ascii="Arial" w:hAnsi="Arial" w:cs="Arial"/>
                <w:color w:val="000000"/>
                <w:sz w:val="20"/>
                <w:szCs w:val="20"/>
                <w:lang w:val="es-CO" w:eastAsia="es-CO"/>
              </w:rPr>
              <w:t>Recurso Humano</w:t>
            </w:r>
          </w:p>
        </w:tc>
        <w:tc>
          <w:tcPr>
            <w:tcW w:w="1979" w:type="dxa"/>
            <w:tcBorders>
              <w:top w:val="nil"/>
              <w:left w:val="nil"/>
              <w:bottom w:val="single" w:sz="4" w:space="0" w:color="auto"/>
              <w:right w:val="single" w:sz="4" w:space="0" w:color="auto"/>
            </w:tcBorders>
            <w:shd w:val="clear" w:color="auto" w:fill="auto"/>
            <w:vAlign w:val="center"/>
            <w:hideMark/>
          </w:tcPr>
          <w:p w14:paraId="66CDC8DD" w14:textId="77777777" w:rsidR="00B703AC" w:rsidRPr="001E194D" w:rsidRDefault="00B703AC" w:rsidP="00C3687A">
            <w:pPr>
              <w:rPr>
                <w:rFonts w:ascii="Arial" w:hAnsi="Arial" w:cs="Arial"/>
                <w:color w:val="000000"/>
                <w:sz w:val="20"/>
                <w:szCs w:val="20"/>
                <w:lang w:val="es-CO" w:eastAsia="es-CO"/>
              </w:rPr>
            </w:pPr>
            <w:r w:rsidRPr="001E194D">
              <w:rPr>
                <w:rFonts w:ascii="Arial" w:hAnsi="Arial" w:cs="Arial"/>
                <w:color w:val="000000"/>
                <w:sz w:val="20"/>
                <w:szCs w:val="20"/>
                <w:lang w:val="es-CO" w:eastAsia="es-CO"/>
              </w:rPr>
              <w:t>Personal</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14:paraId="7F9FBB8B" w14:textId="77777777" w:rsidR="00B703AC" w:rsidRPr="001E194D" w:rsidRDefault="00B703AC" w:rsidP="00C3687A">
            <w:pPr>
              <w:jc w:val="center"/>
              <w:rPr>
                <w:rFonts w:ascii="Arial" w:hAnsi="Arial" w:cs="Arial"/>
                <w:b/>
                <w:bCs/>
                <w:color w:val="000000"/>
                <w:sz w:val="20"/>
                <w:szCs w:val="20"/>
                <w:lang w:val="es-CO" w:eastAsia="es-CO"/>
              </w:rPr>
            </w:pPr>
            <w:r w:rsidRPr="001E194D">
              <w:rPr>
                <w:rFonts w:ascii="Arial" w:hAnsi="Arial" w:cs="Arial"/>
                <w:b/>
                <w:bCs/>
                <w:color w:val="000000"/>
                <w:sz w:val="20"/>
                <w:szCs w:val="20"/>
                <w:lang w:val="es-CO" w:eastAsia="es-CO"/>
              </w:rPr>
              <w:t>$555.189.744</w:t>
            </w:r>
          </w:p>
        </w:tc>
      </w:tr>
      <w:tr w:rsidR="00B703AC" w:rsidRPr="001E194D" w14:paraId="14DB69E4" w14:textId="77777777" w:rsidTr="00C3687A">
        <w:trPr>
          <w:trHeight w:val="315"/>
          <w:jc w:val="center"/>
        </w:trPr>
        <w:tc>
          <w:tcPr>
            <w:tcW w:w="1124" w:type="dxa"/>
            <w:vMerge/>
            <w:tcBorders>
              <w:top w:val="nil"/>
              <w:left w:val="single" w:sz="4" w:space="0" w:color="auto"/>
              <w:bottom w:val="single" w:sz="4" w:space="0" w:color="auto"/>
              <w:right w:val="single" w:sz="4" w:space="0" w:color="auto"/>
            </w:tcBorders>
            <w:vAlign w:val="center"/>
            <w:hideMark/>
          </w:tcPr>
          <w:p w14:paraId="23EC49FC" w14:textId="77777777" w:rsidR="00B703AC" w:rsidRPr="001E194D" w:rsidRDefault="00B703AC" w:rsidP="00C3687A">
            <w:pPr>
              <w:rPr>
                <w:rFonts w:ascii="Arial" w:hAnsi="Arial" w:cs="Arial"/>
                <w:color w:val="000000"/>
                <w:sz w:val="20"/>
                <w:szCs w:val="20"/>
                <w:lang w:val="es-CO" w:eastAsia="es-CO"/>
              </w:rPr>
            </w:pPr>
          </w:p>
        </w:tc>
        <w:tc>
          <w:tcPr>
            <w:tcW w:w="1385" w:type="dxa"/>
            <w:vMerge/>
            <w:tcBorders>
              <w:top w:val="nil"/>
              <w:left w:val="single" w:sz="4" w:space="0" w:color="auto"/>
              <w:bottom w:val="single" w:sz="4" w:space="0" w:color="auto"/>
              <w:right w:val="single" w:sz="4" w:space="0" w:color="auto"/>
            </w:tcBorders>
            <w:vAlign w:val="center"/>
            <w:hideMark/>
          </w:tcPr>
          <w:p w14:paraId="3ADF0670" w14:textId="77777777" w:rsidR="00B703AC" w:rsidRPr="001E194D" w:rsidRDefault="00B703AC" w:rsidP="00C3687A">
            <w:pPr>
              <w:rPr>
                <w:rFonts w:ascii="Arial" w:hAnsi="Arial" w:cs="Arial"/>
                <w:b/>
                <w:bCs/>
                <w:color w:val="000000"/>
                <w:sz w:val="20"/>
                <w:szCs w:val="20"/>
                <w:lang w:val="es-CO" w:eastAsia="es-CO"/>
              </w:rPr>
            </w:pPr>
          </w:p>
        </w:tc>
        <w:tc>
          <w:tcPr>
            <w:tcW w:w="1452" w:type="dxa"/>
            <w:vMerge w:val="restart"/>
            <w:tcBorders>
              <w:top w:val="nil"/>
              <w:left w:val="single" w:sz="4" w:space="0" w:color="auto"/>
              <w:bottom w:val="single" w:sz="4" w:space="0" w:color="auto"/>
              <w:right w:val="single" w:sz="4" w:space="0" w:color="auto"/>
            </w:tcBorders>
            <w:shd w:val="clear" w:color="auto" w:fill="auto"/>
            <w:vAlign w:val="center"/>
            <w:hideMark/>
          </w:tcPr>
          <w:p w14:paraId="1906D1E1" w14:textId="77777777" w:rsidR="00B703AC" w:rsidRPr="001E194D" w:rsidRDefault="00B703AC" w:rsidP="00C3687A">
            <w:pPr>
              <w:jc w:val="both"/>
              <w:rPr>
                <w:rFonts w:ascii="Arial" w:hAnsi="Arial" w:cs="Arial"/>
                <w:color w:val="000000"/>
                <w:sz w:val="20"/>
                <w:szCs w:val="20"/>
                <w:lang w:val="es-CO" w:eastAsia="es-CO"/>
              </w:rPr>
            </w:pPr>
            <w:r w:rsidRPr="001E194D">
              <w:rPr>
                <w:rFonts w:ascii="Arial" w:hAnsi="Arial" w:cs="Arial"/>
                <w:color w:val="000000"/>
                <w:sz w:val="20"/>
                <w:szCs w:val="20"/>
                <w:lang w:val="es-CO" w:eastAsia="es-CO"/>
              </w:rPr>
              <w:t>Seguridad y Salud en el Trabajo</w:t>
            </w:r>
          </w:p>
        </w:tc>
        <w:tc>
          <w:tcPr>
            <w:tcW w:w="1979" w:type="dxa"/>
            <w:tcBorders>
              <w:top w:val="nil"/>
              <w:left w:val="nil"/>
              <w:bottom w:val="single" w:sz="4" w:space="0" w:color="auto"/>
              <w:right w:val="single" w:sz="4" w:space="0" w:color="auto"/>
            </w:tcBorders>
            <w:shd w:val="clear" w:color="auto" w:fill="auto"/>
            <w:vAlign w:val="center"/>
            <w:hideMark/>
          </w:tcPr>
          <w:p w14:paraId="35AE5A63" w14:textId="77777777" w:rsidR="00B703AC" w:rsidRPr="001E194D" w:rsidRDefault="00B703AC" w:rsidP="00C3687A">
            <w:pPr>
              <w:rPr>
                <w:rFonts w:ascii="Arial" w:hAnsi="Arial" w:cs="Arial"/>
                <w:color w:val="000000"/>
                <w:sz w:val="20"/>
                <w:szCs w:val="20"/>
                <w:lang w:val="es-CO" w:eastAsia="es-CO"/>
              </w:rPr>
            </w:pPr>
            <w:r w:rsidRPr="001E194D">
              <w:rPr>
                <w:rFonts w:ascii="Arial" w:hAnsi="Arial" w:cs="Arial"/>
                <w:color w:val="000000"/>
                <w:sz w:val="20"/>
                <w:szCs w:val="20"/>
                <w:lang w:val="es-CO" w:eastAsia="es-CO"/>
              </w:rPr>
              <w:t>Dotación</w:t>
            </w:r>
          </w:p>
        </w:tc>
        <w:tc>
          <w:tcPr>
            <w:tcW w:w="1531" w:type="dxa"/>
            <w:vMerge/>
            <w:tcBorders>
              <w:top w:val="nil"/>
              <w:left w:val="single" w:sz="4" w:space="0" w:color="auto"/>
              <w:bottom w:val="single" w:sz="4" w:space="0" w:color="auto"/>
              <w:right w:val="single" w:sz="4" w:space="0" w:color="auto"/>
            </w:tcBorders>
            <w:vAlign w:val="center"/>
            <w:hideMark/>
          </w:tcPr>
          <w:p w14:paraId="7CCE63E6" w14:textId="77777777" w:rsidR="00B703AC" w:rsidRPr="001E194D" w:rsidRDefault="00B703AC" w:rsidP="00C3687A">
            <w:pPr>
              <w:rPr>
                <w:rFonts w:ascii="Arial" w:hAnsi="Arial" w:cs="Arial"/>
                <w:b/>
                <w:bCs/>
                <w:color w:val="000000"/>
                <w:sz w:val="20"/>
                <w:szCs w:val="20"/>
                <w:lang w:val="es-CO" w:eastAsia="es-CO"/>
              </w:rPr>
            </w:pPr>
          </w:p>
        </w:tc>
      </w:tr>
      <w:tr w:rsidR="00B703AC" w:rsidRPr="001E194D" w14:paraId="729034F6" w14:textId="77777777" w:rsidTr="00BB1552">
        <w:trPr>
          <w:trHeight w:val="560"/>
          <w:jc w:val="center"/>
        </w:trPr>
        <w:tc>
          <w:tcPr>
            <w:tcW w:w="1124" w:type="dxa"/>
            <w:vMerge/>
            <w:tcBorders>
              <w:top w:val="nil"/>
              <w:left w:val="single" w:sz="4" w:space="0" w:color="auto"/>
              <w:bottom w:val="single" w:sz="4" w:space="0" w:color="auto"/>
              <w:right w:val="single" w:sz="4" w:space="0" w:color="auto"/>
            </w:tcBorders>
            <w:vAlign w:val="center"/>
            <w:hideMark/>
          </w:tcPr>
          <w:p w14:paraId="407A02B4" w14:textId="77777777" w:rsidR="00B703AC" w:rsidRPr="001E194D" w:rsidRDefault="00B703AC" w:rsidP="00C3687A">
            <w:pPr>
              <w:rPr>
                <w:rFonts w:ascii="Arial" w:hAnsi="Arial" w:cs="Arial"/>
                <w:color w:val="000000"/>
                <w:sz w:val="20"/>
                <w:szCs w:val="20"/>
                <w:lang w:val="es-CO" w:eastAsia="es-CO"/>
              </w:rPr>
            </w:pPr>
          </w:p>
        </w:tc>
        <w:tc>
          <w:tcPr>
            <w:tcW w:w="1385" w:type="dxa"/>
            <w:vMerge/>
            <w:tcBorders>
              <w:top w:val="nil"/>
              <w:left w:val="single" w:sz="4" w:space="0" w:color="auto"/>
              <w:bottom w:val="single" w:sz="4" w:space="0" w:color="auto"/>
              <w:right w:val="single" w:sz="4" w:space="0" w:color="auto"/>
            </w:tcBorders>
            <w:vAlign w:val="center"/>
            <w:hideMark/>
          </w:tcPr>
          <w:p w14:paraId="23C69A0B" w14:textId="77777777" w:rsidR="00B703AC" w:rsidRPr="001E194D" w:rsidRDefault="00B703AC" w:rsidP="00C3687A">
            <w:pPr>
              <w:rPr>
                <w:rFonts w:ascii="Arial" w:hAnsi="Arial" w:cs="Arial"/>
                <w:b/>
                <w:bCs/>
                <w:color w:val="000000"/>
                <w:sz w:val="20"/>
                <w:szCs w:val="20"/>
                <w:lang w:val="es-CO" w:eastAsia="es-CO"/>
              </w:rPr>
            </w:pPr>
          </w:p>
        </w:tc>
        <w:tc>
          <w:tcPr>
            <w:tcW w:w="1452" w:type="dxa"/>
            <w:vMerge/>
            <w:tcBorders>
              <w:top w:val="nil"/>
              <w:left w:val="single" w:sz="4" w:space="0" w:color="auto"/>
              <w:bottom w:val="single" w:sz="4" w:space="0" w:color="auto"/>
              <w:right w:val="single" w:sz="4" w:space="0" w:color="auto"/>
            </w:tcBorders>
            <w:vAlign w:val="center"/>
            <w:hideMark/>
          </w:tcPr>
          <w:p w14:paraId="15106BFE" w14:textId="77777777" w:rsidR="00B703AC" w:rsidRPr="001E194D" w:rsidRDefault="00B703AC" w:rsidP="00C3687A">
            <w:pPr>
              <w:rPr>
                <w:rFonts w:ascii="Arial" w:hAnsi="Arial" w:cs="Arial"/>
                <w:color w:val="000000"/>
                <w:sz w:val="20"/>
                <w:szCs w:val="20"/>
                <w:lang w:val="es-CO" w:eastAsia="es-CO"/>
              </w:rPr>
            </w:pPr>
          </w:p>
        </w:tc>
        <w:tc>
          <w:tcPr>
            <w:tcW w:w="1979" w:type="dxa"/>
            <w:tcBorders>
              <w:top w:val="nil"/>
              <w:left w:val="nil"/>
              <w:bottom w:val="single" w:sz="4" w:space="0" w:color="auto"/>
              <w:right w:val="single" w:sz="4" w:space="0" w:color="auto"/>
            </w:tcBorders>
            <w:shd w:val="clear" w:color="auto" w:fill="auto"/>
            <w:vAlign w:val="center"/>
            <w:hideMark/>
          </w:tcPr>
          <w:p w14:paraId="320BBA81" w14:textId="753ED317" w:rsidR="00B703AC" w:rsidRPr="001E194D" w:rsidRDefault="00B703AC" w:rsidP="006262CC">
            <w:pPr>
              <w:rPr>
                <w:rFonts w:ascii="Arial" w:hAnsi="Arial" w:cs="Arial"/>
                <w:color w:val="000000"/>
                <w:sz w:val="20"/>
                <w:szCs w:val="20"/>
                <w:lang w:val="es-CO" w:eastAsia="es-CO"/>
              </w:rPr>
            </w:pPr>
            <w:r w:rsidRPr="001E194D">
              <w:rPr>
                <w:rFonts w:ascii="Arial" w:hAnsi="Arial" w:cs="Arial"/>
                <w:color w:val="000000"/>
                <w:sz w:val="20"/>
                <w:szCs w:val="20"/>
                <w:lang w:val="es-CO" w:eastAsia="es-CO"/>
              </w:rPr>
              <w:t>Elementos de Protección Personal</w:t>
            </w:r>
          </w:p>
        </w:tc>
        <w:tc>
          <w:tcPr>
            <w:tcW w:w="1531" w:type="dxa"/>
            <w:vMerge/>
            <w:tcBorders>
              <w:top w:val="nil"/>
              <w:left w:val="single" w:sz="4" w:space="0" w:color="auto"/>
              <w:bottom w:val="single" w:sz="4" w:space="0" w:color="auto"/>
              <w:right w:val="single" w:sz="4" w:space="0" w:color="auto"/>
            </w:tcBorders>
            <w:vAlign w:val="center"/>
            <w:hideMark/>
          </w:tcPr>
          <w:p w14:paraId="06FEA86E" w14:textId="77777777" w:rsidR="00B703AC" w:rsidRPr="001E194D" w:rsidRDefault="00B703AC" w:rsidP="00C3687A">
            <w:pPr>
              <w:rPr>
                <w:rFonts w:ascii="Arial" w:hAnsi="Arial" w:cs="Arial"/>
                <w:b/>
                <w:bCs/>
                <w:color w:val="000000"/>
                <w:sz w:val="20"/>
                <w:szCs w:val="20"/>
                <w:lang w:val="es-CO" w:eastAsia="es-CO"/>
              </w:rPr>
            </w:pPr>
          </w:p>
        </w:tc>
      </w:tr>
      <w:tr w:rsidR="00B703AC" w:rsidRPr="001E194D" w14:paraId="3F178475" w14:textId="77777777" w:rsidTr="00C3687A">
        <w:trPr>
          <w:trHeight w:val="315"/>
          <w:jc w:val="center"/>
        </w:trPr>
        <w:tc>
          <w:tcPr>
            <w:tcW w:w="1124" w:type="dxa"/>
            <w:vMerge/>
            <w:tcBorders>
              <w:top w:val="nil"/>
              <w:left w:val="single" w:sz="4" w:space="0" w:color="auto"/>
              <w:bottom w:val="single" w:sz="4" w:space="0" w:color="auto"/>
              <w:right w:val="single" w:sz="4" w:space="0" w:color="auto"/>
            </w:tcBorders>
            <w:vAlign w:val="center"/>
            <w:hideMark/>
          </w:tcPr>
          <w:p w14:paraId="214CB9A1" w14:textId="77777777" w:rsidR="00B703AC" w:rsidRPr="001E194D" w:rsidRDefault="00B703AC" w:rsidP="00C3687A">
            <w:pPr>
              <w:rPr>
                <w:rFonts w:ascii="Arial" w:hAnsi="Arial" w:cs="Arial"/>
                <w:color w:val="000000"/>
                <w:sz w:val="20"/>
                <w:szCs w:val="20"/>
                <w:lang w:val="es-CO" w:eastAsia="es-CO"/>
              </w:rPr>
            </w:pPr>
          </w:p>
        </w:tc>
        <w:tc>
          <w:tcPr>
            <w:tcW w:w="1385" w:type="dxa"/>
            <w:vMerge/>
            <w:tcBorders>
              <w:top w:val="nil"/>
              <w:left w:val="single" w:sz="4" w:space="0" w:color="auto"/>
              <w:bottom w:val="single" w:sz="4" w:space="0" w:color="auto"/>
              <w:right w:val="single" w:sz="4" w:space="0" w:color="auto"/>
            </w:tcBorders>
            <w:vAlign w:val="center"/>
            <w:hideMark/>
          </w:tcPr>
          <w:p w14:paraId="177A1D7F" w14:textId="77777777" w:rsidR="00B703AC" w:rsidRPr="001E194D" w:rsidRDefault="00B703AC" w:rsidP="00C3687A">
            <w:pPr>
              <w:rPr>
                <w:rFonts w:ascii="Arial" w:hAnsi="Arial" w:cs="Arial"/>
                <w:b/>
                <w:bCs/>
                <w:color w:val="000000"/>
                <w:sz w:val="20"/>
                <w:szCs w:val="20"/>
                <w:lang w:val="es-CO" w:eastAsia="es-CO"/>
              </w:rPr>
            </w:pPr>
          </w:p>
        </w:tc>
        <w:tc>
          <w:tcPr>
            <w:tcW w:w="1452" w:type="dxa"/>
            <w:vMerge/>
            <w:tcBorders>
              <w:top w:val="nil"/>
              <w:left w:val="single" w:sz="4" w:space="0" w:color="auto"/>
              <w:bottom w:val="single" w:sz="4" w:space="0" w:color="auto"/>
              <w:right w:val="single" w:sz="4" w:space="0" w:color="auto"/>
            </w:tcBorders>
            <w:vAlign w:val="center"/>
            <w:hideMark/>
          </w:tcPr>
          <w:p w14:paraId="42CA59F8" w14:textId="77777777" w:rsidR="00B703AC" w:rsidRPr="001E194D" w:rsidRDefault="00B703AC" w:rsidP="00C3687A">
            <w:pPr>
              <w:rPr>
                <w:rFonts w:ascii="Arial" w:hAnsi="Arial" w:cs="Arial"/>
                <w:color w:val="000000"/>
                <w:sz w:val="20"/>
                <w:szCs w:val="20"/>
                <w:lang w:val="es-CO" w:eastAsia="es-CO"/>
              </w:rPr>
            </w:pPr>
          </w:p>
        </w:tc>
        <w:tc>
          <w:tcPr>
            <w:tcW w:w="1979" w:type="dxa"/>
            <w:tcBorders>
              <w:top w:val="nil"/>
              <w:left w:val="nil"/>
              <w:bottom w:val="single" w:sz="4" w:space="0" w:color="auto"/>
              <w:right w:val="single" w:sz="4" w:space="0" w:color="auto"/>
            </w:tcBorders>
            <w:shd w:val="clear" w:color="auto" w:fill="auto"/>
            <w:vAlign w:val="bottom"/>
            <w:hideMark/>
          </w:tcPr>
          <w:p w14:paraId="67EA47D9" w14:textId="77777777" w:rsidR="00B703AC" w:rsidRPr="001E194D" w:rsidRDefault="00B703AC" w:rsidP="00C3687A">
            <w:pPr>
              <w:rPr>
                <w:rFonts w:ascii="Arial" w:hAnsi="Arial" w:cs="Arial"/>
                <w:color w:val="000000"/>
                <w:sz w:val="20"/>
                <w:szCs w:val="20"/>
                <w:lang w:val="es-CO" w:eastAsia="es-CO"/>
              </w:rPr>
            </w:pPr>
            <w:r w:rsidRPr="001E194D">
              <w:rPr>
                <w:rFonts w:ascii="Arial" w:hAnsi="Arial" w:cs="Arial"/>
                <w:color w:val="000000"/>
                <w:sz w:val="20"/>
                <w:szCs w:val="20"/>
                <w:lang w:val="es-CO" w:eastAsia="es-CO"/>
              </w:rPr>
              <w:t>Señalización</w:t>
            </w:r>
          </w:p>
        </w:tc>
        <w:tc>
          <w:tcPr>
            <w:tcW w:w="1531" w:type="dxa"/>
            <w:vMerge/>
            <w:tcBorders>
              <w:top w:val="nil"/>
              <w:left w:val="single" w:sz="4" w:space="0" w:color="auto"/>
              <w:bottom w:val="single" w:sz="4" w:space="0" w:color="auto"/>
              <w:right w:val="single" w:sz="4" w:space="0" w:color="auto"/>
            </w:tcBorders>
            <w:vAlign w:val="center"/>
            <w:hideMark/>
          </w:tcPr>
          <w:p w14:paraId="21D337FC" w14:textId="77777777" w:rsidR="00B703AC" w:rsidRPr="001E194D" w:rsidRDefault="00B703AC" w:rsidP="00C3687A">
            <w:pPr>
              <w:rPr>
                <w:rFonts w:ascii="Arial" w:hAnsi="Arial" w:cs="Arial"/>
                <w:b/>
                <w:bCs/>
                <w:color w:val="000000"/>
                <w:sz w:val="20"/>
                <w:szCs w:val="20"/>
                <w:lang w:val="es-CO" w:eastAsia="es-CO"/>
              </w:rPr>
            </w:pPr>
          </w:p>
        </w:tc>
      </w:tr>
      <w:tr w:rsidR="00B703AC" w:rsidRPr="001E194D" w14:paraId="2CD0B0D4" w14:textId="77777777" w:rsidTr="00C3687A">
        <w:trPr>
          <w:trHeight w:val="525"/>
          <w:jc w:val="center"/>
        </w:trPr>
        <w:tc>
          <w:tcPr>
            <w:tcW w:w="1124" w:type="dxa"/>
            <w:vMerge/>
            <w:tcBorders>
              <w:top w:val="nil"/>
              <w:left w:val="single" w:sz="4" w:space="0" w:color="auto"/>
              <w:bottom w:val="single" w:sz="4" w:space="0" w:color="auto"/>
              <w:right w:val="single" w:sz="4" w:space="0" w:color="auto"/>
            </w:tcBorders>
            <w:vAlign w:val="center"/>
            <w:hideMark/>
          </w:tcPr>
          <w:p w14:paraId="0441420B" w14:textId="77777777" w:rsidR="00B703AC" w:rsidRPr="001E194D" w:rsidRDefault="00B703AC" w:rsidP="00C3687A">
            <w:pPr>
              <w:rPr>
                <w:rFonts w:ascii="Arial" w:hAnsi="Arial" w:cs="Arial"/>
                <w:color w:val="000000"/>
                <w:sz w:val="20"/>
                <w:szCs w:val="20"/>
                <w:lang w:val="es-CO" w:eastAsia="es-CO"/>
              </w:rPr>
            </w:pPr>
          </w:p>
        </w:tc>
        <w:tc>
          <w:tcPr>
            <w:tcW w:w="1385" w:type="dxa"/>
            <w:vMerge/>
            <w:tcBorders>
              <w:top w:val="nil"/>
              <w:left w:val="single" w:sz="4" w:space="0" w:color="auto"/>
              <w:bottom w:val="single" w:sz="4" w:space="0" w:color="auto"/>
              <w:right w:val="single" w:sz="4" w:space="0" w:color="auto"/>
            </w:tcBorders>
            <w:vAlign w:val="center"/>
            <w:hideMark/>
          </w:tcPr>
          <w:p w14:paraId="568F42B0" w14:textId="77777777" w:rsidR="00B703AC" w:rsidRPr="001E194D" w:rsidRDefault="00B703AC" w:rsidP="00C3687A">
            <w:pPr>
              <w:rPr>
                <w:rFonts w:ascii="Arial" w:hAnsi="Arial" w:cs="Arial"/>
                <w:b/>
                <w:bCs/>
                <w:color w:val="000000"/>
                <w:sz w:val="20"/>
                <w:szCs w:val="20"/>
                <w:lang w:val="es-CO" w:eastAsia="es-CO"/>
              </w:rPr>
            </w:pPr>
          </w:p>
        </w:tc>
        <w:tc>
          <w:tcPr>
            <w:tcW w:w="1452" w:type="dxa"/>
            <w:vMerge/>
            <w:tcBorders>
              <w:top w:val="nil"/>
              <w:left w:val="single" w:sz="4" w:space="0" w:color="auto"/>
              <w:bottom w:val="single" w:sz="4" w:space="0" w:color="auto"/>
              <w:right w:val="single" w:sz="4" w:space="0" w:color="auto"/>
            </w:tcBorders>
            <w:vAlign w:val="center"/>
            <w:hideMark/>
          </w:tcPr>
          <w:p w14:paraId="50FE3799" w14:textId="77777777" w:rsidR="00B703AC" w:rsidRPr="001E194D" w:rsidRDefault="00B703AC" w:rsidP="00C3687A">
            <w:pPr>
              <w:rPr>
                <w:rFonts w:ascii="Arial" w:hAnsi="Arial" w:cs="Arial"/>
                <w:color w:val="000000"/>
                <w:sz w:val="20"/>
                <w:szCs w:val="20"/>
                <w:lang w:val="es-CO" w:eastAsia="es-CO"/>
              </w:rPr>
            </w:pPr>
          </w:p>
        </w:tc>
        <w:tc>
          <w:tcPr>
            <w:tcW w:w="1979" w:type="dxa"/>
            <w:tcBorders>
              <w:top w:val="nil"/>
              <w:left w:val="nil"/>
              <w:bottom w:val="single" w:sz="4" w:space="0" w:color="auto"/>
              <w:right w:val="single" w:sz="4" w:space="0" w:color="auto"/>
            </w:tcBorders>
            <w:shd w:val="clear" w:color="auto" w:fill="auto"/>
            <w:vAlign w:val="bottom"/>
            <w:hideMark/>
          </w:tcPr>
          <w:p w14:paraId="43A7C45F" w14:textId="77777777" w:rsidR="00B703AC" w:rsidRPr="001E194D" w:rsidRDefault="00B703AC" w:rsidP="00C3687A">
            <w:pPr>
              <w:rPr>
                <w:rFonts w:ascii="Arial" w:hAnsi="Arial" w:cs="Arial"/>
                <w:color w:val="000000"/>
                <w:sz w:val="20"/>
                <w:szCs w:val="20"/>
                <w:lang w:val="es-CO" w:eastAsia="es-CO"/>
              </w:rPr>
            </w:pPr>
            <w:r w:rsidRPr="001E194D">
              <w:rPr>
                <w:rFonts w:ascii="Arial" w:hAnsi="Arial" w:cs="Arial"/>
                <w:color w:val="000000"/>
                <w:sz w:val="20"/>
                <w:szCs w:val="20"/>
                <w:lang w:val="es-CO" w:eastAsia="es-CO"/>
              </w:rPr>
              <w:t>Puntos de hidratación</w:t>
            </w:r>
          </w:p>
        </w:tc>
        <w:tc>
          <w:tcPr>
            <w:tcW w:w="1531" w:type="dxa"/>
            <w:vMerge/>
            <w:tcBorders>
              <w:top w:val="nil"/>
              <w:left w:val="single" w:sz="4" w:space="0" w:color="auto"/>
              <w:bottom w:val="single" w:sz="4" w:space="0" w:color="auto"/>
              <w:right w:val="single" w:sz="4" w:space="0" w:color="auto"/>
            </w:tcBorders>
            <w:vAlign w:val="center"/>
            <w:hideMark/>
          </w:tcPr>
          <w:p w14:paraId="1625378C" w14:textId="77777777" w:rsidR="00B703AC" w:rsidRPr="001E194D" w:rsidRDefault="00B703AC" w:rsidP="00C3687A">
            <w:pPr>
              <w:rPr>
                <w:rFonts w:ascii="Arial" w:hAnsi="Arial" w:cs="Arial"/>
                <w:b/>
                <w:bCs/>
                <w:color w:val="000000"/>
                <w:sz w:val="20"/>
                <w:szCs w:val="20"/>
                <w:lang w:val="es-CO" w:eastAsia="es-CO"/>
              </w:rPr>
            </w:pPr>
          </w:p>
        </w:tc>
      </w:tr>
      <w:tr w:rsidR="00B703AC" w:rsidRPr="001E194D" w14:paraId="2B928117" w14:textId="77777777" w:rsidTr="00C3687A">
        <w:trPr>
          <w:trHeight w:val="315"/>
          <w:jc w:val="center"/>
        </w:trPr>
        <w:tc>
          <w:tcPr>
            <w:tcW w:w="1124" w:type="dxa"/>
            <w:vMerge/>
            <w:tcBorders>
              <w:top w:val="nil"/>
              <w:left w:val="single" w:sz="4" w:space="0" w:color="auto"/>
              <w:bottom w:val="single" w:sz="4" w:space="0" w:color="auto"/>
              <w:right w:val="single" w:sz="4" w:space="0" w:color="auto"/>
            </w:tcBorders>
            <w:vAlign w:val="center"/>
            <w:hideMark/>
          </w:tcPr>
          <w:p w14:paraId="5D1C8CFB" w14:textId="77777777" w:rsidR="00B703AC" w:rsidRPr="001E194D" w:rsidRDefault="00B703AC" w:rsidP="00C3687A">
            <w:pPr>
              <w:rPr>
                <w:rFonts w:ascii="Arial" w:hAnsi="Arial" w:cs="Arial"/>
                <w:color w:val="000000"/>
                <w:sz w:val="20"/>
                <w:szCs w:val="20"/>
                <w:lang w:val="es-CO" w:eastAsia="es-CO"/>
              </w:rPr>
            </w:pPr>
          </w:p>
        </w:tc>
        <w:tc>
          <w:tcPr>
            <w:tcW w:w="1385" w:type="dxa"/>
            <w:vMerge/>
            <w:tcBorders>
              <w:top w:val="nil"/>
              <w:left w:val="single" w:sz="4" w:space="0" w:color="auto"/>
              <w:bottom w:val="single" w:sz="4" w:space="0" w:color="auto"/>
              <w:right w:val="single" w:sz="4" w:space="0" w:color="auto"/>
            </w:tcBorders>
            <w:vAlign w:val="center"/>
            <w:hideMark/>
          </w:tcPr>
          <w:p w14:paraId="2B595C77" w14:textId="77777777" w:rsidR="00B703AC" w:rsidRPr="001E194D" w:rsidRDefault="00B703AC" w:rsidP="00C3687A">
            <w:pPr>
              <w:rPr>
                <w:rFonts w:ascii="Arial" w:hAnsi="Arial" w:cs="Arial"/>
                <w:b/>
                <w:bCs/>
                <w:color w:val="000000"/>
                <w:sz w:val="20"/>
                <w:szCs w:val="20"/>
                <w:lang w:val="es-CO" w:eastAsia="es-CO"/>
              </w:rPr>
            </w:pPr>
          </w:p>
        </w:tc>
        <w:tc>
          <w:tcPr>
            <w:tcW w:w="1452" w:type="dxa"/>
            <w:vMerge/>
            <w:tcBorders>
              <w:top w:val="nil"/>
              <w:left w:val="single" w:sz="4" w:space="0" w:color="auto"/>
              <w:bottom w:val="single" w:sz="4" w:space="0" w:color="auto"/>
              <w:right w:val="single" w:sz="4" w:space="0" w:color="auto"/>
            </w:tcBorders>
            <w:vAlign w:val="center"/>
            <w:hideMark/>
          </w:tcPr>
          <w:p w14:paraId="1E3D0E8F" w14:textId="77777777" w:rsidR="00B703AC" w:rsidRPr="001E194D" w:rsidRDefault="00B703AC" w:rsidP="00C3687A">
            <w:pPr>
              <w:rPr>
                <w:rFonts w:ascii="Arial" w:hAnsi="Arial" w:cs="Arial"/>
                <w:color w:val="000000"/>
                <w:sz w:val="20"/>
                <w:szCs w:val="20"/>
                <w:lang w:val="es-CO" w:eastAsia="es-CO"/>
              </w:rPr>
            </w:pPr>
          </w:p>
        </w:tc>
        <w:tc>
          <w:tcPr>
            <w:tcW w:w="1979" w:type="dxa"/>
            <w:tcBorders>
              <w:top w:val="nil"/>
              <w:left w:val="nil"/>
              <w:bottom w:val="single" w:sz="4" w:space="0" w:color="auto"/>
              <w:right w:val="single" w:sz="4" w:space="0" w:color="auto"/>
            </w:tcBorders>
            <w:shd w:val="clear" w:color="auto" w:fill="auto"/>
            <w:vAlign w:val="center"/>
            <w:hideMark/>
          </w:tcPr>
          <w:p w14:paraId="276448CF" w14:textId="77777777" w:rsidR="00B703AC" w:rsidRPr="001E194D" w:rsidRDefault="00B703AC" w:rsidP="00C3687A">
            <w:pPr>
              <w:rPr>
                <w:rFonts w:ascii="Arial" w:hAnsi="Arial" w:cs="Arial"/>
                <w:color w:val="000000"/>
                <w:sz w:val="20"/>
                <w:szCs w:val="20"/>
                <w:lang w:val="es-CO" w:eastAsia="es-CO"/>
              </w:rPr>
            </w:pPr>
            <w:r w:rsidRPr="001E194D">
              <w:rPr>
                <w:rFonts w:ascii="Arial" w:hAnsi="Arial" w:cs="Arial"/>
                <w:color w:val="000000"/>
                <w:sz w:val="20"/>
                <w:szCs w:val="20"/>
                <w:lang w:val="es-CO" w:eastAsia="es-CO"/>
              </w:rPr>
              <w:t>Botiquines</w:t>
            </w:r>
          </w:p>
        </w:tc>
        <w:tc>
          <w:tcPr>
            <w:tcW w:w="1531" w:type="dxa"/>
            <w:vMerge/>
            <w:tcBorders>
              <w:top w:val="nil"/>
              <w:left w:val="single" w:sz="4" w:space="0" w:color="auto"/>
              <w:bottom w:val="single" w:sz="4" w:space="0" w:color="auto"/>
              <w:right w:val="single" w:sz="4" w:space="0" w:color="auto"/>
            </w:tcBorders>
            <w:vAlign w:val="center"/>
            <w:hideMark/>
          </w:tcPr>
          <w:p w14:paraId="4D4A0444" w14:textId="77777777" w:rsidR="00B703AC" w:rsidRPr="001E194D" w:rsidRDefault="00B703AC" w:rsidP="00C3687A">
            <w:pPr>
              <w:rPr>
                <w:rFonts w:ascii="Arial" w:hAnsi="Arial" w:cs="Arial"/>
                <w:b/>
                <w:bCs/>
                <w:color w:val="000000"/>
                <w:sz w:val="20"/>
                <w:szCs w:val="20"/>
                <w:lang w:val="es-CO" w:eastAsia="es-CO"/>
              </w:rPr>
            </w:pPr>
          </w:p>
        </w:tc>
      </w:tr>
      <w:tr w:rsidR="00B703AC" w:rsidRPr="001E194D" w14:paraId="2B77ACDB" w14:textId="77777777" w:rsidTr="00C3687A">
        <w:trPr>
          <w:trHeight w:val="765"/>
          <w:jc w:val="center"/>
        </w:trPr>
        <w:tc>
          <w:tcPr>
            <w:tcW w:w="1124" w:type="dxa"/>
            <w:vMerge w:val="restart"/>
            <w:tcBorders>
              <w:top w:val="nil"/>
              <w:left w:val="single" w:sz="4" w:space="0" w:color="auto"/>
              <w:bottom w:val="single" w:sz="4" w:space="0" w:color="auto"/>
              <w:right w:val="single" w:sz="4" w:space="0" w:color="auto"/>
            </w:tcBorders>
            <w:shd w:val="clear" w:color="auto" w:fill="auto"/>
            <w:vAlign w:val="center"/>
            <w:hideMark/>
          </w:tcPr>
          <w:p w14:paraId="2E6F27C6" w14:textId="77777777" w:rsidR="00B703AC" w:rsidRPr="001E194D" w:rsidRDefault="00B703AC" w:rsidP="00C3687A">
            <w:pPr>
              <w:jc w:val="center"/>
              <w:rPr>
                <w:rFonts w:ascii="Arial" w:hAnsi="Arial" w:cs="Arial"/>
                <w:color w:val="000000"/>
                <w:sz w:val="20"/>
                <w:szCs w:val="20"/>
                <w:lang w:val="es-CO" w:eastAsia="es-CO"/>
              </w:rPr>
            </w:pPr>
            <w:r w:rsidRPr="001E194D">
              <w:rPr>
                <w:rFonts w:ascii="Arial" w:hAnsi="Arial" w:cs="Arial"/>
                <w:color w:val="000000"/>
                <w:sz w:val="20"/>
                <w:szCs w:val="20"/>
                <w:lang w:val="es-CO" w:eastAsia="es-CO"/>
              </w:rPr>
              <w:t>2</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7955974A" w14:textId="77777777" w:rsidR="00B703AC" w:rsidRPr="001E194D" w:rsidRDefault="00B703AC" w:rsidP="00C3687A">
            <w:pPr>
              <w:rPr>
                <w:rFonts w:ascii="Arial" w:hAnsi="Arial" w:cs="Arial"/>
                <w:b/>
                <w:bCs/>
                <w:color w:val="000000"/>
                <w:sz w:val="20"/>
                <w:szCs w:val="20"/>
                <w:lang w:val="es-CO" w:eastAsia="es-CO"/>
              </w:rPr>
            </w:pPr>
            <w:r w:rsidRPr="001E194D">
              <w:rPr>
                <w:rFonts w:ascii="Arial" w:hAnsi="Arial" w:cs="Arial"/>
                <w:b/>
                <w:bCs/>
                <w:color w:val="000000"/>
                <w:sz w:val="20"/>
                <w:szCs w:val="20"/>
                <w:lang w:val="es-CO" w:eastAsia="es-CO"/>
              </w:rPr>
              <w:t>Materia prima</w:t>
            </w:r>
          </w:p>
        </w:tc>
        <w:tc>
          <w:tcPr>
            <w:tcW w:w="1452" w:type="dxa"/>
            <w:vMerge w:val="restart"/>
            <w:tcBorders>
              <w:top w:val="nil"/>
              <w:left w:val="single" w:sz="4" w:space="0" w:color="auto"/>
              <w:bottom w:val="single" w:sz="4" w:space="0" w:color="auto"/>
              <w:right w:val="single" w:sz="4" w:space="0" w:color="auto"/>
            </w:tcBorders>
            <w:shd w:val="clear" w:color="auto" w:fill="auto"/>
            <w:vAlign w:val="center"/>
            <w:hideMark/>
          </w:tcPr>
          <w:p w14:paraId="6399F335" w14:textId="77777777" w:rsidR="00B703AC" w:rsidRPr="001E194D" w:rsidRDefault="00B703AC" w:rsidP="00C3687A">
            <w:pPr>
              <w:jc w:val="both"/>
              <w:rPr>
                <w:rFonts w:ascii="Arial" w:hAnsi="Arial" w:cs="Arial"/>
                <w:color w:val="000000"/>
                <w:sz w:val="20"/>
                <w:szCs w:val="20"/>
                <w:lang w:val="es-CO" w:eastAsia="es-CO"/>
              </w:rPr>
            </w:pPr>
            <w:r w:rsidRPr="001E194D">
              <w:rPr>
                <w:rFonts w:ascii="Arial" w:hAnsi="Arial" w:cs="Arial"/>
                <w:color w:val="000000"/>
                <w:sz w:val="20"/>
                <w:szCs w:val="20"/>
                <w:lang w:val="es-CO" w:eastAsia="es-CO"/>
              </w:rPr>
              <w:t>Herramientas, equipos, materiales y mantenimiento de equipos</w:t>
            </w:r>
          </w:p>
        </w:tc>
        <w:tc>
          <w:tcPr>
            <w:tcW w:w="1979" w:type="dxa"/>
            <w:tcBorders>
              <w:top w:val="nil"/>
              <w:left w:val="nil"/>
              <w:bottom w:val="single" w:sz="4" w:space="0" w:color="auto"/>
              <w:right w:val="single" w:sz="4" w:space="0" w:color="auto"/>
            </w:tcBorders>
            <w:shd w:val="clear" w:color="auto" w:fill="auto"/>
            <w:vAlign w:val="center"/>
            <w:hideMark/>
          </w:tcPr>
          <w:p w14:paraId="241425E0" w14:textId="77777777" w:rsidR="00B703AC" w:rsidRPr="001E194D" w:rsidRDefault="00B703AC" w:rsidP="00C3687A">
            <w:pPr>
              <w:jc w:val="both"/>
              <w:rPr>
                <w:rFonts w:ascii="Arial" w:hAnsi="Arial" w:cs="Arial"/>
                <w:color w:val="000000"/>
                <w:sz w:val="20"/>
                <w:szCs w:val="20"/>
                <w:lang w:val="es-CO" w:eastAsia="es-CO"/>
              </w:rPr>
            </w:pPr>
            <w:r w:rsidRPr="001E194D">
              <w:rPr>
                <w:rFonts w:ascii="Arial" w:hAnsi="Arial" w:cs="Arial"/>
                <w:color w:val="000000"/>
                <w:sz w:val="20"/>
                <w:szCs w:val="20"/>
                <w:lang w:val="es-CO" w:eastAsia="es-CO"/>
              </w:rPr>
              <w:t>Herramientas, equipos, materiales y algunos EPP</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14:paraId="33FDD240" w14:textId="77777777" w:rsidR="00B703AC" w:rsidRPr="001E194D" w:rsidRDefault="00B703AC" w:rsidP="00C3687A">
            <w:pPr>
              <w:jc w:val="center"/>
              <w:rPr>
                <w:rFonts w:ascii="Arial" w:hAnsi="Arial" w:cs="Arial"/>
                <w:b/>
                <w:bCs/>
                <w:color w:val="000000"/>
                <w:sz w:val="20"/>
                <w:szCs w:val="20"/>
                <w:lang w:val="es-CO" w:eastAsia="es-CO"/>
              </w:rPr>
            </w:pPr>
            <w:r w:rsidRPr="001E194D">
              <w:rPr>
                <w:rFonts w:ascii="Arial" w:hAnsi="Arial" w:cs="Arial"/>
                <w:b/>
                <w:bCs/>
                <w:color w:val="000000"/>
                <w:sz w:val="20"/>
                <w:szCs w:val="20"/>
                <w:lang w:val="es-CO" w:eastAsia="es-CO"/>
              </w:rPr>
              <w:t>$182.099.201</w:t>
            </w:r>
          </w:p>
        </w:tc>
      </w:tr>
      <w:tr w:rsidR="00B703AC" w:rsidRPr="001E194D" w14:paraId="60136025" w14:textId="77777777" w:rsidTr="00C3687A">
        <w:trPr>
          <w:trHeight w:val="510"/>
          <w:jc w:val="center"/>
        </w:trPr>
        <w:tc>
          <w:tcPr>
            <w:tcW w:w="1124" w:type="dxa"/>
            <w:vMerge/>
            <w:tcBorders>
              <w:top w:val="nil"/>
              <w:left w:val="single" w:sz="4" w:space="0" w:color="auto"/>
              <w:bottom w:val="single" w:sz="4" w:space="0" w:color="auto"/>
              <w:right w:val="single" w:sz="4" w:space="0" w:color="auto"/>
            </w:tcBorders>
            <w:vAlign w:val="center"/>
            <w:hideMark/>
          </w:tcPr>
          <w:p w14:paraId="292F0B9A" w14:textId="77777777" w:rsidR="00B703AC" w:rsidRPr="001E194D" w:rsidRDefault="00B703AC" w:rsidP="00C3687A">
            <w:pPr>
              <w:rPr>
                <w:rFonts w:ascii="Arial" w:hAnsi="Arial" w:cs="Arial"/>
                <w:color w:val="000000"/>
                <w:sz w:val="20"/>
                <w:szCs w:val="20"/>
                <w:lang w:val="es-CO" w:eastAsia="es-CO"/>
              </w:rPr>
            </w:pPr>
          </w:p>
        </w:tc>
        <w:tc>
          <w:tcPr>
            <w:tcW w:w="1385" w:type="dxa"/>
            <w:vMerge/>
            <w:tcBorders>
              <w:top w:val="nil"/>
              <w:left w:val="single" w:sz="4" w:space="0" w:color="auto"/>
              <w:bottom w:val="single" w:sz="4" w:space="0" w:color="auto"/>
              <w:right w:val="single" w:sz="4" w:space="0" w:color="auto"/>
            </w:tcBorders>
            <w:vAlign w:val="center"/>
            <w:hideMark/>
          </w:tcPr>
          <w:p w14:paraId="0CDCD5B6" w14:textId="77777777" w:rsidR="00B703AC" w:rsidRPr="001E194D" w:rsidRDefault="00B703AC" w:rsidP="00C3687A">
            <w:pPr>
              <w:rPr>
                <w:rFonts w:ascii="Arial" w:hAnsi="Arial" w:cs="Arial"/>
                <w:b/>
                <w:bCs/>
                <w:color w:val="000000"/>
                <w:sz w:val="20"/>
                <w:szCs w:val="20"/>
                <w:lang w:val="es-CO" w:eastAsia="es-CO"/>
              </w:rPr>
            </w:pPr>
          </w:p>
        </w:tc>
        <w:tc>
          <w:tcPr>
            <w:tcW w:w="1452" w:type="dxa"/>
            <w:vMerge/>
            <w:tcBorders>
              <w:top w:val="nil"/>
              <w:left w:val="single" w:sz="4" w:space="0" w:color="auto"/>
              <w:bottom w:val="single" w:sz="4" w:space="0" w:color="auto"/>
              <w:right w:val="single" w:sz="4" w:space="0" w:color="auto"/>
            </w:tcBorders>
            <w:vAlign w:val="center"/>
            <w:hideMark/>
          </w:tcPr>
          <w:p w14:paraId="0EFF5487" w14:textId="77777777" w:rsidR="00B703AC" w:rsidRPr="001E194D" w:rsidRDefault="00B703AC" w:rsidP="00C3687A">
            <w:pPr>
              <w:rPr>
                <w:rFonts w:ascii="Arial" w:hAnsi="Arial" w:cs="Arial"/>
                <w:color w:val="000000"/>
                <w:sz w:val="20"/>
                <w:szCs w:val="20"/>
                <w:lang w:val="es-CO" w:eastAsia="es-CO"/>
              </w:rPr>
            </w:pPr>
          </w:p>
        </w:tc>
        <w:tc>
          <w:tcPr>
            <w:tcW w:w="1979" w:type="dxa"/>
            <w:tcBorders>
              <w:top w:val="nil"/>
              <w:left w:val="nil"/>
              <w:bottom w:val="single" w:sz="4" w:space="0" w:color="auto"/>
              <w:right w:val="single" w:sz="4" w:space="0" w:color="auto"/>
            </w:tcBorders>
            <w:shd w:val="clear" w:color="auto" w:fill="auto"/>
            <w:vAlign w:val="center"/>
            <w:hideMark/>
          </w:tcPr>
          <w:p w14:paraId="745A755D" w14:textId="77777777" w:rsidR="00B703AC" w:rsidRPr="001E194D" w:rsidRDefault="00B703AC" w:rsidP="00C3687A">
            <w:pPr>
              <w:jc w:val="both"/>
              <w:rPr>
                <w:rFonts w:ascii="Arial" w:hAnsi="Arial" w:cs="Arial"/>
                <w:color w:val="000000"/>
                <w:sz w:val="20"/>
                <w:szCs w:val="20"/>
                <w:lang w:val="es-CO" w:eastAsia="es-CO"/>
              </w:rPr>
            </w:pPr>
            <w:r w:rsidRPr="001E194D">
              <w:rPr>
                <w:rFonts w:ascii="Arial" w:hAnsi="Arial" w:cs="Arial"/>
                <w:color w:val="000000"/>
                <w:sz w:val="20"/>
                <w:szCs w:val="20"/>
                <w:lang w:val="es-CO" w:eastAsia="es-CO"/>
              </w:rPr>
              <w:t>Mantenimiento de equipos</w:t>
            </w:r>
          </w:p>
        </w:tc>
        <w:tc>
          <w:tcPr>
            <w:tcW w:w="1531" w:type="dxa"/>
            <w:vMerge/>
            <w:tcBorders>
              <w:top w:val="nil"/>
              <w:left w:val="single" w:sz="4" w:space="0" w:color="auto"/>
              <w:bottom w:val="single" w:sz="4" w:space="0" w:color="auto"/>
              <w:right w:val="single" w:sz="4" w:space="0" w:color="auto"/>
            </w:tcBorders>
            <w:vAlign w:val="center"/>
            <w:hideMark/>
          </w:tcPr>
          <w:p w14:paraId="4D556513" w14:textId="77777777" w:rsidR="00B703AC" w:rsidRPr="001E194D" w:rsidRDefault="00B703AC" w:rsidP="00C3687A">
            <w:pPr>
              <w:rPr>
                <w:rFonts w:ascii="Arial" w:hAnsi="Arial" w:cs="Arial"/>
                <w:b/>
                <w:bCs/>
                <w:color w:val="000000"/>
                <w:sz w:val="20"/>
                <w:szCs w:val="20"/>
                <w:lang w:val="es-CO" w:eastAsia="es-CO"/>
              </w:rPr>
            </w:pPr>
          </w:p>
        </w:tc>
      </w:tr>
      <w:tr w:rsidR="00B703AC" w:rsidRPr="001E194D" w14:paraId="74941E62" w14:textId="77777777" w:rsidTr="00C3687A">
        <w:trPr>
          <w:trHeight w:val="510"/>
          <w:jc w:val="center"/>
        </w:trPr>
        <w:tc>
          <w:tcPr>
            <w:tcW w:w="1124" w:type="dxa"/>
            <w:vMerge/>
            <w:tcBorders>
              <w:top w:val="nil"/>
              <w:left w:val="single" w:sz="4" w:space="0" w:color="auto"/>
              <w:bottom w:val="single" w:sz="4" w:space="0" w:color="auto"/>
              <w:right w:val="single" w:sz="4" w:space="0" w:color="auto"/>
            </w:tcBorders>
            <w:vAlign w:val="center"/>
            <w:hideMark/>
          </w:tcPr>
          <w:p w14:paraId="625C47E7" w14:textId="77777777" w:rsidR="00B703AC" w:rsidRPr="001E194D" w:rsidRDefault="00B703AC" w:rsidP="00C3687A">
            <w:pPr>
              <w:rPr>
                <w:rFonts w:ascii="Arial" w:hAnsi="Arial" w:cs="Arial"/>
                <w:color w:val="000000"/>
                <w:sz w:val="20"/>
                <w:szCs w:val="20"/>
                <w:lang w:val="es-CO" w:eastAsia="es-CO"/>
              </w:rPr>
            </w:pPr>
          </w:p>
        </w:tc>
        <w:tc>
          <w:tcPr>
            <w:tcW w:w="1385" w:type="dxa"/>
            <w:vMerge/>
            <w:tcBorders>
              <w:top w:val="nil"/>
              <w:left w:val="single" w:sz="4" w:space="0" w:color="auto"/>
              <w:bottom w:val="single" w:sz="4" w:space="0" w:color="auto"/>
              <w:right w:val="single" w:sz="4" w:space="0" w:color="auto"/>
            </w:tcBorders>
            <w:vAlign w:val="center"/>
            <w:hideMark/>
          </w:tcPr>
          <w:p w14:paraId="093F484E" w14:textId="77777777" w:rsidR="00B703AC" w:rsidRPr="001E194D" w:rsidRDefault="00B703AC" w:rsidP="00C3687A">
            <w:pPr>
              <w:rPr>
                <w:rFonts w:ascii="Arial" w:hAnsi="Arial" w:cs="Arial"/>
                <w:b/>
                <w:bCs/>
                <w:color w:val="000000"/>
                <w:sz w:val="20"/>
                <w:szCs w:val="20"/>
                <w:lang w:val="es-CO" w:eastAsia="es-CO"/>
              </w:rPr>
            </w:pPr>
          </w:p>
        </w:tc>
        <w:tc>
          <w:tcPr>
            <w:tcW w:w="1452" w:type="dxa"/>
            <w:tcBorders>
              <w:top w:val="nil"/>
              <w:left w:val="nil"/>
              <w:bottom w:val="single" w:sz="4" w:space="0" w:color="auto"/>
              <w:right w:val="single" w:sz="4" w:space="0" w:color="auto"/>
            </w:tcBorders>
            <w:shd w:val="clear" w:color="auto" w:fill="auto"/>
            <w:vAlign w:val="center"/>
            <w:hideMark/>
          </w:tcPr>
          <w:p w14:paraId="5BC59494" w14:textId="77777777" w:rsidR="00B703AC" w:rsidRPr="001E194D" w:rsidRDefault="00B703AC" w:rsidP="00C3687A">
            <w:pPr>
              <w:jc w:val="both"/>
              <w:rPr>
                <w:rFonts w:ascii="Arial" w:hAnsi="Arial" w:cs="Arial"/>
                <w:color w:val="000000"/>
                <w:sz w:val="20"/>
                <w:szCs w:val="20"/>
                <w:lang w:val="es-CO" w:eastAsia="es-CO"/>
              </w:rPr>
            </w:pPr>
            <w:r w:rsidRPr="001E194D">
              <w:rPr>
                <w:rFonts w:ascii="Arial" w:hAnsi="Arial" w:cs="Arial"/>
                <w:color w:val="000000"/>
                <w:sz w:val="20"/>
                <w:szCs w:val="20"/>
                <w:lang w:val="es-CO" w:eastAsia="es-CO"/>
              </w:rPr>
              <w:t>Material vegetal</w:t>
            </w:r>
          </w:p>
        </w:tc>
        <w:tc>
          <w:tcPr>
            <w:tcW w:w="1979" w:type="dxa"/>
            <w:tcBorders>
              <w:top w:val="nil"/>
              <w:left w:val="nil"/>
              <w:bottom w:val="single" w:sz="4" w:space="0" w:color="auto"/>
              <w:right w:val="single" w:sz="4" w:space="0" w:color="auto"/>
            </w:tcBorders>
            <w:shd w:val="clear" w:color="auto" w:fill="auto"/>
            <w:vAlign w:val="center"/>
            <w:hideMark/>
          </w:tcPr>
          <w:p w14:paraId="45E1CD1A" w14:textId="77777777" w:rsidR="00B703AC" w:rsidRPr="001E194D" w:rsidRDefault="00B703AC" w:rsidP="00C3687A">
            <w:pPr>
              <w:jc w:val="both"/>
              <w:rPr>
                <w:rFonts w:ascii="Arial" w:hAnsi="Arial" w:cs="Arial"/>
                <w:color w:val="000000"/>
                <w:sz w:val="20"/>
                <w:szCs w:val="20"/>
                <w:lang w:val="es-CO" w:eastAsia="es-CO"/>
              </w:rPr>
            </w:pPr>
            <w:r w:rsidRPr="001E194D">
              <w:rPr>
                <w:rFonts w:ascii="Arial" w:hAnsi="Arial" w:cs="Arial"/>
                <w:color w:val="000000"/>
                <w:sz w:val="20"/>
                <w:szCs w:val="20"/>
                <w:lang w:val="es-CO" w:eastAsia="es-CO"/>
              </w:rPr>
              <w:t>Material vegetal</w:t>
            </w:r>
          </w:p>
        </w:tc>
        <w:tc>
          <w:tcPr>
            <w:tcW w:w="1531" w:type="dxa"/>
            <w:vMerge/>
            <w:tcBorders>
              <w:top w:val="nil"/>
              <w:left w:val="single" w:sz="4" w:space="0" w:color="auto"/>
              <w:bottom w:val="single" w:sz="4" w:space="0" w:color="auto"/>
              <w:right w:val="single" w:sz="4" w:space="0" w:color="auto"/>
            </w:tcBorders>
            <w:vAlign w:val="center"/>
            <w:hideMark/>
          </w:tcPr>
          <w:p w14:paraId="02864866" w14:textId="77777777" w:rsidR="00B703AC" w:rsidRPr="001E194D" w:rsidRDefault="00B703AC" w:rsidP="00C3687A">
            <w:pPr>
              <w:rPr>
                <w:rFonts w:ascii="Arial" w:hAnsi="Arial" w:cs="Arial"/>
                <w:b/>
                <w:bCs/>
                <w:color w:val="000000"/>
                <w:sz w:val="20"/>
                <w:szCs w:val="20"/>
                <w:lang w:val="es-CO" w:eastAsia="es-CO"/>
              </w:rPr>
            </w:pPr>
          </w:p>
        </w:tc>
      </w:tr>
      <w:tr w:rsidR="00B703AC" w:rsidRPr="001E194D" w14:paraId="56CAFAB7" w14:textId="77777777" w:rsidTr="00C3687A">
        <w:trPr>
          <w:trHeight w:val="315"/>
          <w:jc w:val="center"/>
        </w:trPr>
        <w:tc>
          <w:tcPr>
            <w:tcW w:w="1124" w:type="dxa"/>
            <w:vMerge/>
            <w:tcBorders>
              <w:top w:val="nil"/>
              <w:left w:val="single" w:sz="4" w:space="0" w:color="auto"/>
              <w:bottom w:val="single" w:sz="4" w:space="0" w:color="auto"/>
              <w:right w:val="single" w:sz="4" w:space="0" w:color="auto"/>
            </w:tcBorders>
            <w:vAlign w:val="center"/>
            <w:hideMark/>
          </w:tcPr>
          <w:p w14:paraId="715E91AF" w14:textId="77777777" w:rsidR="00B703AC" w:rsidRPr="001E194D" w:rsidRDefault="00B703AC" w:rsidP="00C3687A">
            <w:pPr>
              <w:rPr>
                <w:rFonts w:ascii="Arial" w:hAnsi="Arial" w:cs="Arial"/>
                <w:color w:val="000000"/>
                <w:sz w:val="20"/>
                <w:szCs w:val="20"/>
                <w:lang w:val="es-CO" w:eastAsia="es-CO"/>
              </w:rPr>
            </w:pPr>
          </w:p>
        </w:tc>
        <w:tc>
          <w:tcPr>
            <w:tcW w:w="1385" w:type="dxa"/>
            <w:vMerge/>
            <w:tcBorders>
              <w:top w:val="nil"/>
              <w:left w:val="single" w:sz="4" w:space="0" w:color="auto"/>
              <w:bottom w:val="single" w:sz="4" w:space="0" w:color="auto"/>
              <w:right w:val="single" w:sz="4" w:space="0" w:color="auto"/>
            </w:tcBorders>
            <w:vAlign w:val="center"/>
            <w:hideMark/>
          </w:tcPr>
          <w:p w14:paraId="5407CFB3" w14:textId="77777777" w:rsidR="00B703AC" w:rsidRPr="001E194D" w:rsidRDefault="00B703AC" w:rsidP="00C3687A">
            <w:pPr>
              <w:rPr>
                <w:rFonts w:ascii="Arial" w:hAnsi="Arial" w:cs="Arial"/>
                <w:b/>
                <w:bCs/>
                <w:color w:val="000000"/>
                <w:sz w:val="20"/>
                <w:szCs w:val="20"/>
                <w:lang w:val="es-CO" w:eastAsia="es-CO"/>
              </w:rPr>
            </w:pPr>
          </w:p>
        </w:tc>
        <w:tc>
          <w:tcPr>
            <w:tcW w:w="1452" w:type="dxa"/>
            <w:vMerge w:val="restart"/>
            <w:tcBorders>
              <w:top w:val="nil"/>
              <w:left w:val="single" w:sz="4" w:space="0" w:color="auto"/>
              <w:bottom w:val="single" w:sz="4" w:space="0" w:color="auto"/>
              <w:right w:val="single" w:sz="4" w:space="0" w:color="auto"/>
            </w:tcBorders>
            <w:shd w:val="clear" w:color="auto" w:fill="auto"/>
            <w:vAlign w:val="center"/>
            <w:hideMark/>
          </w:tcPr>
          <w:p w14:paraId="4AB7D9DF" w14:textId="77777777" w:rsidR="00B703AC" w:rsidRPr="001E194D" w:rsidRDefault="00B703AC" w:rsidP="00C3687A">
            <w:pPr>
              <w:jc w:val="both"/>
              <w:rPr>
                <w:rFonts w:ascii="Arial" w:hAnsi="Arial" w:cs="Arial"/>
                <w:color w:val="000000"/>
                <w:sz w:val="20"/>
                <w:szCs w:val="20"/>
                <w:lang w:val="es-CO" w:eastAsia="es-CO"/>
              </w:rPr>
            </w:pPr>
            <w:r w:rsidRPr="001E194D">
              <w:rPr>
                <w:rFonts w:ascii="Arial" w:hAnsi="Arial" w:cs="Arial"/>
                <w:color w:val="000000"/>
                <w:sz w:val="20"/>
                <w:szCs w:val="20"/>
                <w:lang w:val="es-CO" w:eastAsia="es-CO"/>
              </w:rPr>
              <w:t>Insumos</w:t>
            </w:r>
          </w:p>
        </w:tc>
        <w:tc>
          <w:tcPr>
            <w:tcW w:w="1979" w:type="dxa"/>
            <w:tcBorders>
              <w:top w:val="nil"/>
              <w:left w:val="nil"/>
              <w:bottom w:val="single" w:sz="4" w:space="0" w:color="auto"/>
              <w:right w:val="single" w:sz="4" w:space="0" w:color="auto"/>
            </w:tcBorders>
            <w:shd w:val="clear" w:color="auto" w:fill="auto"/>
            <w:vAlign w:val="center"/>
            <w:hideMark/>
          </w:tcPr>
          <w:p w14:paraId="0A2E23AC" w14:textId="77777777" w:rsidR="00B703AC" w:rsidRPr="001E194D" w:rsidRDefault="00B703AC" w:rsidP="00C3687A">
            <w:pPr>
              <w:jc w:val="both"/>
              <w:rPr>
                <w:rFonts w:ascii="Arial" w:hAnsi="Arial" w:cs="Arial"/>
                <w:color w:val="000000"/>
                <w:sz w:val="20"/>
                <w:szCs w:val="20"/>
                <w:lang w:val="es-CO" w:eastAsia="es-CO"/>
              </w:rPr>
            </w:pPr>
            <w:r w:rsidRPr="001E194D">
              <w:rPr>
                <w:rFonts w:ascii="Arial" w:hAnsi="Arial" w:cs="Arial"/>
                <w:color w:val="000000"/>
                <w:sz w:val="20"/>
                <w:szCs w:val="20"/>
                <w:lang w:val="es-CO" w:eastAsia="es-CO"/>
              </w:rPr>
              <w:t>Tierra negra</w:t>
            </w:r>
          </w:p>
        </w:tc>
        <w:tc>
          <w:tcPr>
            <w:tcW w:w="1531" w:type="dxa"/>
            <w:vMerge/>
            <w:tcBorders>
              <w:top w:val="nil"/>
              <w:left w:val="single" w:sz="4" w:space="0" w:color="auto"/>
              <w:bottom w:val="single" w:sz="4" w:space="0" w:color="auto"/>
              <w:right w:val="single" w:sz="4" w:space="0" w:color="auto"/>
            </w:tcBorders>
            <w:vAlign w:val="center"/>
            <w:hideMark/>
          </w:tcPr>
          <w:p w14:paraId="271B20ED" w14:textId="77777777" w:rsidR="00B703AC" w:rsidRPr="001E194D" w:rsidRDefault="00B703AC" w:rsidP="00C3687A">
            <w:pPr>
              <w:rPr>
                <w:rFonts w:ascii="Arial" w:hAnsi="Arial" w:cs="Arial"/>
                <w:b/>
                <w:bCs/>
                <w:color w:val="000000"/>
                <w:sz w:val="20"/>
                <w:szCs w:val="20"/>
                <w:lang w:val="es-CO" w:eastAsia="es-CO"/>
              </w:rPr>
            </w:pPr>
          </w:p>
        </w:tc>
      </w:tr>
      <w:tr w:rsidR="00B703AC" w:rsidRPr="001E194D" w14:paraId="0372F7F0" w14:textId="77777777" w:rsidTr="00C3687A">
        <w:trPr>
          <w:trHeight w:val="315"/>
          <w:jc w:val="center"/>
        </w:trPr>
        <w:tc>
          <w:tcPr>
            <w:tcW w:w="1124" w:type="dxa"/>
            <w:vMerge/>
            <w:tcBorders>
              <w:top w:val="nil"/>
              <w:left w:val="single" w:sz="4" w:space="0" w:color="auto"/>
              <w:bottom w:val="single" w:sz="4" w:space="0" w:color="auto"/>
              <w:right w:val="single" w:sz="4" w:space="0" w:color="auto"/>
            </w:tcBorders>
            <w:vAlign w:val="center"/>
            <w:hideMark/>
          </w:tcPr>
          <w:p w14:paraId="4401176C" w14:textId="77777777" w:rsidR="00B703AC" w:rsidRPr="001E194D" w:rsidRDefault="00B703AC" w:rsidP="00C3687A">
            <w:pPr>
              <w:rPr>
                <w:rFonts w:ascii="Arial" w:hAnsi="Arial" w:cs="Arial"/>
                <w:color w:val="000000"/>
                <w:sz w:val="20"/>
                <w:szCs w:val="20"/>
                <w:lang w:val="es-CO" w:eastAsia="es-CO"/>
              </w:rPr>
            </w:pPr>
          </w:p>
        </w:tc>
        <w:tc>
          <w:tcPr>
            <w:tcW w:w="1385" w:type="dxa"/>
            <w:vMerge/>
            <w:tcBorders>
              <w:top w:val="nil"/>
              <w:left w:val="single" w:sz="4" w:space="0" w:color="auto"/>
              <w:bottom w:val="single" w:sz="4" w:space="0" w:color="auto"/>
              <w:right w:val="single" w:sz="4" w:space="0" w:color="auto"/>
            </w:tcBorders>
            <w:vAlign w:val="center"/>
            <w:hideMark/>
          </w:tcPr>
          <w:p w14:paraId="78EC5502" w14:textId="77777777" w:rsidR="00B703AC" w:rsidRPr="001E194D" w:rsidRDefault="00B703AC" w:rsidP="00C3687A">
            <w:pPr>
              <w:rPr>
                <w:rFonts w:ascii="Arial" w:hAnsi="Arial" w:cs="Arial"/>
                <w:b/>
                <w:bCs/>
                <w:color w:val="000000"/>
                <w:sz w:val="20"/>
                <w:szCs w:val="20"/>
                <w:lang w:val="es-CO" w:eastAsia="es-CO"/>
              </w:rPr>
            </w:pPr>
          </w:p>
        </w:tc>
        <w:tc>
          <w:tcPr>
            <w:tcW w:w="1452" w:type="dxa"/>
            <w:vMerge/>
            <w:tcBorders>
              <w:top w:val="nil"/>
              <w:left w:val="single" w:sz="4" w:space="0" w:color="auto"/>
              <w:bottom w:val="single" w:sz="4" w:space="0" w:color="auto"/>
              <w:right w:val="single" w:sz="4" w:space="0" w:color="auto"/>
            </w:tcBorders>
            <w:vAlign w:val="center"/>
            <w:hideMark/>
          </w:tcPr>
          <w:p w14:paraId="1D863892" w14:textId="77777777" w:rsidR="00B703AC" w:rsidRPr="001E194D" w:rsidRDefault="00B703AC" w:rsidP="00C3687A">
            <w:pPr>
              <w:rPr>
                <w:rFonts w:ascii="Arial" w:hAnsi="Arial" w:cs="Arial"/>
                <w:color w:val="000000"/>
                <w:sz w:val="20"/>
                <w:szCs w:val="20"/>
                <w:lang w:val="es-CO" w:eastAsia="es-CO"/>
              </w:rPr>
            </w:pPr>
          </w:p>
        </w:tc>
        <w:tc>
          <w:tcPr>
            <w:tcW w:w="1979" w:type="dxa"/>
            <w:tcBorders>
              <w:top w:val="nil"/>
              <w:left w:val="nil"/>
              <w:bottom w:val="single" w:sz="4" w:space="0" w:color="auto"/>
              <w:right w:val="single" w:sz="4" w:space="0" w:color="auto"/>
            </w:tcBorders>
            <w:shd w:val="clear" w:color="auto" w:fill="auto"/>
            <w:vAlign w:val="center"/>
            <w:hideMark/>
          </w:tcPr>
          <w:p w14:paraId="413502D8" w14:textId="77777777" w:rsidR="00B703AC" w:rsidRPr="001E194D" w:rsidRDefault="00B703AC" w:rsidP="00C3687A">
            <w:pPr>
              <w:jc w:val="both"/>
              <w:rPr>
                <w:rFonts w:ascii="Arial" w:hAnsi="Arial" w:cs="Arial"/>
                <w:color w:val="000000"/>
                <w:sz w:val="20"/>
                <w:szCs w:val="20"/>
                <w:lang w:val="es-CO" w:eastAsia="es-CO"/>
              </w:rPr>
            </w:pPr>
            <w:r w:rsidRPr="001E194D">
              <w:rPr>
                <w:rFonts w:ascii="Arial" w:hAnsi="Arial" w:cs="Arial"/>
                <w:color w:val="000000"/>
                <w:sz w:val="20"/>
                <w:szCs w:val="20"/>
                <w:lang w:val="es-CO" w:eastAsia="es-CO"/>
              </w:rPr>
              <w:t>Agua para riego</w:t>
            </w:r>
          </w:p>
        </w:tc>
        <w:tc>
          <w:tcPr>
            <w:tcW w:w="1531" w:type="dxa"/>
            <w:vMerge/>
            <w:tcBorders>
              <w:top w:val="nil"/>
              <w:left w:val="single" w:sz="4" w:space="0" w:color="auto"/>
              <w:bottom w:val="single" w:sz="4" w:space="0" w:color="auto"/>
              <w:right w:val="single" w:sz="4" w:space="0" w:color="auto"/>
            </w:tcBorders>
            <w:vAlign w:val="center"/>
            <w:hideMark/>
          </w:tcPr>
          <w:p w14:paraId="29BAEF16" w14:textId="77777777" w:rsidR="00B703AC" w:rsidRPr="001E194D" w:rsidRDefault="00B703AC" w:rsidP="00C3687A">
            <w:pPr>
              <w:rPr>
                <w:rFonts w:ascii="Arial" w:hAnsi="Arial" w:cs="Arial"/>
                <w:b/>
                <w:bCs/>
                <w:color w:val="000000"/>
                <w:sz w:val="20"/>
                <w:szCs w:val="20"/>
                <w:lang w:val="es-CO" w:eastAsia="es-CO"/>
              </w:rPr>
            </w:pPr>
          </w:p>
        </w:tc>
      </w:tr>
      <w:tr w:rsidR="00B703AC" w:rsidRPr="001E194D" w14:paraId="2D36B366" w14:textId="77777777" w:rsidTr="00C3687A">
        <w:trPr>
          <w:trHeight w:val="510"/>
          <w:jc w:val="center"/>
        </w:trPr>
        <w:tc>
          <w:tcPr>
            <w:tcW w:w="1124" w:type="dxa"/>
            <w:vMerge/>
            <w:tcBorders>
              <w:top w:val="nil"/>
              <w:left w:val="single" w:sz="4" w:space="0" w:color="auto"/>
              <w:bottom w:val="single" w:sz="4" w:space="0" w:color="auto"/>
              <w:right w:val="single" w:sz="4" w:space="0" w:color="auto"/>
            </w:tcBorders>
            <w:vAlign w:val="center"/>
            <w:hideMark/>
          </w:tcPr>
          <w:p w14:paraId="6C9E569A" w14:textId="77777777" w:rsidR="00B703AC" w:rsidRPr="001E194D" w:rsidRDefault="00B703AC" w:rsidP="00C3687A">
            <w:pPr>
              <w:rPr>
                <w:rFonts w:ascii="Arial" w:hAnsi="Arial" w:cs="Arial"/>
                <w:color w:val="000000"/>
                <w:sz w:val="20"/>
                <w:szCs w:val="20"/>
                <w:lang w:val="es-CO" w:eastAsia="es-CO"/>
              </w:rPr>
            </w:pPr>
          </w:p>
        </w:tc>
        <w:tc>
          <w:tcPr>
            <w:tcW w:w="1385" w:type="dxa"/>
            <w:vMerge/>
            <w:tcBorders>
              <w:top w:val="nil"/>
              <w:left w:val="single" w:sz="4" w:space="0" w:color="auto"/>
              <w:bottom w:val="single" w:sz="4" w:space="0" w:color="auto"/>
              <w:right w:val="single" w:sz="4" w:space="0" w:color="auto"/>
            </w:tcBorders>
            <w:vAlign w:val="center"/>
            <w:hideMark/>
          </w:tcPr>
          <w:p w14:paraId="116D366D" w14:textId="77777777" w:rsidR="00B703AC" w:rsidRPr="001E194D" w:rsidRDefault="00B703AC" w:rsidP="00C3687A">
            <w:pPr>
              <w:rPr>
                <w:rFonts w:ascii="Arial" w:hAnsi="Arial" w:cs="Arial"/>
                <w:b/>
                <w:bCs/>
                <w:color w:val="000000"/>
                <w:sz w:val="20"/>
                <w:szCs w:val="20"/>
                <w:lang w:val="es-CO" w:eastAsia="es-CO"/>
              </w:rPr>
            </w:pPr>
          </w:p>
        </w:tc>
        <w:tc>
          <w:tcPr>
            <w:tcW w:w="1452" w:type="dxa"/>
            <w:vMerge/>
            <w:tcBorders>
              <w:top w:val="nil"/>
              <w:left w:val="single" w:sz="4" w:space="0" w:color="auto"/>
              <w:bottom w:val="single" w:sz="4" w:space="0" w:color="auto"/>
              <w:right w:val="single" w:sz="4" w:space="0" w:color="auto"/>
            </w:tcBorders>
            <w:vAlign w:val="center"/>
            <w:hideMark/>
          </w:tcPr>
          <w:p w14:paraId="25CDBD67" w14:textId="77777777" w:rsidR="00B703AC" w:rsidRPr="001E194D" w:rsidRDefault="00B703AC" w:rsidP="00C3687A">
            <w:pPr>
              <w:rPr>
                <w:rFonts w:ascii="Arial" w:hAnsi="Arial" w:cs="Arial"/>
                <w:color w:val="000000"/>
                <w:sz w:val="20"/>
                <w:szCs w:val="20"/>
                <w:lang w:val="es-CO" w:eastAsia="es-CO"/>
              </w:rPr>
            </w:pPr>
          </w:p>
        </w:tc>
        <w:tc>
          <w:tcPr>
            <w:tcW w:w="1979" w:type="dxa"/>
            <w:tcBorders>
              <w:top w:val="nil"/>
              <w:left w:val="nil"/>
              <w:bottom w:val="single" w:sz="4" w:space="0" w:color="auto"/>
              <w:right w:val="single" w:sz="4" w:space="0" w:color="auto"/>
            </w:tcBorders>
            <w:shd w:val="clear" w:color="auto" w:fill="auto"/>
            <w:vAlign w:val="center"/>
            <w:hideMark/>
          </w:tcPr>
          <w:p w14:paraId="60E7EF09" w14:textId="77777777" w:rsidR="00B703AC" w:rsidRPr="001E194D" w:rsidRDefault="00B703AC" w:rsidP="00C3687A">
            <w:pPr>
              <w:jc w:val="both"/>
              <w:rPr>
                <w:rFonts w:ascii="Arial" w:hAnsi="Arial" w:cs="Arial"/>
                <w:color w:val="000000"/>
                <w:sz w:val="20"/>
                <w:szCs w:val="20"/>
                <w:lang w:val="es-CO" w:eastAsia="es-CO"/>
              </w:rPr>
            </w:pPr>
            <w:r w:rsidRPr="001E194D">
              <w:rPr>
                <w:rFonts w:ascii="Arial" w:hAnsi="Arial" w:cs="Arial"/>
                <w:color w:val="000000"/>
                <w:sz w:val="20"/>
                <w:szCs w:val="20"/>
                <w:lang w:val="es-CO" w:eastAsia="es-CO"/>
              </w:rPr>
              <w:t>Gasolina, aceite y refrigerante</w:t>
            </w:r>
          </w:p>
        </w:tc>
        <w:tc>
          <w:tcPr>
            <w:tcW w:w="1531" w:type="dxa"/>
            <w:vMerge/>
            <w:tcBorders>
              <w:top w:val="nil"/>
              <w:left w:val="single" w:sz="4" w:space="0" w:color="auto"/>
              <w:bottom w:val="single" w:sz="4" w:space="0" w:color="auto"/>
              <w:right w:val="single" w:sz="4" w:space="0" w:color="auto"/>
            </w:tcBorders>
            <w:vAlign w:val="center"/>
            <w:hideMark/>
          </w:tcPr>
          <w:p w14:paraId="3CCA0536" w14:textId="77777777" w:rsidR="00B703AC" w:rsidRPr="001E194D" w:rsidRDefault="00B703AC" w:rsidP="00C3687A">
            <w:pPr>
              <w:rPr>
                <w:rFonts w:ascii="Arial" w:hAnsi="Arial" w:cs="Arial"/>
                <w:b/>
                <w:bCs/>
                <w:color w:val="000000"/>
                <w:sz w:val="20"/>
                <w:szCs w:val="20"/>
                <w:lang w:val="es-CO" w:eastAsia="es-CO"/>
              </w:rPr>
            </w:pPr>
          </w:p>
        </w:tc>
      </w:tr>
      <w:tr w:rsidR="00B703AC" w:rsidRPr="001E194D" w14:paraId="33A936A0" w14:textId="77777777" w:rsidTr="00C3687A">
        <w:trPr>
          <w:trHeight w:val="510"/>
          <w:jc w:val="center"/>
        </w:trPr>
        <w:tc>
          <w:tcPr>
            <w:tcW w:w="1124" w:type="dxa"/>
            <w:vMerge/>
            <w:tcBorders>
              <w:top w:val="nil"/>
              <w:left w:val="single" w:sz="4" w:space="0" w:color="auto"/>
              <w:bottom w:val="single" w:sz="4" w:space="0" w:color="auto"/>
              <w:right w:val="single" w:sz="4" w:space="0" w:color="auto"/>
            </w:tcBorders>
            <w:vAlign w:val="center"/>
            <w:hideMark/>
          </w:tcPr>
          <w:p w14:paraId="268D0E2C" w14:textId="77777777" w:rsidR="00B703AC" w:rsidRPr="001E194D" w:rsidRDefault="00B703AC" w:rsidP="00C3687A">
            <w:pPr>
              <w:rPr>
                <w:rFonts w:ascii="Arial" w:hAnsi="Arial" w:cs="Arial"/>
                <w:color w:val="000000"/>
                <w:sz w:val="20"/>
                <w:szCs w:val="20"/>
                <w:lang w:val="es-CO" w:eastAsia="es-CO"/>
              </w:rPr>
            </w:pPr>
          </w:p>
        </w:tc>
        <w:tc>
          <w:tcPr>
            <w:tcW w:w="1385" w:type="dxa"/>
            <w:vMerge/>
            <w:tcBorders>
              <w:top w:val="nil"/>
              <w:left w:val="single" w:sz="4" w:space="0" w:color="auto"/>
              <w:bottom w:val="single" w:sz="4" w:space="0" w:color="auto"/>
              <w:right w:val="single" w:sz="4" w:space="0" w:color="auto"/>
            </w:tcBorders>
            <w:vAlign w:val="center"/>
            <w:hideMark/>
          </w:tcPr>
          <w:p w14:paraId="0C6577B8" w14:textId="77777777" w:rsidR="00B703AC" w:rsidRPr="001E194D" w:rsidRDefault="00B703AC" w:rsidP="00C3687A">
            <w:pPr>
              <w:rPr>
                <w:rFonts w:ascii="Arial" w:hAnsi="Arial" w:cs="Arial"/>
                <w:b/>
                <w:bCs/>
                <w:color w:val="000000"/>
                <w:sz w:val="20"/>
                <w:szCs w:val="20"/>
                <w:lang w:val="es-CO" w:eastAsia="es-CO"/>
              </w:rPr>
            </w:pPr>
          </w:p>
        </w:tc>
        <w:tc>
          <w:tcPr>
            <w:tcW w:w="1452" w:type="dxa"/>
            <w:vMerge/>
            <w:tcBorders>
              <w:top w:val="nil"/>
              <w:left w:val="single" w:sz="4" w:space="0" w:color="auto"/>
              <w:bottom w:val="single" w:sz="4" w:space="0" w:color="auto"/>
              <w:right w:val="single" w:sz="4" w:space="0" w:color="auto"/>
            </w:tcBorders>
            <w:vAlign w:val="center"/>
            <w:hideMark/>
          </w:tcPr>
          <w:p w14:paraId="2BAE7721" w14:textId="77777777" w:rsidR="00B703AC" w:rsidRPr="001E194D" w:rsidRDefault="00B703AC" w:rsidP="00C3687A">
            <w:pPr>
              <w:rPr>
                <w:rFonts w:ascii="Arial" w:hAnsi="Arial" w:cs="Arial"/>
                <w:color w:val="000000"/>
                <w:sz w:val="20"/>
                <w:szCs w:val="20"/>
                <w:lang w:val="es-CO" w:eastAsia="es-CO"/>
              </w:rPr>
            </w:pPr>
          </w:p>
        </w:tc>
        <w:tc>
          <w:tcPr>
            <w:tcW w:w="1979" w:type="dxa"/>
            <w:tcBorders>
              <w:top w:val="nil"/>
              <w:left w:val="nil"/>
              <w:bottom w:val="single" w:sz="4" w:space="0" w:color="auto"/>
              <w:right w:val="single" w:sz="4" w:space="0" w:color="auto"/>
            </w:tcBorders>
            <w:shd w:val="clear" w:color="auto" w:fill="auto"/>
            <w:vAlign w:val="center"/>
            <w:hideMark/>
          </w:tcPr>
          <w:p w14:paraId="5F1D0A0C" w14:textId="77777777" w:rsidR="00B703AC" w:rsidRPr="001E194D" w:rsidRDefault="00B703AC" w:rsidP="00C3687A">
            <w:pPr>
              <w:jc w:val="both"/>
              <w:rPr>
                <w:rFonts w:ascii="Arial" w:hAnsi="Arial" w:cs="Arial"/>
                <w:color w:val="000000"/>
                <w:sz w:val="20"/>
                <w:szCs w:val="20"/>
                <w:lang w:val="es-CO" w:eastAsia="es-CO"/>
              </w:rPr>
            </w:pPr>
            <w:r>
              <w:rPr>
                <w:rFonts w:ascii="Arial" w:hAnsi="Arial" w:cs="Arial"/>
                <w:color w:val="000000"/>
                <w:sz w:val="20"/>
                <w:szCs w:val="20"/>
                <w:lang w:val="es-CO" w:eastAsia="es-CO"/>
              </w:rPr>
              <w:t>Elementos de p</w:t>
            </w:r>
            <w:r w:rsidRPr="001E194D">
              <w:rPr>
                <w:rFonts w:ascii="Arial" w:hAnsi="Arial" w:cs="Arial"/>
                <w:color w:val="000000"/>
                <w:sz w:val="20"/>
                <w:szCs w:val="20"/>
                <w:lang w:val="es-CO" w:eastAsia="es-CO"/>
              </w:rPr>
              <w:t>apelería para talleres</w:t>
            </w:r>
          </w:p>
        </w:tc>
        <w:tc>
          <w:tcPr>
            <w:tcW w:w="1531" w:type="dxa"/>
            <w:vMerge/>
            <w:tcBorders>
              <w:top w:val="nil"/>
              <w:left w:val="single" w:sz="4" w:space="0" w:color="auto"/>
              <w:bottom w:val="single" w:sz="4" w:space="0" w:color="auto"/>
              <w:right w:val="single" w:sz="4" w:space="0" w:color="auto"/>
            </w:tcBorders>
            <w:vAlign w:val="center"/>
            <w:hideMark/>
          </w:tcPr>
          <w:p w14:paraId="78175F20" w14:textId="77777777" w:rsidR="00B703AC" w:rsidRPr="001E194D" w:rsidRDefault="00B703AC" w:rsidP="00C3687A">
            <w:pPr>
              <w:rPr>
                <w:rFonts w:ascii="Arial" w:hAnsi="Arial" w:cs="Arial"/>
                <w:b/>
                <w:bCs/>
                <w:color w:val="000000"/>
                <w:sz w:val="20"/>
                <w:szCs w:val="20"/>
                <w:lang w:val="es-CO" w:eastAsia="es-CO"/>
              </w:rPr>
            </w:pPr>
          </w:p>
        </w:tc>
      </w:tr>
      <w:tr w:rsidR="00B703AC" w:rsidRPr="001E194D" w14:paraId="66F62976" w14:textId="77777777" w:rsidTr="00C3687A">
        <w:trPr>
          <w:trHeight w:val="315"/>
          <w:jc w:val="center"/>
        </w:trPr>
        <w:tc>
          <w:tcPr>
            <w:tcW w:w="1124" w:type="dxa"/>
            <w:vMerge/>
            <w:tcBorders>
              <w:top w:val="nil"/>
              <w:left w:val="single" w:sz="4" w:space="0" w:color="auto"/>
              <w:bottom w:val="single" w:sz="4" w:space="0" w:color="auto"/>
              <w:right w:val="single" w:sz="4" w:space="0" w:color="auto"/>
            </w:tcBorders>
            <w:vAlign w:val="center"/>
            <w:hideMark/>
          </w:tcPr>
          <w:p w14:paraId="7DA17675" w14:textId="77777777" w:rsidR="00B703AC" w:rsidRPr="001E194D" w:rsidRDefault="00B703AC" w:rsidP="00C3687A">
            <w:pPr>
              <w:rPr>
                <w:rFonts w:ascii="Arial" w:hAnsi="Arial" w:cs="Arial"/>
                <w:color w:val="000000"/>
                <w:sz w:val="20"/>
                <w:szCs w:val="20"/>
                <w:lang w:val="es-CO" w:eastAsia="es-CO"/>
              </w:rPr>
            </w:pPr>
          </w:p>
        </w:tc>
        <w:tc>
          <w:tcPr>
            <w:tcW w:w="1385" w:type="dxa"/>
            <w:vMerge/>
            <w:tcBorders>
              <w:top w:val="nil"/>
              <w:left w:val="single" w:sz="4" w:space="0" w:color="auto"/>
              <w:bottom w:val="single" w:sz="4" w:space="0" w:color="auto"/>
              <w:right w:val="single" w:sz="4" w:space="0" w:color="auto"/>
            </w:tcBorders>
            <w:vAlign w:val="center"/>
            <w:hideMark/>
          </w:tcPr>
          <w:p w14:paraId="364A5AA5" w14:textId="77777777" w:rsidR="00B703AC" w:rsidRPr="001E194D" w:rsidRDefault="00B703AC" w:rsidP="00C3687A">
            <w:pPr>
              <w:rPr>
                <w:rFonts w:ascii="Arial" w:hAnsi="Arial" w:cs="Arial"/>
                <w:b/>
                <w:bCs/>
                <w:color w:val="000000"/>
                <w:sz w:val="20"/>
                <w:szCs w:val="20"/>
                <w:lang w:val="es-CO" w:eastAsia="es-CO"/>
              </w:rPr>
            </w:pPr>
          </w:p>
        </w:tc>
        <w:tc>
          <w:tcPr>
            <w:tcW w:w="1452" w:type="dxa"/>
            <w:vMerge/>
            <w:tcBorders>
              <w:top w:val="nil"/>
              <w:left w:val="single" w:sz="4" w:space="0" w:color="auto"/>
              <w:bottom w:val="single" w:sz="4" w:space="0" w:color="auto"/>
              <w:right w:val="single" w:sz="4" w:space="0" w:color="auto"/>
            </w:tcBorders>
            <w:vAlign w:val="center"/>
            <w:hideMark/>
          </w:tcPr>
          <w:p w14:paraId="5D843465" w14:textId="77777777" w:rsidR="00B703AC" w:rsidRPr="001E194D" w:rsidRDefault="00B703AC" w:rsidP="00C3687A">
            <w:pPr>
              <w:rPr>
                <w:rFonts w:ascii="Arial" w:hAnsi="Arial" w:cs="Arial"/>
                <w:color w:val="000000"/>
                <w:sz w:val="20"/>
                <w:szCs w:val="20"/>
                <w:lang w:val="es-CO" w:eastAsia="es-CO"/>
              </w:rPr>
            </w:pPr>
          </w:p>
        </w:tc>
        <w:tc>
          <w:tcPr>
            <w:tcW w:w="1979" w:type="dxa"/>
            <w:tcBorders>
              <w:top w:val="nil"/>
              <w:left w:val="nil"/>
              <w:bottom w:val="single" w:sz="4" w:space="0" w:color="auto"/>
              <w:right w:val="single" w:sz="4" w:space="0" w:color="auto"/>
            </w:tcBorders>
            <w:shd w:val="clear" w:color="auto" w:fill="auto"/>
            <w:vAlign w:val="center"/>
            <w:hideMark/>
          </w:tcPr>
          <w:p w14:paraId="33DAF955" w14:textId="77777777" w:rsidR="00B703AC" w:rsidRPr="001E194D" w:rsidRDefault="00B703AC" w:rsidP="00C3687A">
            <w:pPr>
              <w:jc w:val="both"/>
              <w:rPr>
                <w:rFonts w:ascii="Arial" w:hAnsi="Arial" w:cs="Arial"/>
                <w:color w:val="000000"/>
                <w:sz w:val="20"/>
                <w:szCs w:val="20"/>
                <w:lang w:val="es-CO" w:eastAsia="es-CO"/>
              </w:rPr>
            </w:pPr>
            <w:r w:rsidRPr="001E194D">
              <w:rPr>
                <w:rFonts w:ascii="Arial" w:hAnsi="Arial" w:cs="Arial"/>
                <w:color w:val="000000"/>
                <w:sz w:val="20"/>
                <w:szCs w:val="20"/>
                <w:lang w:val="es-CO" w:eastAsia="es-CO"/>
              </w:rPr>
              <w:t>Refrigerios</w:t>
            </w:r>
          </w:p>
        </w:tc>
        <w:tc>
          <w:tcPr>
            <w:tcW w:w="1531" w:type="dxa"/>
            <w:vMerge/>
            <w:tcBorders>
              <w:top w:val="nil"/>
              <w:left w:val="single" w:sz="4" w:space="0" w:color="auto"/>
              <w:bottom w:val="single" w:sz="4" w:space="0" w:color="auto"/>
              <w:right w:val="single" w:sz="4" w:space="0" w:color="auto"/>
            </w:tcBorders>
            <w:vAlign w:val="center"/>
            <w:hideMark/>
          </w:tcPr>
          <w:p w14:paraId="729C0845" w14:textId="77777777" w:rsidR="00B703AC" w:rsidRPr="001E194D" w:rsidRDefault="00B703AC" w:rsidP="00C3687A">
            <w:pPr>
              <w:rPr>
                <w:rFonts w:ascii="Arial" w:hAnsi="Arial" w:cs="Arial"/>
                <w:b/>
                <w:bCs/>
                <w:color w:val="000000"/>
                <w:sz w:val="20"/>
                <w:szCs w:val="20"/>
                <w:lang w:val="es-CO" w:eastAsia="es-CO"/>
              </w:rPr>
            </w:pPr>
          </w:p>
        </w:tc>
      </w:tr>
      <w:tr w:rsidR="00B703AC" w:rsidRPr="001E194D" w14:paraId="3F89D90A" w14:textId="77777777" w:rsidTr="00C3687A">
        <w:trPr>
          <w:trHeight w:val="720"/>
          <w:jc w:val="center"/>
        </w:trPr>
        <w:tc>
          <w:tcPr>
            <w:tcW w:w="1124" w:type="dxa"/>
            <w:vMerge w:val="restart"/>
            <w:tcBorders>
              <w:top w:val="nil"/>
              <w:left w:val="single" w:sz="4" w:space="0" w:color="auto"/>
              <w:bottom w:val="single" w:sz="4" w:space="0" w:color="auto"/>
              <w:right w:val="single" w:sz="4" w:space="0" w:color="auto"/>
            </w:tcBorders>
            <w:shd w:val="clear" w:color="auto" w:fill="auto"/>
            <w:vAlign w:val="center"/>
            <w:hideMark/>
          </w:tcPr>
          <w:p w14:paraId="0CA19160" w14:textId="77777777" w:rsidR="00B703AC" w:rsidRPr="001E194D" w:rsidRDefault="00B703AC" w:rsidP="00C3687A">
            <w:pPr>
              <w:jc w:val="center"/>
              <w:rPr>
                <w:rFonts w:ascii="Arial" w:hAnsi="Arial" w:cs="Arial"/>
                <w:color w:val="000000"/>
                <w:sz w:val="20"/>
                <w:szCs w:val="20"/>
                <w:lang w:val="es-CO" w:eastAsia="es-CO"/>
              </w:rPr>
            </w:pPr>
            <w:r w:rsidRPr="001E194D">
              <w:rPr>
                <w:rFonts w:ascii="Arial" w:hAnsi="Arial" w:cs="Arial"/>
                <w:color w:val="000000"/>
                <w:sz w:val="20"/>
                <w:szCs w:val="20"/>
                <w:lang w:val="es-CO" w:eastAsia="es-CO"/>
              </w:rPr>
              <w:t>3</w:t>
            </w:r>
          </w:p>
        </w:tc>
        <w:tc>
          <w:tcPr>
            <w:tcW w:w="1385" w:type="dxa"/>
            <w:vMerge w:val="restart"/>
            <w:tcBorders>
              <w:top w:val="nil"/>
              <w:left w:val="single" w:sz="4" w:space="0" w:color="auto"/>
              <w:bottom w:val="single" w:sz="4" w:space="0" w:color="auto"/>
              <w:right w:val="single" w:sz="4" w:space="0" w:color="auto"/>
            </w:tcBorders>
            <w:shd w:val="clear" w:color="auto" w:fill="auto"/>
            <w:vAlign w:val="center"/>
            <w:hideMark/>
          </w:tcPr>
          <w:p w14:paraId="2D52CCDE" w14:textId="77777777" w:rsidR="00B703AC" w:rsidRPr="001E194D" w:rsidRDefault="00B703AC" w:rsidP="00C3687A">
            <w:pPr>
              <w:rPr>
                <w:rFonts w:ascii="Arial" w:hAnsi="Arial" w:cs="Arial"/>
                <w:b/>
                <w:bCs/>
                <w:color w:val="000000"/>
                <w:sz w:val="20"/>
                <w:szCs w:val="20"/>
                <w:lang w:val="es-CO" w:eastAsia="es-CO"/>
              </w:rPr>
            </w:pPr>
            <w:r w:rsidRPr="001E194D">
              <w:rPr>
                <w:rFonts w:ascii="Arial" w:hAnsi="Arial" w:cs="Arial"/>
                <w:b/>
                <w:bCs/>
                <w:color w:val="000000"/>
                <w:sz w:val="20"/>
                <w:szCs w:val="20"/>
                <w:lang w:val="es-CO" w:eastAsia="es-CO"/>
              </w:rPr>
              <w:t>Costos indirectos</w:t>
            </w:r>
          </w:p>
        </w:tc>
        <w:tc>
          <w:tcPr>
            <w:tcW w:w="1452" w:type="dxa"/>
            <w:vMerge w:val="restart"/>
            <w:tcBorders>
              <w:top w:val="nil"/>
              <w:left w:val="single" w:sz="4" w:space="0" w:color="auto"/>
              <w:bottom w:val="single" w:sz="4" w:space="0" w:color="auto"/>
              <w:right w:val="single" w:sz="4" w:space="0" w:color="auto"/>
            </w:tcBorders>
            <w:shd w:val="clear" w:color="auto" w:fill="auto"/>
            <w:vAlign w:val="center"/>
            <w:hideMark/>
          </w:tcPr>
          <w:p w14:paraId="5C8A34F1" w14:textId="77777777" w:rsidR="00B703AC" w:rsidRPr="001E194D" w:rsidRDefault="00B703AC" w:rsidP="00C3687A">
            <w:pPr>
              <w:jc w:val="both"/>
              <w:rPr>
                <w:rFonts w:ascii="Arial" w:hAnsi="Arial" w:cs="Arial"/>
                <w:color w:val="000000"/>
                <w:sz w:val="20"/>
                <w:szCs w:val="20"/>
                <w:lang w:val="es-CO" w:eastAsia="es-CO"/>
              </w:rPr>
            </w:pPr>
            <w:r w:rsidRPr="001E194D">
              <w:rPr>
                <w:rFonts w:ascii="Arial" w:hAnsi="Arial" w:cs="Arial"/>
                <w:color w:val="000000"/>
                <w:sz w:val="20"/>
                <w:szCs w:val="20"/>
                <w:lang w:val="es-CO" w:eastAsia="es-CO"/>
              </w:rPr>
              <w:t>Transporte</w:t>
            </w:r>
          </w:p>
        </w:tc>
        <w:tc>
          <w:tcPr>
            <w:tcW w:w="1979" w:type="dxa"/>
            <w:tcBorders>
              <w:top w:val="nil"/>
              <w:left w:val="nil"/>
              <w:bottom w:val="single" w:sz="4" w:space="0" w:color="auto"/>
              <w:right w:val="single" w:sz="4" w:space="0" w:color="auto"/>
            </w:tcBorders>
            <w:shd w:val="clear" w:color="auto" w:fill="auto"/>
            <w:vAlign w:val="center"/>
            <w:hideMark/>
          </w:tcPr>
          <w:p w14:paraId="3D1DE8A7" w14:textId="77777777" w:rsidR="00B703AC" w:rsidRPr="001E194D" w:rsidRDefault="00B703AC" w:rsidP="00C3687A">
            <w:pPr>
              <w:jc w:val="both"/>
              <w:rPr>
                <w:rFonts w:ascii="Arial" w:hAnsi="Arial" w:cs="Arial"/>
                <w:color w:val="000000"/>
                <w:sz w:val="20"/>
                <w:szCs w:val="20"/>
                <w:lang w:val="es-CO" w:eastAsia="es-CO"/>
              </w:rPr>
            </w:pPr>
            <w:r w:rsidRPr="001E194D">
              <w:rPr>
                <w:rFonts w:ascii="Arial" w:hAnsi="Arial" w:cs="Arial"/>
                <w:color w:val="000000"/>
                <w:sz w:val="20"/>
                <w:szCs w:val="20"/>
                <w:lang w:val="es-CO" w:eastAsia="es-CO"/>
              </w:rPr>
              <w:t>Transporte para seguimiento de actividades</w:t>
            </w:r>
          </w:p>
        </w:tc>
        <w:tc>
          <w:tcPr>
            <w:tcW w:w="1531" w:type="dxa"/>
            <w:vMerge w:val="restart"/>
            <w:tcBorders>
              <w:top w:val="nil"/>
              <w:left w:val="single" w:sz="4" w:space="0" w:color="auto"/>
              <w:bottom w:val="single" w:sz="4" w:space="0" w:color="auto"/>
              <w:right w:val="single" w:sz="4" w:space="0" w:color="auto"/>
            </w:tcBorders>
            <w:shd w:val="clear" w:color="auto" w:fill="auto"/>
            <w:vAlign w:val="center"/>
            <w:hideMark/>
          </w:tcPr>
          <w:p w14:paraId="3F73261C" w14:textId="77777777" w:rsidR="00B703AC" w:rsidRPr="001E194D" w:rsidRDefault="00B703AC" w:rsidP="00C3687A">
            <w:pPr>
              <w:jc w:val="center"/>
              <w:rPr>
                <w:rFonts w:ascii="Arial" w:hAnsi="Arial" w:cs="Arial"/>
                <w:b/>
                <w:bCs/>
                <w:color w:val="000000"/>
                <w:sz w:val="20"/>
                <w:szCs w:val="20"/>
                <w:lang w:val="es-CO" w:eastAsia="es-CO"/>
              </w:rPr>
            </w:pPr>
            <w:r w:rsidRPr="001E194D">
              <w:rPr>
                <w:rFonts w:ascii="Arial" w:hAnsi="Arial" w:cs="Arial"/>
                <w:b/>
                <w:bCs/>
                <w:color w:val="000000"/>
                <w:sz w:val="20"/>
                <w:szCs w:val="20"/>
                <w:lang w:val="es-CO" w:eastAsia="es-CO"/>
              </w:rPr>
              <w:t>$294.606.696</w:t>
            </w:r>
          </w:p>
        </w:tc>
      </w:tr>
      <w:tr w:rsidR="00B703AC" w:rsidRPr="001E194D" w14:paraId="48F2C046" w14:textId="77777777" w:rsidTr="00C3687A">
        <w:trPr>
          <w:trHeight w:val="315"/>
          <w:jc w:val="center"/>
        </w:trPr>
        <w:tc>
          <w:tcPr>
            <w:tcW w:w="1124" w:type="dxa"/>
            <w:vMerge/>
            <w:tcBorders>
              <w:top w:val="nil"/>
              <w:left w:val="single" w:sz="4" w:space="0" w:color="auto"/>
              <w:bottom w:val="single" w:sz="4" w:space="0" w:color="auto"/>
              <w:right w:val="single" w:sz="4" w:space="0" w:color="auto"/>
            </w:tcBorders>
            <w:vAlign w:val="center"/>
            <w:hideMark/>
          </w:tcPr>
          <w:p w14:paraId="26581872" w14:textId="77777777" w:rsidR="00B703AC" w:rsidRPr="001E194D" w:rsidRDefault="00B703AC" w:rsidP="00C3687A">
            <w:pPr>
              <w:rPr>
                <w:rFonts w:ascii="Arial" w:hAnsi="Arial" w:cs="Arial"/>
                <w:color w:val="000000"/>
                <w:sz w:val="20"/>
                <w:szCs w:val="20"/>
                <w:lang w:val="es-CO" w:eastAsia="es-CO"/>
              </w:rPr>
            </w:pPr>
          </w:p>
        </w:tc>
        <w:tc>
          <w:tcPr>
            <w:tcW w:w="1385" w:type="dxa"/>
            <w:vMerge/>
            <w:tcBorders>
              <w:top w:val="nil"/>
              <w:left w:val="single" w:sz="4" w:space="0" w:color="auto"/>
              <w:bottom w:val="single" w:sz="4" w:space="0" w:color="auto"/>
              <w:right w:val="single" w:sz="4" w:space="0" w:color="auto"/>
            </w:tcBorders>
            <w:vAlign w:val="center"/>
            <w:hideMark/>
          </w:tcPr>
          <w:p w14:paraId="1CAE8FA7" w14:textId="77777777" w:rsidR="00B703AC" w:rsidRPr="001E194D" w:rsidRDefault="00B703AC" w:rsidP="00C3687A">
            <w:pPr>
              <w:rPr>
                <w:rFonts w:ascii="Arial" w:hAnsi="Arial" w:cs="Arial"/>
                <w:b/>
                <w:bCs/>
                <w:color w:val="000000"/>
                <w:sz w:val="20"/>
                <w:szCs w:val="20"/>
                <w:lang w:val="es-CO" w:eastAsia="es-CO"/>
              </w:rPr>
            </w:pPr>
          </w:p>
        </w:tc>
        <w:tc>
          <w:tcPr>
            <w:tcW w:w="1452" w:type="dxa"/>
            <w:vMerge/>
            <w:tcBorders>
              <w:top w:val="nil"/>
              <w:left w:val="single" w:sz="4" w:space="0" w:color="auto"/>
              <w:bottom w:val="single" w:sz="4" w:space="0" w:color="auto"/>
              <w:right w:val="single" w:sz="4" w:space="0" w:color="auto"/>
            </w:tcBorders>
            <w:vAlign w:val="center"/>
            <w:hideMark/>
          </w:tcPr>
          <w:p w14:paraId="6FC9C305" w14:textId="77777777" w:rsidR="00B703AC" w:rsidRPr="001E194D" w:rsidRDefault="00B703AC" w:rsidP="00C3687A">
            <w:pPr>
              <w:rPr>
                <w:rFonts w:ascii="Arial" w:hAnsi="Arial" w:cs="Arial"/>
                <w:color w:val="000000"/>
                <w:sz w:val="20"/>
                <w:szCs w:val="20"/>
                <w:lang w:val="es-CO" w:eastAsia="es-CO"/>
              </w:rPr>
            </w:pPr>
          </w:p>
        </w:tc>
        <w:tc>
          <w:tcPr>
            <w:tcW w:w="1979" w:type="dxa"/>
            <w:tcBorders>
              <w:top w:val="nil"/>
              <w:left w:val="nil"/>
              <w:bottom w:val="single" w:sz="4" w:space="0" w:color="auto"/>
              <w:right w:val="single" w:sz="4" w:space="0" w:color="auto"/>
            </w:tcBorders>
            <w:shd w:val="clear" w:color="auto" w:fill="auto"/>
            <w:vAlign w:val="center"/>
            <w:hideMark/>
          </w:tcPr>
          <w:p w14:paraId="2A4B905A" w14:textId="77777777" w:rsidR="00B703AC" w:rsidRPr="001E194D" w:rsidRDefault="00B703AC" w:rsidP="00C3687A">
            <w:pPr>
              <w:jc w:val="both"/>
              <w:rPr>
                <w:rFonts w:ascii="Arial" w:hAnsi="Arial" w:cs="Arial"/>
                <w:color w:val="000000"/>
                <w:sz w:val="20"/>
                <w:szCs w:val="20"/>
                <w:lang w:val="es-CO" w:eastAsia="es-CO"/>
              </w:rPr>
            </w:pPr>
            <w:r w:rsidRPr="001E194D">
              <w:rPr>
                <w:rFonts w:ascii="Arial" w:hAnsi="Arial" w:cs="Arial"/>
                <w:color w:val="000000"/>
                <w:sz w:val="20"/>
                <w:szCs w:val="20"/>
                <w:lang w:val="es-CO" w:eastAsia="es-CO"/>
              </w:rPr>
              <w:t>Transporte de carga</w:t>
            </w:r>
          </w:p>
        </w:tc>
        <w:tc>
          <w:tcPr>
            <w:tcW w:w="1531" w:type="dxa"/>
            <w:vMerge/>
            <w:tcBorders>
              <w:top w:val="nil"/>
              <w:left w:val="single" w:sz="4" w:space="0" w:color="auto"/>
              <w:bottom w:val="single" w:sz="4" w:space="0" w:color="auto"/>
              <w:right w:val="single" w:sz="4" w:space="0" w:color="auto"/>
            </w:tcBorders>
            <w:vAlign w:val="center"/>
            <w:hideMark/>
          </w:tcPr>
          <w:p w14:paraId="2FED9826" w14:textId="77777777" w:rsidR="00B703AC" w:rsidRPr="001E194D" w:rsidRDefault="00B703AC" w:rsidP="00C3687A">
            <w:pPr>
              <w:rPr>
                <w:rFonts w:ascii="Arial" w:hAnsi="Arial" w:cs="Arial"/>
                <w:b/>
                <w:bCs/>
                <w:color w:val="000000"/>
                <w:sz w:val="20"/>
                <w:szCs w:val="20"/>
                <w:lang w:val="es-CO" w:eastAsia="es-CO"/>
              </w:rPr>
            </w:pPr>
          </w:p>
        </w:tc>
      </w:tr>
      <w:tr w:rsidR="00B703AC" w:rsidRPr="001E194D" w14:paraId="08916C7D" w14:textId="77777777" w:rsidTr="00C3687A">
        <w:trPr>
          <w:trHeight w:val="1020"/>
          <w:jc w:val="center"/>
        </w:trPr>
        <w:tc>
          <w:tcPr>
            <w:tcW w:w="1124" w:type="dxa"/>
            <w:vMerge/>
            <w:tcBorders>
              <w:top w:val="nil"/>
              <w:left w:val="single" w:sz="4" w:space="0" w:color="auto"/>
              <w:bottom w:val="single" w:sz="4" w:space="0" w:color="auto"/>
              <w:right w:val="single" w:sz="4" w:space="0" w:color="auto"/>
            </w:tcBorders>
            <w:vAlign w:val="center"/>
            <w:hideMark/>
          </w:tcPr>
          <w:p w14:paraId="23C7086F" w14:textId="77777777" w:rsidR="00B703AC" w:rsidRPr="001E194D" w:rsidRDefault="00B703AC" w:rsidP="00C3687A">
            <w:pPr>
              <w:rPr>
                <w:rFonts w:ascii="Arial" w:hAnsi="Arial" w:cs="Arial"/>
                <w:color w:val="000000"/>
                <w:sz w:val="20"/>
                <w:szCs w:val="20"/>
                <w:lang w:val="es-CO" w:eastAsia="es-CO"/>
              </w:rPr>
            </w:pPr>
          </w:p>
        </w:tc>
        <w:tc>
          <w:tcPr>
            <w:tcW w:w="1385" w:type="dxa"/>
            <w:vMerge/>
            <w:tcBorders>
              <w:top w:val="nil"/>
              <w:left w:val="single" w:sz="4" w:space="0" w:color="auto"/>
              <w:bottom w:val="single" w:sz="4" w:space="0" w:color="auto"/>
              <w:right w:val="single" w:sz="4" w:space="0" w:color="auto"/>
            </w:tcBorders>
            <w:vAlign w:val="center"/>
            <w:hideMark/>
          </w:tcPr>
          <w:p w14:paraId="259B5D59" w14:textId="77777777" w:rsidR="00B703AC" w:rsidRPr="001E194D" w:rsidRDefault="00B703AC" w:rsidP="00C3687A">
            <w:pPr>
              <w:rPr>
                <w:rFonts w:ascii="Arial" w:hAnsi="Arial" w:cs="Arial"/>
                <w:b/>
                <w:bCs/>
                <w:color w:val="000000"/>
                <w:sz w:val="20"/>
                <w:szCs w:val="20"/>
                <w:lang w:val="es-CO" w:eastAsia="es-CO"/>
              </w:rPr>
            </w:pPr>
          </w:p>
        </w:tc>
        <w:tc>
          <w:tcPr>
            <w:tcW w:w="1452" w:type="dxa"/>
            <w:tcBorders>
              <w:top w:val="nil"/>
              <w:left w:val="nil"/>
              <w:bottom w:val="single" w:sz="4" w:space="0" w:color="auto"/>
              <w:right w:val="single" w:sz="4" w:space="0" w:color="auto"/>
            </w:tcBorders>
            <w:shd w:val="clear" w:color="auto" w:fill="auto"/>
            <w:vAlign w:val="center"/>
            <w:hideMark/>
          </w:tcPr>
          <w:p w14:paraId="5458DCB3" w14:textId="77777777" w:rsidR="00B703AC" w:rsidRPr="001E194D" w:rsidRDefault="00B703AC" w:rsidP="00C3687A">
            <w:pPr>
              <w:jc w:val="both"/>
              <w:rPr>
                <w:rFonts w:ascii="Arial" w:hAnsi="Arial" w:cs="Arial"/>
                <w:color w:val="000000"/>
                <w:sz w:val="20"/>
                <w:szCs w:val="20"/>
                <w:lang w:val="es-CO" w:eastAsia="es-CO"/>
              </w:rPr>
            </w:pPr>
            <w:r w:rsidRPr="001E194D">
              <w:rPr>
                <w:rFonts w:ascii="Arial" w:hAnsi="Arial" w:cs="Arial"/>
                <w:color w:val="000000"/>
                <w:sz w:val="20"/>
                <w:szCs w:val="20"/>
                <w:lang w:val="es-CO" w:eastAsia="es-CO"/>
              </w:rPr>
              <w:t>Disposición final de residuos vegetales</w:t>
            </w:r>
          </w:p>
        </w:tc>
        <w:tc>
          <w:tcPr>
            <w:tcW w:w="1979" w:type="dxa"/>
            <w:tcBorders>
              <w:top w:val="nil"/>
              <w:left w:val="nil"/>
              <w:bottom w:val="single" w:sz="4" w:space="0" w:color="auto"/>
              <w:right w:val="single" w:sz="4" w:space="0" w:color="auto"/>
            </w:tcBorders>
            <w:shd w:val="clear" w:color="auto" w:fill="auto"/>
            <w:vAlign w:val="center"/>
            <w:hideMark/>
          </w:tcPr>
          <w:p w14:paraId="70178FCC" w14:textId="77777777" w:rsidR="00B703AC" w:rsidRPr="001E194D" w:rsidRDefault="00B703AC" w:rsidP="00C3687A">
            <w:pPr>
              <w:jc w:val="both"/>
              <w:rPr>
                <w:rFonts w:ascii="Arial" w:hAnsi="Arial" w:cs="Arial"/>
                <w:color w:val="000000"/>
                <w:sz w:val="20"/>
                <w:szCs w:val="20"/>
                <w:lang w:val="es-CO" w:eastAsia="es-CO"/>
              </w:rPr>
            </w:pPr>
            <w:r w:rsidRPr="001E194D">
              <w:rPr>
                <w:rFonts w:ascii="Arial" w:hAnsi="Arial" w:cs="Arial"/>
                <w:color w:val="000000"/>
                <w:sz w:val="20"/>
                <w:szCs w:val="20"/>
                <w:lang w:val="es-CO" w:eastAsia="es-CO"/>
              </w:rPr>
              <w:t>Disposición final de residuos vegetales</w:t>
            </w:r>
          </w:p>
        </w:tc>
        <w:tc>
          <w:tcPr>
            <w:tcW w:w="1531" w:type="dxa"/>
            <w:vMerge/>
            <w:tcBorders>
              <w:top w:val="nil"/>
              <w:left w:val="single" w:sz="4" w:space="0" w:color="auto"/>
              <w:bottom w:val="single" w:sz="4" w:space="0" w:color="auto"/>
              <w:right w:val="single" w:sz="4" w:space="0" w:color="auto"/>
            </w:tcBorders>
            <w:vAlign w:val="center"/>
            <w:hideMark/>
          </w:tcPr>
          <w:p w14:paraId="52F47DF8" w14:textId="77777777" w:rsidR="00B703AC" w:rsidRPr="001E194D" w:rsidRDefault="00B703AC" w:rsidP="00C3687A">
            <w:pPr>
              <w:rPr>
                <w:rFonts w:ascii="Arial" w:hAnsi="Arial" w:cs="Arial"/>
                <w:b/>
                <w:bCs/>
                <w:color w:val="000000"/>
                <w:sz w:val="20"/>
                <w:szCs w:val="20"/>
                <w:lang w:val="es-CO" w:eastAsia="es-CO"/>
              </w:rPr>
            </w:pPr>
          </w:p>
        </w:tc>
      </w:tr>
      <w:tr w:rsidR="00B703AC" w:rsidRPr="001E194D" w14:paraId="0752330E" w14:textId="77777777" w:rsidTr="00C3687A">
        <w:trPr>
          <w:trHeight w:val="315"/>
          <w:jc w:val="center"/>
        </w:trPr>
        <w:tc>
          <w:tcPr>
            <w:tcW w:w="5940"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DFB9F46" w14:textId="77777777" w:rsidR="00B703AC" w:rsidRPr="001E194D" w:rsidRDefault="00B703AC" w:rsidP="00C3687A">
            <w:pPr>
              <w:jc w:val="center"/>
              <w:rPr>
                <w:rFonts w:ascii="Arial" w:hAnsi="Arial" w:cs="Arial"/>
                <w:b/>
                <w:bCs/>
                <w:color w:val="000000"/>
                <w:sz w:val="20"/>
                <w:szCs w:val="20"/>
                <w:lang w:val="es-CO" w:eastAsia="es-CO"/>
              </w:rPr>
            </w:pPr>
            <w:r w:rsidRPr="001E194D">
              <w:rPr>
                <w:rFonts w:ascii="Arial" w:hAnsi="Arial" w:cs="Arial"/>
                <w:b/>
                <w:bCs/>
                <w:color w:val="000000"/>
                <w:sz w:val="20"/>
                <w:szCs w:val="20"/>
                <w:lang w:val="es-CO" w:eastAsia="es-CO"/>
              </w:rPr>
              <w:t>TOTAL PRESUPUESTO</w:t>
            </w:r>
          </w:p>
        </w:tc>
        <w:tc>
          <w:tcPr>
            <w:tcW w:w="1531" w:type="dxa"/>
            <w:tcBorders>
              <w:top w:val="nil"/>
              <w:left w:val="nil"/>
              <w:bottom w:val="single" w:sz="4" w:space="0" w:color="auto"/>
              <w:right w:val="single" w:sz="4" w:space="0" w:color="auto"/>
            </w:tcBorders>
            <w:shd w:val="clear" w:color="000000" w:fill="D9D9D9"/>
            <w:noWrap/>
            <w:vAlign w:val="bottom"/>
            <w:hideMark/>
          </w:tcPr>
          <w:p w14:paraId="491A0C2F" w14:textId="77777777" w:rsidR="00B703AC" w:rsidRPr="001E194D" w:rsidRDefault="00B703AC" w:rsidP="00C3687A">
            <w:pPr>
              <w:jc w:val="center"/>
              <w:rPr>
                <w:rFonts w:ascii="Arial" w:hAnsi="Arial" w:cs="Arial"/>
                <w:b/>
                <w:bCs/>
                <w:color w:val="000000"/>
                <w:sz w:val="20"/>
                <w:szCs w:val="20"/>
                <w:lang w:val="es-CO" w:eastAsia="es-CO"/>
              </w:rPr>
            </w:pPr>
            <w:r w:rsidRPr="001E194D">
              <w:rPr>
                <w:rFonts w:ascii="Arial" w:hAnsi="Arial" w:cs="Arial"/>
                <w:b/>
                <w:bCs/>
                <w:color w:val="000000"/>
                <w:sz w:val="20"/>
                <w:szCs w:val="20"/>
                <w:lang w:val="es-CO" w:eastAsia="es-CO"/>
              </w:rPr>
              <w:t>$1.031.895.641</w:t>
            </w:r>
          </w:p>
        </w:tc>
      </w:tr>
    </w:tbl>
    <w:p w14:paraId="777D5A9A" w14:textId="77777777" w:rsidR="00B703AC" w:rsidRDefault="00B703AC" w:rsidP="00B703AC">
      <w:pPr>
        <w:jc w:val="both"/>
      </w:pPr>
    </w:p>
    <w:p w14:paraId="2858F2C3" w14:textId="77777777" w:rsidR="00B703AC" w:rsidRPr="00B703AC" w:rsidRDefault="00B703AC" w:rsidP="00B703AC">
      <w:pPr>
        <w:rPr>
          <w:rFonts w:eastAsia="Calibri"/>
          <w:lang w:eastAsia="es-CO"/>
        </w:rPr>
      </w:pPr>
    </w:p>
    <w:p w14:paraId="2A794D9F" w14:textId="4780143C" w:rsidR="00E55512" w:rsidRPr="0088430F" w:rsidRDefault="0088430F" w:rsidP="00DC75B9">
      <w:pPr>
        <w:pStyle w:val="Ttulo2"/>
        <w:keepLines/>
        <w:numPr>
          <w:ilvl w:val="1"/>
          <w:numId w:val="1"/>
        </w:numPr>
        <w:spacing w:before="200" w:after="0"/>
        <w:rPr>
          <w:rFonts w:ascii="Arial" w:eastAsia="Calibri" w:hAnsi="Arial" w:cs="Arial"/>
          <w:bCs w:val="0"/>
          <w:i w:val="0"/>
          <w:iCs w:val="0"/>
          <w:sz w:val="22"/>
          <w:szCs w:val="22"/>
          <w:u w:val="single"/>
          <w:lang w:eastAsia="es-CO"/>
        </w:rPr>
      </w:pPr>
      <w:bookmarkStart w:id="74" w:name="_Toc30748797"/>
      <w:r w:rsidRPr="0088430F">
        <w:rPr>
          <w:rFonts w:ascii="Arial" w:eastAsia="Calibri" w:hAnsi="Arial" w:cs="Arial"/>
          <w:bCs w:val="0"/>
          <w:i w:val="0"/>
          <w:iCs w:val="0"/>
          <w:sz w:val="22"/>
          <w:szCs w:val="22"/>
          <w:u w:val="single"/>
          <w:lang w:eastAsia="es-CO"/>
        </w:rPr>
        <w:t>DESEMBOLSOS</w:t>
      </w:r>
      <w:bookmarkEnd w:id="74"/>
    </w:p>
    <w:p w14:paraId="1C2CDA7E" w14:textId="77777777" w:rsidR="00E55512" w:rsidRPr="00C06085" w:rsidRDefault="00E55512" w:rsidP="00E55512">
      <w:pPr>
        <w:ind w:left="360"/>
        <w:jc w:val="both"/>
        <w:rPr>
          <w:rFonts w:ascii="Arial" w:hAnsi="Arial" w:cs="Arial"/>
          <w:lang w:val="es-CO" w:eastAsia="ar-SA"/>
        </w:rPr>
      </w:pPr>
    </w:p>
    <w:p w14:paraId="62EF4B8B" w14:textId="5469D981" w:rsidR="00E55512" w:rsidRPr="00C06085" w:rsidRDefault="00E55512" w:rsidP="00E55512">
      <w:pPr>
        <w:ind w:left="360"/>
        <w:jc w:val="both"/>
        <w:rPr>
          <w:rFonts w:ascii="Arial" w:eastAsia="Calibri" w:hAnsi="Arial" w:cs="Arial"/>
          <w:sz w:val="22"/>
          <w:szCs w:val="22"/>
          <w:lang w:eastAsia="es-CO"/>
        </w:rPr>
      </w:pPr>
      <w:r w:rsidRPr="00C06085">
        <w:rPr>
          <w:rFonts w:ascii="Arial" w:eastAsia="Calibri" w:hAnsi="Arial" w:cs="Arial"/>
          <w:sz w:val="22"/>
          <w:szCs w:val="22"/>
          <w:lang w:eastAsia="es-CO"/>
        </w:rPr>
        <w:t xml:space="preserve">Con base en lo establecido en la </w:t>
      </w:r>
      <w:r w:rsidR="0038499A" w:rsidRPr="00C06085">
        <w:rPr>
          <w:rFonts w:ascii="Arial" w:eastAsia="Calibri" w:hAnsi="Arial" w:cs="Arial"/>
          <w:sz w:val="22"/>
          <w:szCs w:val="22"/>
          <w:lang w:eastAsia="es-CO"/>
        </w:rPr>
        <w:t xml:space="preserve">cláusula sexta – Forma de Desembolsos </w:t>
      </w:r>
      <w:r w:rsidRPr="00C06085">
        <w:rPr>
          <w:rFonts w:ascii="Arial" w:eastAsia="Calibri" w:hAnsi="Arial" w:cs="Arial"/>
          <w:sz w:val="22"/>
          <w:szCs w:val="22"/>
          <w:lang w:eastAsia="es-CO"/>
        </w:rPr>
        <w:t>del convenio</w:t>
      </w:r>
      <w:r w:rsidR="0038499A" w:rsidRPr="00C06085">
        <w:rPr>
          <w:rFonts w:ascii="Arial" w:eastAsia="Calibri" w:hAnsi="Arial" w:cs="Arial"/>
          <w:sz w:val="22"/>
          <w:szCs w:val="22"/>
          <w:lang w:eastAsia="es-CO"/>
        </w:rPr>
        <w:t>,</w:t>
      </w:r>
      <w:r w:rsidRPr="00C06085">
        <w:rPr>
          <w:rFonts w:ascii="Arial" w:eastAsia="Calibri" w:hAnsi="Arial" w:cs="Arial"/>
          <w:sz w:val="22"/>
          <w:szCs w:val="22"/>
          <w:lang w:eastAsia="es-CO"/>
        </w:rPr>
        <w:t xml:space="preserve"> </w:t>
      </w:r>
      <w:r w:rsidR="00A674D3" w:rsidRPr="00C06085">
        <w:rPr>
          <w:rFonts w:ascii="Arial" w:eastAsia="Calibri" w:hAnsi="Arial" w:cs="Arial"/>
          <w:sz w:val="22"/>
          <w:szCs w:val="22"/>
          <w:lang w:eastAsia="es-CO"/>
        </w:rPr>
        <w:t>estos</w:t>
      </w:r>
      <w:r w:rsidRPr="00C06085">
        <w:rPr>
          <w:rFonts w:ascii="Arial" w:eastAsia="Calibri" w:hAnsi="Arial" w:cs="Arial"/>
          <w:sz w:val="22"/>
          <w:szCs w:val="22"/>
          <w:lang w:eastAsia="es-CO"/>
        </w:rPr>
        <w:t xml:space="preserve"> se realizarán de la siguiente forma: </w:t>
      </w:r>
    </w:p>
    <w:p w14:paraId="5D51C6A4" w14:textId="6613F2AF" w:rsidR="00293DB9" w:rsidRPr="00C06085" w:rsidRDefault="00293DB9" w:rsidP="00293DB9">
      <w:pPr>
        <w:rPr>
          <w:rFonts w:ascii="Arial" w:hAnsi="Arial" w:cs="Arial"/>
        </w:rPr>
      </w:pPr>
    </w:p>
    <w:p w14:paraId="13F6F091" w14:textId="3B43F9AC" w:rsidR="00E55512" w:rsidRPr="00C06085" w:rsidRDefault="00E55512" w:rsidP="00CA4A90">
      <w:pPr>
        <w:jc w:val="center"/>
        <w:rPr>
          <w:rFonts w:ascii="Arial" w:hAnsi="Arial" w:cs="Arial"/>
          <w:sz w:val="20"/>
        </w:rPr>
      </w:pPr>
      <w:bookmarkStart w:id="75" w:name="_Toc507163830"/>
      <w:bookmarkStart w:id="76" w:name="_Toc30748814"/>
      <w:r w:rsidRPr="00C06085">
        <w:rPr>
          <w:rFonts w:ascii="Arial" w:hAnsi="Arial" w:cs="Arial"/>
          <w:b/>
          <w:sz w:val="20"/>
        </w:rPr>
        <w:t xml:space="preserve">Tabla </w:t>
      </w:r>
      <w:r w:rsidRPr="00C06085">
        <w:rPr>
          <w:rFonts w:ascii="Arial" w:hAnsi="Arial" w:cs="Arial"/>
          <w:b/>
          <w:sz w:val="20"/>
        </w:rPr>
        <w:fldChar w:fldCharType="begin"/>
      </w:r>
      <w:r w:rsidRPr="00C06085">
        <w:rPr>
          <w:rFonts w:ascii="Arial" w:hAnsi="Arial" w:cs="Arial"/>
          <w:b/>
          <w:sz w:val="20"/>
        </w:rPr>
        <w:instrText xml:space="preserve"> SEQ Tabla \* ARABIC </w:instrText>
      </w:r>
      <w:r w:rsidRPr="00C06085">
        <w:rPr>
          <w:rFonts w:ascii="Arial" w:hAnsi="Arial" w:cs="Arial"/>
          <w:b/>
          <w:sz w:val="20"/>
        </w:rPr>
        <w:fldChar w:fldCharType="separate"/>
      </w:r>
      <w:r w:rsidR="00C3687A">
        <w:rPr>
          <w:rFonts w:ascii="Arial" w:hAnsi="Arial" w:cs="Arial"/>
          <w:b/>
          <w:noProof/>
          <w:sz w:val="20"/>
        </w:rPr>
        <w:t>13</w:t>
      </w:r>
      <w:r w:rsidRPr="00C06085">
        <w:rPr>
          <w:rFonts w:ascii="Arial" w:hAnsi="Arial" w:cs="Arial"/>
          <w:b/>
          <w:sz w:val="20"/>
        </w:rPr>
        <w:fldChar w:fldCharType="end"/>
      </w:r>
      <w:r w:rsidRPr="00C06085">
        <w:rPr>
          <w:rFonts w:ascii="Arial" w:hAnsi="Arial" w:cs="Arial"/>
          <w:b/>
          <w:sz w:val="20"/>
        </w:rPr>
        <w:t xml:space="preserve">. </w:t>
      </w:r>
      <w:r w:rsidRPr="00C06085">
        <w:rPr>
          <w:rFonts w:ascii="Arial" w:hAnsi="Arial" w:cs="Arial"/>
          <w:sz w:val="20"/>
        </w:rPr>
        <w:t>Forma de desembolsos</w:t>
      </w:r>
      <w:bookmarkEnd w:id="75"/>
      <w:bookmarkEnd w:id="76"/>
    </w:p>
    <w:tbl>
      <w:tblPr>
        <w:tblW w:w="0" w:type="auto"/>
        <w:jc w:val="center"/>
        <w:tblLayout w:type="fixed"/>
        <w:tblCellMar>
          <w:left w:w="70" w:type="dxa"/>
          <w:right w:w="70" w:type="dxa"/>
        </w:tblCellMar>
        <w:tblLook w:val="04A0" w:firstRow="1" w:lastRow="0" w:firstColumn="1" w:lastColumn="0" w:noHBand="0" w:noVBand="1"/>
      </w:tblPr>
      <w:tblGrid>
        <w:gridCol w:w="1219"/>
        <w:gridCol w:w="1611"/>
        <w:gridCol w:w="1843"/>
        <w:gridCol w:w="5294"/>
      </w:tblGrid>
      <w:tr w:rsidR="000B7E33" w:rsidRPr="00E55512" w14:paraId="1BA19F93" w14:textId="77777777" w:rsidTr="00D07919">
        <w:trPr>
          <w:trHeight w:val="1020"/>
          <w:tblHeader/>
          <w:jc w:val="center"/>
        </w:trPr>
        <w:tc>
          <w:tcPr>
            <w:tcW w:w="1219"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9C18342" w14:textId="77777777" w:rsidR="000B7E33" w:rsidRPr="00E55512" w:rsidRDefault="000B7E33" w:rsidP="000B7E33">
            <w:pPr>
              <w:jc w:val="center"/>
              <w:rPr>
                <w:rFonts w:ascii="Arial" w:hAnsi="Arial" w:cs="Arial"/>
                <w:b/>
                <w:bCs/>
                <w:sz w:val="20"/>
                <w:szCs w:val="20"/>
                <w:lang w:val="es-CO" w:eastAsia="es-CO"/>
              </w:rPr>
            </w:pPr>
            <w:r w:rsidRPr="00E55512">
              <w:rPr>
                <w:rFonts w:ascii="Arial" w:hAnsi="Arial" w:cs="Arial"/>
                <w:b/>
                <w:bCs/>
                <w:sz w:val="20"/>
                <w:szCs w:val="20"/>
                <w:lang w:val="es-CO" w:eastAsia="es-CO"/>
              </w:rPr>
              <w:t xml:space="preserve">ENTIDAD </w:t>
            </w:r>
          </w:p>
        </w:tc>
        <w:tc>
          <w:tcPr>
            <w:tcW w:w="1611"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1FD56215" w14:textId="77777777" w:rsidR="000B7E33" w:rsidRPr="00E55512" w:rsidRDefault="000B7E33" w:rsidP="000B7E33">
            <w:pPr>
              <w:jc w:val="center"/>
              <w:rPr>
                <w:rFonts w:ascii="Arial" w:hAnsi="Arial" w:cs="Arial"/>
                <w:b/>
                <w:bCs/>
                <w:sz w:val="20"/>
                <w:szCs w:val="20"/>
                <w:lang w:val="es-CO" w:eastAsia="es-CO"/>
              </w:rPr>
            </w:pPr>
            <w:r w:rsidRPr="00E55512">
              <w:rPr>
                <w:rFonts w:ascii="Arial" w:hAnsi="Arial" w:cs="Arial"/>
                <w:b/>
                <w:bCs/>
                <w:sz w:val="20"/>
                <w:szCs w:val="20"/>
                <w:lang w:val="es-CO" w:eastAsia="es-CO"/>
              </w:rPr>
              <w:t xml:space="preserve">VALOR </w:t>
            </w:r>
          </w:p>
        </w:tc>
        <w:tc>
          <w:tcPr>
            <w:tcW w:w="1843"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582070B5" w14:textId="77777777" w:rsidR="000B7E33" w:rsidRPr="00E55512" w:rsidRDefault="000B7E33" w:rsidP="000B7E33">
            <w:pPr>
              <w:jc w:val="center"/>
              <w:rPr>
                <w:rFonts w:ascii="Arial" w:hAnsi="Arial" w:cs="Arial"/>
                <w:b/>
                <w:bCs/>
                <w:sz w:val="20"/>
                <w:szCs w:val="20"/>
                <w:lang w:val="es-CO" w:eastAsia="es-CO"/>
              </w:rPr>
            </w:pPr>
            <w:r w:rsidRPr="00E55512">
              <w:rPr>
                <w:rFonts w:ascii="Arial" w:hAnsi="Arial" w:cs="Arial"/>
                <w:b/>
                <w:bCs/>
                <w:sz w:val="20"/>
                <w:szCs w:val="20"/>
                <w:lang w:val="es-CO" w:eastAsia="es-CO"/>
              </w:rPr>
              <w:t>PORCENTAJE (%)  A DESEMBOLSAR</w:t>
            </w:r>
          </w:p>
        </w:tc>
        <w:tc>
          <w:tcPr>
            <w:tcW w:w="529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F90A89E" w14:textId="77777777" w:rsidR="000B7E33" w:rsidRPr="00E55512" w:rsidRDefault="000B7E33" w:rsidP="000B7E33">
            <w:pPr>
              <w:jc w:val="center"/>
              <w:rPr>
                <w:rFonts w:ascii="Arial" w:hAnsi="Arial" w:cs="Arial"/>
                <w:b/>
                <w:bCs/>
                <w:sz w:val="20"/>
                <w:szCs w:val="20"/>
                <w:lang w:val="es-CO" w:eastAsia="es-CO"/>
              </w:rPr>
            </w:pPr>
            <w:r w:rsidRPr="00E55512">
              <w:rPr>
                <w:rFonts w:ascii="Arial" w:hAnsi="Arial" w:cs="Arial"/>
                <w:b/>
                <w:bCs/>
                <w:sz w:val="20"/>
                <w:szCs w:val="20"/>
                <w:lang w:val="es-CO" w:eastAsia="es-CO"/>
              </w:rPr>
              <w:t>REQUISITOS</w:t>
            </w:r>
          </w:p>
        </w:tc>
      </w:tr>
      <w:tr w:rsidR="000B7E33" w:rsidRPr="00E55512" w14:paraId="1D4A2D74" w14:textId="77777777" w:rsidTr="000B7E33">
        <w:trPr>
          <w:trHeight w:val="800"/>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22738CB7" w14:textId="77777777" w:rsidR="000B7E33" w:rsidRPr="00E55512" w:rsidRDefault="000B7E33" w:rsidP="000B7E33">
            <w:pPr>
              <w:jc w:val="center"/>
              <w:rPr>
                <w:rFonts w:ascii="Arial" w:hAnsi="Arial" w:cs="Arial"/>
                <w:b/>
                <w:bCs/>
                <w:sz w:val="20"/>
                <w:szCs w:val="20"/>
                <w:lang w:val="es-CO" w:eastAsia="es-CO"/>
              </w:rPr>
            </w:pPr>
            <w:r w:rsidRPr="00E55512">
              <w:rPr>
                <w:rFonts w:ascii="Arial" w:hAnsi="Arial" w:cs="Arial"/>
                <w:b/>
                <w:bCs/>
                <w:sz w:val="20"/>
                <w:szCs w:val="20"/>
                <w:lang w:val="es-CO" w:eastAsia="es-CO"/>
              </w:rPr>
              <w:t>Secretaría Distrital de Ambiente (SDA)</w:t>
            </w:r>
          </w:p>
        </w:tc>
        <w:tc>
          <w:tcPr>
            <w:tcW w:w="1611" w:type="dxa"/>
            <w:tcBorders>
              <w:top w:val="nil"/>
              <w:left w:val="nil"/>
              <w:bottom w:val="single" w:sz="4" w:space="0" w:color="auto"/>
              <w:right w:val="single" w:sz="4" w:space="0" w:color="auto"/>
            </w:tcBorders>
            <w:shd w:val="clear" w:color="auto" w:fill="auto"/>
            <w:vAlign w:val="center"/>
            <w:hideMark/>
          </w:tcPr>
          <w:p w14:paraId="45EA18CE"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 xml:space="preserve"> $</w:t>
            </w:r>
            <w:r>
              <w:rPr>
                <w:rFonts w:ascii="Arial" w:hAnsi="Arial" w:cs="Arial"/>
                <w:sz w:val="20"/>
                <w:szCs w:val="20"/>
                <w:lang w:val="es-CO" w:eastAsia="es-CO"/>
              </w:rPr>
              <w:t xml:space="preserve"> </w:t>
            </w:r>
            <w:r w:rsidRPr="00E55512">
              <w:rPr>
                <w:rFonts w:ascii="Arial" w:hAnsi="Arial" w:cs="Arial"/>
                <w:sz w:val="20"/>
                <w:szCs w:val="20"/>
                <w:lang w:val="es-CO" w:eastAsia="es-CO"/>
              </w:rPr>
              <w:t xml:space="preserve">129.228.421 </w:t>
            </w:r>
          </w:p>
        </w:tc>
        <w:tc>
          <w:tcPr>
            <w:tcW w:w="1843" w:type="dxa"/>
            <w:tcBorders>
              <w:top w:val="nil"/>
              <w:left w:val="nil"/>
              <w:bottom w:val="single" w:sz="4" w:space="0" w:color="auto"/>
              <w:right w:val="single" w:sz="4" w:space="0" w:color="auto"/>
            </w:tcBorders>
            <w:shd w:val="clear" w:color="auto" w:fill="auto"/>
            <w:vAlign w:val="center"/>
            <w:hideMark/>
          </w:tcPr>
          <w:p w14:paraId="40C665E3"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 xml:space="preserve">50% </w:t>
            </w:r>
            <w:r w:rsidRPr="00E55512">
              <w:rPr>
                <w:rFonts w:ascii="Arial" w:hAnsi="Arial" w:cs="Arial"/>
                <w:sz w:val="20"/>
                <w:szCs w:val="20"/>
                <w:lang w:val="es-CO" w:eastAsia="es-CO"/>
              </w:rPr>
              <w:br/>
              <w:t xml:space="preserve">de los aportes </w:t>
            </w:r>
          </w:p>
        </w:tc>
        <w:tc>
          <w:tcPr>
            <w:tcW w:w="5294" w:type="dxa"/>
            <w:tcBorders>
              <w:top w:val="nil"/>
              <w:left w:val="nil"/>
              <w:bottom w:val="single" w:sz="4" w:space="0" w:color="auto"/>
              <w:right w:val="single" w:sz="4" w:space="0" w:color="auto"/>
            </w:tcBorders>
            <w:shd w:val="clear" w:color="auto" w:fill="auto"/>
            <w:hideMark/>
          </w:tcPr>
          <w:p w14:paraId="163F8125" w14:textId="77777777" w:rsidR="000B7E33" w:rsidRPr="00E55512" w:rsidRDefault="000B7E33" w:rsidP="000B7E33">
            <w:pPr>
              <w:jc w:val="both"/>
              <w:rPr>
                <w:rFonts w:ascii="Arial" w:hAnsi="Arial" w:cs="Arial"/>
                <w:sz w:val="20"/>
                <w:szCs w:val="20"/>
                <w:lang w:val="es-CO" w:eastAsia="es-CO"/>
              </w:rPr>
            </w:pPr>
            <w:r w:rsidRPr="00E55512">
              <w:rPr>
                <w:rFonts w:ascii="Arial" w:hAnsi="Arial" w:cs="Arial"/>
                <w:sz w:val="20"/>
                <w:szCs w:val="20"/>
                <w:lang w:val="es-CO" w:eastAsia="es-CO"/>
              </w:rPr>
              <w:t xml:space="preserve"> Una vez presentados y aprobados por el Comité Técnico el plan de trabajo y el cronograma de actividades</w:t>
            </w:r>
            <w:r>
              <w:rPr>
                <w:rFonts w:ascii="Arial" w:hAnsi="Arial" w:cs="Arial"/>
                <w:sz w:val="20"/>
                <w:szCs w:val="20"/>
                <w:lang w:val="es-CO" w:eastAsia="es-CO"/>
              </w:rPr>
              <w:t>.</w:t>
            </w:r>
          </w:p>
        </w:tc>
      </w:tr>
      <w:tr w:rsidR="000B7E33" w:rsidRPr="00E55512" w14:paraId="39AB89AC" w14:textId="77777777" w:rsidTr="000B7E33">
        <w:trPr>
          <w:trHeight w:val="701"/>
          <w:jc w:val="center"/>
        </w:trPr>
        <w:tc>
          <w:tcPr>
            <w:tcW w:w="1219" w:type="dxa"/>
            <w:vMerge/>
            <w:tcBorders>
              <w:top w:val="nil"/>
              <w:left w:val="single" w:sz="4" w:space="0" w:color="auto"/>
              <w:bottom w:val="single" w:sz="4" w:space="0" w:color="auto"/>
              <w:right w:val="single" w:sz="4" w:space="0" w:color="auto"/>
            </w:tcBorders>
            <w:vAlign w:val="center"/>
            <w:hideMark/>
          </w:tcPr>
          <w:p w14:paraId="41BE79C8" w14:textId="77777777" w:rsidR="000B7E33" w:rsidRPr="00E55512" w:rsidRDefault="000B7E33" w:rsidP="000B7E33">
            <w:pPr>
              <w:rPr>
                <w:rFonts w:ascii="Arial" w:hAnsi="Arial" w:cs="Arial"/>
                <w:b/>
                <w:bCs/>
                <w:sz w:val="20"/>
                <w:szCs w:val="20"/>
                <w:lang w:val="es-CO" w:eastAsia="es-CO"/>
              </w:rPr>
            </w:pPr>
          </w:p>
        </w:tc>
        <w:tc>
          <w:tcPr>
            <w:tcW w:w="1611" w:type="dxa"/>
            <w:tcBorders>
              <w:top w:val="nil"/>
              <w:left w:val="nil"/>
              <w:bottom w:val="single" w:sz="4" w:space="0" w:color="auto"/>
              <w:right w:val="single" w:sz="4" w:space="0" w:color="auto"/>
            </w:tcBorders>
            <w:shd w:val="clear" w:color="auto" w:fill="auto"/>
            <w:vAlign w:val="center"/>
            <w:hideMark/>
          </w:tcPr>
          <w:p w14:paraId="4352C1CD"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 xml:space="preserve"> $</w:t>
            </w:r>
            <w:r>
              <w:rPr>
                <w:rFonts w:ascii="Arial" w:hAnsi="Arial" w:cs="Arial"/>
                <w:sz w:val="20"/>
                <w:szCs w:val="20"/>
                <w:lang w:val="es-CO" w:eastAsia="es-CO"/>
              </w:rPr>
              <w:t xml:space="preserve"> </w:t>
            </w:r>
            <w:r w:rsidRPr="00E55512">
              <w:rPr>
                <w:rFonts w:ascii="Arial" w:hAnsi="Arial" w:cs="Arial"/>
                <w:sz w:val="20"/>
                <w:szCs w:val="20"/>
                <w:lang w:val="es-CO" w:eastAsia="es-CO"/>
              </w:rPr>
              <w:t xml:space="preserve">103.382.736 </w:t>
            </w:r>
          </w:p>
        </w:tc>
        <w:tc>
          <w:tcPr>
            <w:tcW w:w="1843" w:type="dxa"/>
            <w:tcBorders>
              <w:top w:val="nil"/>
              <w:left w:val="nil"/>
              <w:bottom w:val="single" w:sz="4" w:space="0" w:color="auto"/>
              <w:right w:val="single" w:sz="4" w:space="0" w:color="auto"/>
            </w:tcBorders>
            <w:shd w:val="clear" w:color="auto" w:fill="auto"/>
            <w:vAlign w:val="center"/>
            <w:hideMark/>
          </w:tcPr>
          <w:p w14:paraId="58E1AEA3"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 xml:space="preserve">40% </w:t>
            </w:r>
            <w:r w:rsidRPr="00E55512">
              <w:rPr>
                <w:rFonts w:ascii="Arial" w:hAnsi="Arial" w:cs="Arial"/>
                <w:sz w:val="20"/>
                <w:szCs w:val="20"/>
                <w:lang w:val="es-CO" w:eastAsia="es-CO"/>
              </w:rPr>
              <w:br/>
              <w:t xml:space="preserve">de los aportes </w:t>
            </w:r>
          </w:p>
        </w:tc>
        <w:tc>
          <w:tcPr>
            <w:tcW w:w="5294" w:type="dxa"/>
            <w:tcBorders>
              <w:top w:val="nil"/>
              <w:left w:val="nil"/>
              <w:bottom w:val="single" w:sz="4" w:space="0" w:color="auto"/>
              <w:right w:val="single" w:sz="4" w:space="0" w:color="auto"/>
            </w:tcBorders>
            <w:shd w:val="clear" w:color="auto" w:fill="auto"/>
            <w:hideMark/>
          </w:tcPr>
          <w:p w14:paraId="64F582E5" w14:textId="77777777" w:rsidR="000B7E33" w:rsidRPr="00E55512" w:rsidRDefault="000B7E33" w:rsidP="000B7E33">
            <w:pPr>
              <w:jc w:val="both"/>
              <w:rPr>
                <w:rFonts w:ascii="Arial" w:hAnsi="Arial" w:cs="Arial"/>
                <w:sz w:val="20"/>
                <w:szCs w:val="20"/>
                <w:lang w:val="es-CO" w:eastAsia="es-CO"/>
              </w:rPr>
            </w:pPr>
            <w:r w:rsidRPr="00E55512">
              <w:rPr>
                <w:rFonts w:ascii="Arial" w:hAnsi="Arial" w:cs="Arial"/>
                <w:sz w:val="20"/>
                <w:szCs w:val="20"/>
                <w:lang w:val="es-CO" w:eastAsia="es-CO"/>
              </w:rPr>
              <w:t>Una vez el Jardín Botánico entregue los soportes que evidencien el avance en el proceso de contratación realizado con el primer desembolso.</w:t>
            </w:r>
          </w:p>
        </w:tc>
      </w:tr>
      <w:tr w:rsidR="000B7E33" w:rsidRPr="00E55512" w14:paraId="1E002AAA" w14:textId="77777777" w:rsidTr="000B7E33">
        <w:trPr>
          <w:trHeight w:val="2678"/>
          <w:jc w:val="center"/>
        </w:trPr>
        <w:tc>
          <w:tcPr>
            <w:tcW w:w="1219" w:type="dxa"/>
            <w:vMerge/>
            <w:tcBorders>
              <w:top w:val="nil"/>
              <w:left w:val="single" w:sz="4" w:space="0" w:color="auto"/>
              <w:bottom w:val="single" w:sz="4" w:space="0" w:color="auto"/>
              <w:right w:val="single" w:sz="4" w:space="0" w:color="auto"/>
            </w:tcBorders>
            <w:vAlign w:val="center"/>
            <w:hideMark/>
          </w:tcPr>
          <w:p w14:paraId="04CD5657" w14:textId="77777777" w:rsidR="000B7E33" w:rsidRPr="00E55512" w:rsidRDefault="000B7E33" w:rsidP="000B7E33">
            <w:pPr>
              <w:rPr>
                <w:rFonts w:ascii="Arial" w:hAnsi="Arial" w:cs="Arial"/>
                <w:b/>
                <w:bCs/>
                <w:sz w:val="20"/>
                <w:szCs w:val="20"/>
                <w:lang w:val="es-CO" w:eastAsia="es-CO"/>
              </w:rPr>
            </w:pPr>
          </w:p>
        </w:tc>
        <w:tc>
          <w:tcPr>
            <w:tcW w:w="1611" w:type="dxa"/>
            <w:tcBorders>
              <w:top w:val="nil"/>
              <w:left w:val="nil"/>
              <w:bottom w:val="single" w:sz="4" w:space="0" w:color="auto"/>
              <w:right w:val="single" w:sz="4" w:space="0" w:color="auto"/>
            </w:tcBorders>
            <w:shd w:val="clear" w:color="auto" w:fill="auto"/>
            <w:vAlign w:val="center"/>
            <w:hideMark/>
          </w:tcPr>
          <w:p w14:paraId="54760CB0"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 xml:space="preserve"> $ 12.922.842 </w:t>
            </w:r>
          </w:p>
        </w:tc>
        <w:tc>
          <w:tcPr>
            <w:tcW w:w="1843" w:type="dxa"/>
            <w:tcBorders>
              <w:top w:val="nil"/>
              <w:left w:val="nil"/>
              <w:bottom w:val="single" w:sz="4" w:space="0" w:color="auto"/>
              <w:right w:val="single" w:sz="4" w:space="0" w:color="auto"/>
            </w:tcBorders>
            <w:shd w:val="clear" w:color="auto" w:fill="auto"/>
            <w:vAlign w:val="center"/>
            <w:hideMark/>
          </w:tcPr>
          <w:p w14:paraId="4FD1A7E9"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5%</w:t>
            </w:r>
            <w:r w:rsidRPr="00E55512">
              <w:rPr>
                <w:rFonts w:ascii="Arial" w:hAnsi="Arial" w:cs="Arial"/>
                <w:sz w:val="20"/>
                <w:szCs w:val="20"/>
                <w:lang w:val="es-CO" w:eastAsia="es-CO"/>
              </w:rPr>
              <w:br/>
              <w:t xml:space="preserve">de los aportes </w:t>
            </w:r>
          </w:p>
        </w:tc>
        <w:tc>
          <w:tcPr>
            <w:tcW w:w="5294" w:type="dxa"/>
            <w:tcBorders>
              <w:top w:val="nil"/>
              <w:left w:val="nil"/>
              <w:bottom w:val="single" w:sz="4" w:space="0" w:color="auto"/>
              <w:right w:val="single" w:sz="4" w:space="0" w:color="auto"/>
            </w:tcBorders>
            <w:shd w:val="clear" w:color="auto" w:fill="auto"/>
            <w:hideMark/>
          </w:tcPr>
          <w:p w14:paraId="392365AB" w14:textId="77777777" w:rsidR="000B7E33" w:rsidRPr="00E55512" w:rsidRDefault="000B7E33" w:rsidP="000B7E33">
            <w:pPr>
              <w:jc w:val="both"/>
              <w:rPr>
                <w:rFonts w:ascii="Arial" w:hAnsi="Arial" w:cs="Arial"/>
                <w:sz w:val="20"/>
                <w:szCs w:val="20"/>
                <w:lang w:val="es-CO" w:eastAsia="es-CO"/>
              </w:rPr>
            </w:pPr>
            <w:r w:rsidRPr="00E55512">
              <w:rPr>
                <w:rFonts w:ascii="Arial" w:hAnsi="Arial" w:cs="Arial"/>
                <w:sz w:val="20"/>
                <w:szCs w:val="20"/>
                <w:lang w:val="es-CO" w:eastAsia="es-CO"/>
              </w:rPr>
              <w:t>Una vez entregados y aprobados por el supervisor de la SDA, los soportes de avance técnico y financiero que evidencien  el cumplimiento de por lo menos: i) el noventa por ciento (90%) de la meta inicial de las acciones de mitigación; ii) el setenta por ciento (70%) de la meta inicial de recuperación de áreas afectadas por incendio forestal: iii) adecuado manejo final de los residuos vegetales generados en desarrollo de las actividades iniciales de mitigación; iv) avance del ochenta por ciento (80%) en la elaboración del Plan Distrital de Control de Retamo; y v) estrategia de participación comunitaria en desarrollo.</w:t>
            </w:r>
          </w:p>
        </w:tc>
      </w:tr>
      <w:tr w:rsidR="000B7E33" w:rsidRPr="00E55512" w14:paraId="4AAB5732" w14:textId="77777777" w:rsidTr="000B7E33">
        <w:trPr>
          <w:trHeight w:val="510"/>
          <w:jc w:val="center"/>
        </w:trPr>
        <w:tc>
          <w:tcPr>
            <w:tcW w:w="1219" w:type="dxa"/>
            <w:vMerge/>
            <w:tcBorders>
              <w:top w:val="nil"/>
              <w:left w:val="single" w:sz="4" w:space="0" w:color="auto"/>
              <w:bottom w:val="single" w:sz="4" w:space="0" w:color="auto"/>
              <w:right w:val="single" w:sz="4" w:space="0" w:color="auto"/>
            </w:tcBorders>
            <w:vAlign w:val="center"/>
            <w:hideMark/>
          </w:tcPr>
          <w:p w14:paraId="0771718F" w14:textId="77777777" w:rsidR="000B7E33" w:rsidRPr="00E55512" w:rsidRDefault="000B7E33" w:rsidP="000B7E33">
            <w:pPr>
              <w:rPr>
                <w:rFonts w:ascii="Arial" w:hAnsi="Arial" w:cs="Arial"/>
                <w:b/>
                <w:bCs/>
                <w:sz w:val="20"/>
                <w:szCs w:val="20"/>
                <w:lang w:val="es-CO" w:eastAsia="es-CO"/>
              </w:rPr>
            </w:pPr>
          </w:p>
        </w:tc>
        <w:tc>
          <w:tcPr>
            <w:tcW w:w="1611" w:type="dxa"/>
            <w:tcBorders>
              <w:top w:val="nil"/>
              <w:left w:val="nil"/>
              <w:bottom w:val="single" w:sz="4" w:space="0" w:color="auto"/>
              <w:right w:val="single" w:sz="4" w:space="0" w:color="auto"/>
            </w:tcBorders>
            <w:shd w:val="clear" w:color="auto" w:fill="auto"/>
            <w:vAlign w:val="center"/>
            <w:hideMark/>
          </w:tcPr>
          <w:p w14:paraId="261E3E76"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 xml:space="preserve"> $ 12.922.842 </w:t>
            </w:r>
          </w:p>
        </w:tc>
        <w:tc>
          <w:tcPr>
            <w:tcW w:w="1843" w:type="dxa"/>
            <w:tcBorders>
              <w:top w:val="nil"/>
              <w:left w:val="nil"/>
              <w:bottom w:val="single" w:sz="4" w:space="0" w:color="auto"/>
              <w:right w:val="single" w:sz="4" w:space="0" w:color="auto"/>
            </w:tcBorders>
            <w:shd w:val="clear" w:color="auto" w:fill="auto"/>
            <w:vAlign w:val="center"/>
            <w:hideMark/>
          </w:tcPr>
          <w:p w14:paraId="714F0197"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5%</w:t>
            </w:r>
            <w:r w:rsidRPr="00E55512">
              <w:rPr>
                <w:rFonts w:ascii="Arial" w:hAnsi="Arial" w:cs="Arial"/>
                <w:sz w:val="20"/>
                <w:szCs w:val="20"/>
                <w:lang w:val="es-CO" w:eastAsia="es-CO"/>
              </w:rPr>
              <w:br/>
              <w:t xml:space="preserve">de los aportes </w:t>
            </w:r>
          </w:p>
        </w:tc>
        <w:tc>
          <w:tcPr>
            <w:tcW w:w="5294" w:type="dxa"/>
            <w:tcBorders>
              <w:top w:val="nil"/>
              <w:left w:val="nil"/>
              <w:bottom w:val="single" w:sz="4" w:space="0" w:color="auto"/>
              <w:right w:val="single" w:sz="4" w:space="0" w:color="auto"/>
            </w:tcBorders>
            <w:shd w:val="clear" w:color="auto" w:fill="auto"/>
            <w:hideMark/>
          </w:tcPr>
          <w:p w14:paraId="7EFCFE0E" w14:textId="77777777" w:rsidR="000B7E33" w:rsidRPr="00E55512" w:rsidRDefault="000B7E33" w:rsidP="000B7E33">
            <w:pPr>
              <w:rPr>
                <w:rFonts w:ascii="Arial" w:hAnsi="Arial" w:cs="Arial"/>
                <w:sz w:val="20"/>
                <w:szCs w:val="20"/>
                <w:lang w:val="es-CO" w:eastAsia="es-CO"/>
              </w:rPr>
            </w:pPr>
            <w:r w:rsidRPr="00E55512">
              <w:rPr>
                <w:rFonts w:ascii="Arial" w:hAnsi="Arial" w:cs="Arial"/>
                <w:sz w:val="20"/>
                <w:szCs w:val="20"/>
                <w:lang w:val="es-CO" w:eastAsia="es-CO"/>
              </w:rPr>
              <w:t>Una vez suscrita el acta de recibo a satisfacción.</w:t>
            </w:r>
          </w:p>
        </w:tc>
      </w:tr>
      <w:tr w:rsidR="000B7E33" w:rsidRPr="00E55512" w14:paraId="3F455477" w14:textId="77777777" w:rsidTr="000B7E33">
        <w:trPr>
          <w:trHeight w:val="315"/>
          <w:jc w:val="center"/>
        </w:trPr>
        <w:tc>
          <w:tcPr>
            <w:tcW w:w="1219" w:type="dxa"/>
            <w:tcBorders>
              <w:top w:val="nil"/>
              <w:left w:val="single" w:sz="4" w:space="0" w:color="auto"/>
              <w:bottom w:val="single" w:sz="4" w:space="0" w:color="auto"/>
              <w:right w:val="single" w:sz="4" w:space="0" w:color="auto"/>
            </w:tcBorders>
            <w:shd w:val="clear" w:color="000000" w:fill="FFFFFF"/>
            <w:vAlign w:val="center"/>
            <w:hideMark/>
          </w:tcPr>
          <w:p w14:paraId="2A3CF999" w14:textId="77777777" w:rsidR="000B7E33" w:rsidRPr="00E55512" w:rsidRDefault="000B7E33" w:rsidP="000B7E33">
            <w:pPr>
              <w:jc w:val="center"/>
              <w:rPr>
                <w:rFonts w:ascii="Arial" w:hAnsi="Arial" w:cs="Arial"/>
                <w:b/>
                <w:bCs/>
                <w:sz w:val="20"/>
                <w:szCs w:val="20"/>
                <w:lang w:val="es-CO" w:eastAsia="es-CO"/>
              </w:rPr>
            </w:pPr>
            <w:r w:rsidRPr="00E55512">
              <w:rPr>
                <w:rFonts w:ascii="Arial" w:hAnsi="Arial" w:cs="Arial"/>
                <w:b/>
                <w:bCs/>
                <w:sz w:val="20"/>
                <w:szCs w:val="20"/>
                <w:lang w:val="es-CO" w:eastAsia="es-CO"/>
              </w:rPr>
              <w:t xml:space="preserve">TOTAL </w:t>
            </w:r>
          </w:p>
        </w:tc>
        <w:tc>
          <w:tcPr>
            <w:tcW w:w="1611" w:type="dxa"/>
            <w:tcBorders>
              <w:top w:val="nil"/>
              <w:left w:val="nil"/>
              <w:bottom w:val="single" w:sz="4" w:space="0" w:color="auto"/>
              <w:right w:val="single" w:sz="4" w:space="0" w:color="auto"/>
            </w:tcBorders>
            <w:shd w:val="clear" w:color="000000" w:fill="FFFFFF"/>
            <w:vAlign w:val="center"/>
            <w:hideMark/>
          </w:tcPr>
          <w:p w14:paraId="004033A9" w14:textId="77777777" w:rsidR="000B7E33" w:rsidRPr="00E55512" w:rsidRDefault="000B7E33" w:rsidP="000B7E33">
            <w:pPr>
              <w:rPr>
                <w:rFonts w:ascii="Arial" w:hAnsi="Arial" w:cs="Arial"/>
                <w:b/>
                <w:bCs/>
                <w:sz w:val="20"/>
                <w:szCs w:val="20"/>
                <w:lang w:val="es-CO" w:eastAsia="es-CO"/>
              </w:rPr>
            </w:pPr>
            <w:r>
              <w:rPr>
                <w:rFonts w:ascii="Arial" w:hAnsi="Arial" w:cs="Arial"/>
                <w:b/>
                <w:bCs/>
                <w:sz w:val="20"/>
                <w:szCs w:val="20"/>
                <w:lang w:val="es-CO" w:eastAsia="es-CO"/>
              </w:rPr>
              <w:t xml:space="preserve"> $ </w:t>
            </w:r>
            <w:r w:rsidRPr="00E55512">
              <w:rPr>
                <w:rFonts w:ascii="Arial" w:hAnsi="Arial" w:cs="Arial"/>
                <w:b/>
                <w:bCs/>
                <w:sz w:val="20"/>
                <w:szCs w:val="20"/>
                <w:lang w:val="es-CO" w:eastAsia="es-CO"/>
              </w:rPr>
              <w:t xml:space="preserve">258.456.841 </w:t>
            </w:r>
          </w:p>
        </w:tc>
        <w:tc>
          <w:tcPr>
            <w:tcW w:w="7137" w:type="dxa"/>
            <w:gridSpan w:val="2"/>
            <w:tcBorders>
              <w:top w:val="single" w:sz="4" w:space="0" w:color="auto"/>
              <w:left w:val="nil"/>
              <w:bottom w:val="single" w:sz="4" w:space="0" w:color="auto"/>
              <w:right w:val="single" w:sz="4" w:space="0" w:color="000000"/>
            </w:tcBorders>
            <w:shd w:val="clear" w:color="000000" w:fill="FFFFFF"/>
            <w:vAlign w:val="center"/>
            <w:hideMark/>
          </w:tcPr>
          <w:p w14:paraId="3A0A7C0A" w14:textId="77777777" w:rsidR="000B7E33" w:rsidRPr="00E55512" w:rsidRDefault="000B7E33" w:rsidP="000B7E33">
            <w:pPr>
              <w:jc w:val="center"/>
              <w:rPr>
                <w:rFonts w:ascii="Arial" w:hAnsi="Arial" w:cs="Arial"/>
                <w:b/>
                <w:bCs/>
                <w:sz w:val="20"/>
                <w:szCs w:val="20"/>
                <w:lang w:val="es-CO" w:eastAsia="es-CO"/>
              </w:rPr>
            </w:pPr>
            <w:r w:rsidRPr="00E55512">
              <w:rPr>
                <w:rFonts w:ascii="Arial" w:hAnsi="Arial" w:cs="Arial"/>
                <w:b/>
                <w:bCs/>
                <w:sz w:val="20"/>
                <w:szCs w:val="20"/>
                <w:lang w:val="es-CO" w:eastAsia="es-CO"/>
              </w:rPr>
              <w:t> </w:t>
            </w:r>
          </w:p>
        </w:tc>
      </w:tr>
      <w:tr w:rsidR="000B7E33" w:rsidRPr="00E55512" w14:paraId="5E51F51C" w14:textId="77777777" w:rsidTr="000B7E33">
        <w:trPr>
          <w:trHeight w:val="765"/>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hideMark/>
          </w:tcPr>
          <w:p w14:paraId="61C6305F" w14:textId="77777777" w:rsidR="000B7E33" w:rsidRPr="00E55512" w:rsidRDefault="000B7E33" w:rsidP="000B7E33">
            <w:pPr>
              <w:jc w:val="center"/>
              <w:rPr>
                <w:rFonts w:ascii="Arial" w:hAnsi="Arial" w:cs="Arial"/>
                <w:b/>
                <w:bCs/>
                <w:sz w:val="20"/>
                <w:szCs w:val="20"/>
                <w:lang w:val="es-CO" w:eastAsia="es-CO"/>
              </w:rPr>
            </w:pPr>
            <w:r w:rsidRPr="00E55512">
              <w:rPr>
                <w:rFonts w:ascii="Arial" w:hAnsi="Arial" w:cs="Arial"/>
                <w:b/>
                <w:bCs/>
                <w:sz w:val="20"/>
                <w:szCs w:val="20"/>
                <w:lang w:val="es-CO" w:eastAsia="es-CO"/>
              </w:rPr>
              <w:t xml:space="preserve">Instituto Distrital de Recreación </w:t>
            </w:r>
            <w:r w:rsidRPr="00E55512">
              <w:rPr>
                <w:rFonts w:ascii="Arial" w:hAnsi="Arial" w:cs="Arial"/>
                <w:b/>
                <w:bCs/>
                <w:sz w:val="20"/>
                <w:szCs w:val="20"/>
                <w:lang w:val="es-CO" w:eastAsia="es-CO"/>
              </w:rPr>
              <w:lastRenderedPageBreak/>
              <w:t>y Deporte (IDRD)</w:t>
            </w:r>
          </w:p>
        </w:tc>
        <w:tc>
          <w:tcPr>
            <w:tcW w:w="1611" w:type="dxa"/>
            <w:tcBorders>
              <w:top w:val="nil"/>
              <w:left w:val="nil"/>
              <w:bottom w:val="single" w:sz="4" w:space="0" w:color="auto"/>
              <w:right w:val="single" w:sz="4" w:space="0" w:color="auto"/>
            </w:tcBorders>
            <w:shd w:val="clear" w:color="auto" w:fill="auto"/>
            <w:vAlign w:val="center"/>
            <w:hideMark/>
          </w:tcPr>
          <w:p w14:paraId="0B3A8FDF"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lastRenderedPageBreak/>
              <w:t xml:space="preserve"> $ 125.000.000 </w:t>
            </w:r>
          </w:p>
        </w:tc>
        <w:tc>
          <w:tcPr>
            <w:tcW w:w="1843" w:type="dxa"/>
            <w:tcBorders>
              <w:top w:val="nil"/>
              <w:left w:val="nil"/>
              <w:bottom w:val="single" w:sz="4" w:space="0" w:color="auto"/>
              <w:right w:val="single" w:sz="4" w:space="0" w:color="auto"/>
            </w:tcBorders>
            <w:shd w:val="clear" w:color="auto" w:fill="auto"/>
            <w:hideMark/>
          </w:tcPr>
          <w:p w14:paraId="60AE0BF1"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50%</w:t>
            </w:r>
            <w:r w:rsidRPr="00E55512">
              <w:rPr>
                <w:rFonts w:ascii="Arial" w:hAnsi="Arial" w:cs="Arial"/>
                <w:sz w:val="20"/>
                <w:szCs w:val="20"/>
                <w:lang w:val="es-CO" w:eastAsia="es-CO"/>
              </w:rPr>
              <w:br/>
              <w:t xml:space="preserve">de los aportes </w:t>
            </w:r>
          </w:p>
        </w:tc>
        <w:tc>
          <w:tcPr>
            <w:tcW w:w="5294" w:type="dxa"/>
            <w:tcBorders>
              <w:top w:val="nil"/>
              <w:left w:val="nil"/>
              <w:bottom w:val="single" w:sz="4" w:space="0" w:color="auto"/>
              <w:right w:val="single" w:sz="4" w:space="0" w:color="auto"/>
            </w:tcBorders>
            <w:shd w:val="clear" w:color="auto" w:fill="auto"/>
            <w:hideMark/>
          </w:tcPr>
          <w:p w14:paraId="100D03A8" w14:textId="77777777" w:rsidR="000B7E33" w:rsidRPr="00E55512" w:rsidRDefault="000B7E33" w:rsidP="000B7E33">
            <w:pPr>
              <w:jc w:val="both"/>
              <w:rPr>
                <w:rFonts w:ascii="Arial" w:hAnsi="Arial" w:cs="Arial"/>
                <w:sz w:val="20"/>
                <w:szCs w:val="20"/>
                <w:lang w:val="es-CO" w:eastAsia="es-CO"/>
              </w:rPr>
            </w:pPr>
            <w:r w:rsidRPr="00E55512">
              <w:rPr>
                <w:rFonts w:ascii="Arial" w:hAnsi="Arial" w:cs="Arial"/>
                <w:sz w:val="20"/>
                <w:szCs w:val="20"/>
                <w:lang w:val="es-CO" w:eastAsia="es-CO"/>
              </w:rPr>
              <w:t>Una vez presentados y aprobados por el Comité Técnico el plan de trabajo y cronograma de actividades.</w:t>
            </w:r>
          </w:p>
        </w:tc>
      </w:tr>
      <w:tr w:rsidR="000B7E33" w:rsidRPr="00E55512" w14:paraId="1095335A" w14:textId="77777777" w:rsidTr="000B7E33">
        <w:trPr>
          <w:trHeight w:val="909"/>
          <w:jc w:val="center"/>
        </w:trPr>
        <w:tc>
          <w:tcPr>
            <w:tcW w:w="1219" w:type="dxa"/>
            <w:vMerge/>
            <w:tcBorders>
              <w:top w:val="nil"/>
              <w:left w:val="single" w:sz="4" w:space="0" w:color="auto"/>
              <w:bottom w:val="single" w:sz="4" w:space="0" w:color="auto"/>
              <w:right w:val="single" w:sz="4" w:space="0" w:color="auto"/>
            </w:tcBorders>
            <w:vAlign w:val="center"/>
            <w:hideMark/>
          </w:tcPr>
          <w:p w14:paraId="09350C0A" w14:textId="77777777" w:rsidR="000B7E33" w:rsidRPr="00E55512" w:rsidRDefault="000B7E33" w:rsidP="000B7E33">
            <w:pPr>
              <w:rPr>
                <w:rFonts w:ascii="Arial" w:hAnsi="Arial" w:cs="Arial"/>
                <w:b/>
                <w:bCs/>
                <w:sz w:val="20"/>
                <w:szCs w:val="20"/>
                <w:lang w:val="es-CO" w:eastAsia="es-CO"/>
              </w:rPr>
            </w:pPr>
          </w:p>
        </w:tc>
        <w:tc>
          <w:tcPr>
            <w:tcW w:w="1611" w:type="dxa"/>
            <w:tcBorders>
              <w:top w:val="nil"/>
              <w:left w:val="nil"/>
              <w:bottom w:val="single" w:sz="4" w:space="0" w:color="auto"/>
              <w:right w:val="single" w:sz="4" w:space="0" w:color="auto"/>
            </w:tcBorders>
            <w:shd w:val="clear" w:color="auto" w:fill="auto"/>
            <w:vAlign w:val="center"/>
            <w:hideMark/>
          </w:tcPr>
          <w:p w14:paraId="531B9F71"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 xml:space="preserve"> $</w:t>
            </w:r>
            <w:r>
              <w:rPr>
                <w:rFonts w:ascii="Arial" w:hAnsi="Arial" w:cs="Arial"/>
                <w:sz w:val="20"/>
                <w:szCs w:val="20"/>
                <w:lang w:val="es-CO" w:eastAsia="es-CO"/>
              </w:rPr>
              <w:t xml:space="preserve"> </w:t>
            </w:r>
            <w:r w:rsidRPr="00E55512">
              <w:rPr>
                <w:rFonts w:ascii="Arial" w:hAnsi="Arial" w:cs="Arial"/>
                <w:sz w:val="20"/>
                <w:szCs w:val="20"/>
                <w:lang w:val="es-CO" w:eastAsia="es-CO"/>
              </w:rPr>
              <w:t xml:space="preserve">100.000.000 </w:t>
            </w:r>
          </w:p>
        </w:tc>
        <w:tc>
          <w:tcPr>
            <w:tcW w:w="1843" w:type="dxa"/>
            <w:tcBorders>
              <w:top w:val="nil"/>
              <w:left w:val="nil"/>
              <w:bottom w:val="single" w:sz="4" w:space="0" w:color="auto"/>
              <w:right w:val="single" w:sz="4" w:space="0" w:color="auto"/>
            </w:tcBorders>
            <w:shd w:val="clear" w:color="auto" w:fill="auto"/>
            <w:vAlign w:val="center"/>
            <w:hideMark/>
          </w:tcPr>
          <w:p w14:paraId="65C09AA6"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40%</w:t>
            </w:r>
            <w:r w:rsidRPr="00E55512">
              <w:rPr>
                <w:rFonts w:ascii="Arial" w:hAnsi="Arial" w:cs="Arial"/>
                <w:sz w:val="20"/>
                <w:szCs w:val="20"/>
                <w:lang w:val="es-CO" w:eastAsia="es-CO"/>
              </w:rPr>
              <w:br/>
              <w:t xml:space="preserve">de los aportes </w:t>
            </w:r>
          </w:p>
        </w:tc>
        <w:tc>
          <w:tcPr>
            <w:tcW w:w="5294" w:type="dxa"/>
            <w:tcBorders>
              <w:top w:val="nil"/>
              <w:left w:val="nil"/>
              <w:bottom w:val="single" w:sz="4" w:space="0" w:color="auto"/>
              <w:right w:val="single" w:sz="4" w:space="0" w:color="auto"/>
            </w:tcBorders>
            <w:shd w:val="clear" w:color="auto" w:fill="auto"/>
            <w:hideMark/>
          </w:tcPr>
          <w:p w14:paraId="28F9C206" w14:textId="77777777" w:rsidR="000B7E33" w:rsidRPr="00E55512" w:rsidRDefault="000B7E33" w:rsidP="000B7E33">
            <w:pPr>
              <w:jc w:val="both"/>
              <w:rPr>
                <w:rFonts w:ascii="Arial" w:hAnsi="Arial" w:cs="Arial"/>
                <w:sz w:val="20"/>
                <w:szCs w:val="20"/>
                <w:lang w:val="es-CO" w:eastAsia="es-CO"/>
              </w:rPr>
            </w:pPr>
            <w:r w:rsidRPr="00E55512">
              <w:rPr>
                <w:rFonts w:ascii="Arial" w:hAnsi="Arial" w:cs="Arial"/>
                <w:sz w:val="20"/>
                <w:szCs w:val="20"/>
                <w:lang w:val="es-CO" w:eastAsia="es-CO"/>
              </w:rPr>
              <w:t xml:space="preserve"> Una vez el Jardín Botánico entregue los soportes que evidencien el avance en el proceso de contratación realizado con el primer desembolso. </w:t>
            </w:r>
          </w:p>
        </w:tc>
      </w:tr>
      <w:tr w:rsidR="000B7E33" w:rsidRPr="00E55512" w14:paraId="56F714F6" w14:textId="77777777" w:rsidTr="000B7E33">
        <w:trPr>
          <w:trHeight w:val="1135"/>
          <w:jc w:val="center"/>
        </w:trPr>
        <w:tc>
          <w:tcPr>
            <w:tcW w:w="1219" w:type="dxa"/>
            <w:vMerge/>
            <w:tcBorders>
              <w:top w:val="nil"/>
              <w:left w:val="single" w:sz="4" w:space="0" w:color="auto"/>
              <w:bottom w:val="single" w:sz="4" w:space="0" w:color="auto"/>
              <w:right w:val="single" w:sz="4" w:space="0" w:color="auto"/>
            </w:tcBorders>
            <w:vAlign w:val="center"/>
            <w:hideMark/>
          </w:tcPr>
          <w:p w14:paraId="46DFCF00" w14:textId="77777777" w:rsidR="000B7E33" w:rsidRPr="00E55512" w:rsidRDefault="000B7E33" w:rsidP="000B7E33">
            <w:pPr>
              <w:rPr>
                <w:rFonts w:ascii="Arial" w:hAnsi="Arial" w:cs="Arial"/>
                <w:b/>
                <w:bCs/>
                <w:sz w:val="20"/>
                <w:szCs w:val="20"/>
                <w:lang w:val="es-CO" w:eastAsia="es-CO"/>
              </w:rPr>
            </w:pPr>
          </w:p>
        </w:tc>
        <w:tc>
          <w:tcPr>
            <w:tcW w:w="1611" w:type="dxa"/>
            <w:tcBorders>
              <w:top w:val="nil"/>
              <w:left w:val="nil"/>
              <w:bottom w:val="single" w:sz="4" w:space="0" w:color="auto"/>
              <w:right w:val="single" w:sz="4" w:space="0" w:color="auto"/>
            </w:tcBorders>
            <w:shd w:val="clear" w:color="auto" w:fill="auto"/>
            <w:vAlign w:val="center"/>
            <w:hideMark/>
          </w:tcPr>
          <w:p w14:paraId="1314FB89"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 xml:space="preserve"> $ 12.500.000 </w:t>
            </w:r>
          </w:p>
        </w:tc>
        <w:tc>
          <w:tcPr>
            <w:tcW w:w="1843" w:type="dxa"/>
            <w:tcBorders>
              <w:top w:val="nil"/>
              <w:left w:val="nil"/>
              <w:bottom w:val="single" w:sz="4" w:space="0" w:color="auto"/>
              <w:right w:val="single" w:sz="4" w:space="0" w:color="auto"/>
            </w:tcBorders>
            <w:shd w:val="clear" w:color="auto" w:fill="auto"/>
            <w:vAlign w:val="center"/>
            <w:hideMark/>
          </w:tcPr>
          <w:p w14:paraId="270263A7"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5%</w:t>
            </w:r>
            <w:r w:rsidRPr="00E55512">
              <w:rPr>
                <w:rFonts w:ascii="Arial" w:hAnsi="Arial" w:cs="Arial"/>
                <w:sz w:val="20"/>
                <w:szCs w:val="20"/>
                <w:lang w:val="es-CO" w:eastAsia="es-CO"/>
              </w:rPr>
              <w:br/>
              <w:t>de los aportes</w:t>
            </w:r>
          </w:p>
        </w:tc>
        <w:tc>
          <w:tcPr>
            <w:tcW w:w="5294" w:type="dxa"/>
            <w:tcBorders>
              <w:top w:val="nil"/>
              <w:left w:val="nil"/>
              <w:bottom w:val="single" w:sz="4" w:space="0" w:color="auto"/>
              <w:right w:val="single" w:sz="4" w:space="0" w:color="auto"/>
            </w:tcBorders>
            <w:shd w:val="clear" w:color="auto" w:fill="auto"/>
            <w:hideMark/>
          </w:tcPr>
          <w:p w14:paraId="21B5CFF1" w14:textId="77777777" w:rsidR="000B7E33" w:rsidRPr="00E55512" w:rsidRDefault="000B7E33" w:rsidP="000B7E33">
            <w:pPr>
              <w:jc w:val="both"/>
              <w:rPr>
                <w:rFonts w:ascii="Arial" w:hAnsi="Arial" w:cs="Arial"/>
                <w:sz w:val="20"/>
                <w:szCs w:val="20"/>
                <w:lang w:val="es-CO" w:eastAsia="es-CO"/>
              </w:rPr>
            </w:pPr>
            <w:r w:rsidRPr="00E55512">
              <w:rPr>
                <w:rFonts w:ascii="Arial" w:hAnsi="Arial" w:cs="Arial"/>
                <w:sz w:val="20"/>
                <w:szCs w:val="20"/>
                <w:lang w:val="es-CO" w:eastAsia="es-CO"/>
              </w:rPr>
              <w:t xml:space="preserve"> Una vez entregados y aprobados por el Supervisor del IDRD, los soportes de avance técnico y financiero que evidencien el cumplimiento del setenta por ciento (70%) de las metas del convenio.  </w:t>
            </w:r>
          </w:p>
        </w:tc>
      </w:tr>
      <w:tr w:rsidR="000B7E33" w:rsidRPr="00E55512" w14:paraId="350EA415" w14:textId="77777777" w:rsidTr="000B7E33">
        <w:trPr>
          <w:trHeight w:val="432"/>
          <w:jc w:val="center"/>
        </w:trPr>
        <w:tc>
          <w:tcPr>
            <w:tcW w:w="1219" w:type="dxa"/>
            <w:vMerge/>
            <w:tcBorders>
              <w:top w:val="nil"/>
              <w:left w:val="single" w:sz="4" w:space="0" w:color="auto"/>
              <w:bottom w:val="single" w:sz="4" w:space="0" w:color="auto"/>
              <w:right w:val="single" w:sz="4" w:space="0" w:color="auto"/>
            </w:tcBorders>
            <w:vAlign w:val="center"/>
            <w:hideMark/>
          </w:tcPr>
          <w:p w14:paraId="5FEBF4FC" w14:textId="77777777" w:rsidR="000B7E33" w:rsidRPr="00E55512" w:rsidRDefault="000B7E33" w:rsidP="000B7E33">
            <w:pPr>
              <w:rPr>
                <w:rFonts w:ascii="Arial" w:hAnsi="Arial" w:cs="Arial"/>
                <w:b/>
                <w:bCs/>
                <w:sz w:val="20"/>
                <w:szCs w:val="20"/>
                <w:lang w:val="es-CO" w:eastAsia="es-CO"/>
              </w:rPr>
            </w:pPr>
          </w:p>
        </w:tc>
        <w:tc>
          <w:tcPr>
            <w:tcW w:w="1611" w:type="dxa"/>
            <w:tcBorders>
              <w:top w:val="nil"/>
              <w:left w:val="nil"/>
              <w:bottom w:val="single" w:sz="4" w:space="0" w:color="auto"/>
              <w:right w:val="single" w:sz="4" w:space="0" w:color="auto"/>
            </w:tcBorders>
            <w:shd w:val="clear" w:color="auto" w:fill="auto"/>
            <w:vAlign w:val="center"/>
            <w:hideMark/>
          </w:tcPr>
          <w:p w14:paraId="7A225CA8"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 xml:space="preserve"> $ 12.500.000 </w:t>
            </w:r>
          </w:p>
        </w:tc>
        <w:tc>
          <w:tcPr>
            <w:tcW w:w="1843" w:type="dxa"/>
            <w:tcBorders>
              <w:top w:val="nil"/>
              <w:left w:val="nil"/>
              <w:bottom w:val="single" w:sz="4" w:space="0" w:color="auto"/>
              <w:right w:val="single" w:sz="4" w:space="0" w:color="auto"/>
            </w:tcBorders>
            <w:shd w:val="clear" w:color="auto" w:fill="auto"/>
            <w:vAlign w:val="center"/>
            <w:hideMark/>
          </w:tcPr>
          <w:p w14:paraId="13499591"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5%</w:t>
            </w:r>
            <w:r w:rsidRPr="00E55512">
              <w:rPr>
                <w:rFonts w:ascii="Arial" w:hAnsi="Arial" w:cs="Arial"/>
                <w:sz w:val="20"/>
                <w:szCs w:val="20"/>
                <w:lang w:val="es-CO" w:eastAsia="es-CO"/>
              </w:rPr>
              <w:br/>
              <w:t>de los aportes</w:t>
            </w:r>
          </w:p>
        </w:tc>
        <w:tc>
          <w:tcPr>
            <w:tcW w:w="5294" w:type="dxa"/>
            <w:tcBorders>
              <w:top w:val="nil"/>
              <w:left w:val="nil"/>
              <w:bottom w:val="single" w:sz="4" w:space="0" w:color="auto"/>
              <w:right w:val="single" w:sz="4" w:space="0" w:color="auto"/>
            </w:tcBorders>
            <w:shd w:val="clear" w:color="auto" w:fill="auto"/>
            <w:hideMark/>
          </w:tcPr>
          <w:p w14:paraId="08FB8AF6" w14:textId="77777777" w:rsidR="000B7E33" w:rsidRPr="00E55512" w:rsidRDefault="000B7E33" w:rsidP="000B7E33">
            <w:pPr>
              <w:jc w:val="both"/>
              <w:rPr>
                <w:rFonts w:ascii="Arial" w:hAnsi="Arial" w:cs="Arial"/>
                <w:sz w:val="20"/>
                <w:szCs w:val="20"/>
                <w:lang w:val="es-CO" w:eastAsia="es-CO"/>
              </w:rPr>
            </w:pPr>
            <w:r w:rsidRPr="00E55512">
              <w:rPr>
                <w:rFonts w:ascii="Arial" w:hAnsi="Arial" w:cs="Arial"/>
                <w:sz w:val="20"/>
                <w:szCs w:val="20"/>
                <w:lang w:val="es-CO" w:eastAsia="es-CO"/>
              </w:rPr>
              <w:t xml:space="preserve"> Una vez se firme el acta de recibo a satisfacción. </w:t>
            </w:r>
            <w:r w:rsidRPr="00E55512">
              <w:rPr>
                <w:rFonts w:ascii="Arial" w:hAnsi="Arial" w:cs="Arial"/>
                <w:sz w:val="20"/>
                <w:szCs w:val="20"/>
                <w:lang w:val="es-CO" w:eastAsia="es-CO"/>
              </w:rPr>
              <w:br/>
              <w:t xml:space="preserve">  </w:t>
            </w:r>
          </w:p>
        </w:tc>
      </w:tr>
      <w:tr w:rsidR="000B7E33" w:rsidRPr="00E55512" w14:paraId="48837D59" w14:textId="77777777" w:rsidTr="000B7E33">
        <w:trPr>
          <w:trHeight w:val="315"/>
          <w:jc w:val="center"/>
        </w:trPr>
        <w:tc>
          <w:tcPr>
            <w:tcW w:w="1219" w:type="dxa"/>
            <w:tcBorders>
              <w:top w:val="nil"/>
              <w:left w:val="single" w:sz="4" w:space="0" w:color="auto"/>
              <w:bottom w:val="single" w:sz="4" w:space="0" w:color="auto"/>
              <w:right w:val="single" w:sz="4" w:space="0" w:color="auto"/>
            </w:tcBorders>
            <w:shd w:val="clear" w:color="000000" w:fill="FFFFFF"/>
            <w:vAlign w:val="center"/>
            <w:hideMark/>
          </w:tcPr>
          <w:p w14:paraId="0DB9939F" w14:textId="77777777" w:rsidR="000B7E33" w:rsidRPr="00E55512" w:rsidRDefault="000B7E33" w:rsidP="000B7E33">
            <w:pPr>
              <w:jc w:val="center"/>
              <w:rPr>
                <w:rFonts w:ascii="Arial" w:hAnsi="Arial" w:cs="Arial"/>
                <w:b/>
                <w:bCs/>
                <w:sz w:val="20"/>
                <w:szCs w:val="20"/>
                <w:lang w:val="es-CO" w:eastAsia="es-CO"/>
              </w:rPr>
            </w:pPr>
            <w:r w:rsidRPr="00E55512">
              <w:rPr>
                <w:rFonts w:ascii="Arial" w:hAnsi="Arial" w:cs="Arial"/>
                <w:b/>
                <w:bCs/>
                <w:sz w:val="20"/>
                <w:szCs w:val="20"/>
                <w:lang w:val="es-CO" w:eastAsia="es-CO"/>
              </w:rPr>
              <w:t xml:space="preserve">TOTAL </w:t>
            </w:r>
          </w:p>
        </w:tc>
        <w:tc>
          <w:tcPr>
            <w:tcW w:w="1611" w:type="dxa"/>
            <w:tcBorders>
              <w:top w:val="nil"/>
              <w:left w:val="nil"/>
              <w:bottom w:val="single" w:sz="4" w:space="0" w:color="auto"/>
              <w:right w:val="single" w:sz="4" w:space="0" w:color="auto"/>
            </w:tcBorders>
            <w:shd w:val="clear" w:color="000000" w:fill="FFFFFF"/>
            <w:vAlign w:val="center"/>
            <w:hideMark/>
          </w:tcPr>
          <w:p w14:paraId="2360F402" w14:textId="77777777" w:rsidR="000B7E33" w:rsidRPr="00E55512" w:rsidRDefault="000B7E33" w:rsidP="000B7E33">
            <w:pPr>
              <w:jc w:val="center"/>
              <w:rPr>
                <w:rFonts w:ascii="Arial" w:hAnsi="Arial" w:cs="Arial"/>
                <w:b/>
                <w:bCs/>
                <w:sz w:val="20"/>
                <w:szCs w:val="20"/>
                <w:lang w:val="es-CO" w:eastAsia="es-CO"/>
              </w:rPr>
            </w:pPr>
            <w:r>
              <w:rPr>
                <w:rFonts w:ascii="Arial" w:hAnsi="Arial" w:cs="Arial"/>
                <w:b/>
                <w:bCs/>
                <w:sz w:val="20"/>
                <w:szCs w:val="20"/>
                <w:lang w:val="es-CO" w:eastAsia="es-CO"/>
              </w:rPr>
              <w:t xml:space="preserve"> $   </w:t>
            </w:r>
            <w:r w:rsidRPr="00E55512">
              <w:rPr>
                <w:rFonts w:ascii="Arial" w:hAnsi="Arial" w:cs="Arial"/>
                <w:b/>
                <w:bCs/>
                <w:sz w:val="20"/>
                <w:szCs w:val="20"/>
                <w:lang w:val="es-CO" w:eastAsia="es-CO"/>
              </w:rPr>
              <w:t xml:space="preserve">250.000.000 </w:t>
            </w:r>
          </w:p>
        </w:tc>
        <w:tc>
          <w:tcPr>
            <w:tcW w:w="7137" w:type="dxa"/>
            <w:gridSpan w:val="2"/>
            <w:tcBorders>
              <w:top w:val="single" w:sz="4" w:space="0" w:color="auto"/>
              <w:left w:val="nil"/>
              <w:bottom w:val="single" w:sz="4" w:space="0" w:color="auto"/>
              <w:right w:val="single" w:sz="4" w:space="0" w:color="000000"/>
            </w:tcBorders>
            <w:shd w:val="clear" w:color="000000" w:fill="FFFFFF"/>
            <w:vAlign w:val="center"/>
            <w:hideMark/>
          </w:tcPr>
          <w:p w14:paraId="597DC1DF" w14:textId="77777777" w:rsidR="000B7E33" w:rsidRPr="00E55512" w:rsidRDefault="000B7E33" w:rsidP="000B7E33">
            <w:pPr>
              <w:jc w:val="center"/>
              <w:rPr>
                <w:rFonts w:ascii="Arial" w:hAnsi="Arial" w:cs="Arial"/>
                <w:b/>
                <w:bCs/>
                <w:sz w:val="20"/>
                <w:szCs w:val="20"/>
                <w:lang w:val="es-CO" w:eastAsia="es-CO"/>
              </w:rPr>
            </w:pPr>
            <w:r w:rsidRPr="00E55512">
              <w:rPr>
                <w:rFonts w:ascii="Arial" w:hAnsi="Arial" w:cs="Arial"/>
                <w:b/>
                <w:bCs/>
                <w:sz w:val="20"/>
                <w:szCs w:val="20"/>
                <w:lang w:val="es-CO" w:eastAsia="es-CO"/>
              </w:rPr>
              <w:t> </w:t>
            </w:r>
          </w:p>
        </w:tc>
      </w:tr>
      <w:tr w:rsidR="000B7E33" w:rsidRPr="00E55512" w14:paraId="219F8EA4" w14:textId="77777777" w:rsidTr="000B7E33">
        <w:trPr>
          <w:trHeight w:val="888"/>
          <w:jc w:val="center"/>
        </w:trPr>
        <w:tc>
          <w:tcPr>
            <w:tcW w:w="121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6CAA67" w14:textId="77777777" w:rsidR="000B7E33" w:rsidRPr="00E55512" w:rsidRDefault="000B7E33" w:rsidP="000B7E33">
            <w:pPr>
              <w:jc w:val="center"/>
              <w:rPr>
                <w:rFonts w:ascii="Arial" w:hAnsi="Arial" w:cs="Arial"/>
                <w:b/>
                <w:bCs/>
                <w:sz w:val="20"/>
                <w:szCs w:val="20"/>
                <w:lang w:val="es-CO" w:eastAsia="es-CO"/>
              </w:rPr>
            </w:pPr>
            <w:r w:rsidRPr="00E55512">
              <w:rPr>
                <w:rFonts w:ascii="Arial" w:hAnsi="Arial" w:cs="Arial"/>
                <w:b/>
                <w:bCs/>
                <w:sz w:val="20"/>
                <w:szCs w:val="20"/>
                <w:lang w:val="es-CO" w:eastAsia="es-CO"/>
              </w:rPr>
              <w:t>Instituto de desarrollo Urbano - IDU</w:t>
            </w:r>
          </w:p>
        </w:tc>
        <w:tc>
          <w:tcPr>
            <w:tcW w:w="1611" w:type="dxa"/>
            <w:tcBorders>
              <w:top w:val="nil"/>
              <w:left w:val="nil"/>
              <w:bottom w:val="single" w:sz="4" w:space="0" w:color="auto"/>
              <w:right w:val="single" w:sz="4" w:space="0" w:color="auto"/>
            </w:tcBorders>
            <w:shd w:val="clear" w:color="auto" w:fill="auto"/>
            <w:vAlign w:val="center"/>
            <w:hideMark/>
          </w:tcPr>
          <w:p w14:paraId="1ED220EA" w14:textId="77777777" w:rsidR="000B7E33" w:rsidRPr="00E55512" w:rsidRDefault="000B7E33" w:rsidP="000B7E33">
            <w:pPr>
              <w:jc w:val="center"/>
              <w:rPr>
                <w:rFonts w:ascii="Arial" w:hAnsi="Arial" w:cs="Arial"/>
                <w:sz w:val="20"/>
                <w:szCs w:val="20"/>
                <w:lang w:val="es-CO" w:eastAsia="es-CO"/>
              </w:rPr>
            </w:pPr>
            <w:r w:rsidRPr="00290BE9">
              <w:rPr>
                <w:rFonts w:ascii="Arial" w:hAnsi="Arial" w:cs="Arial"/>
                <w:sz w:val="20"/>
                <w:szCs w:val="20"/>
                <w:lang w:val="es-CO" w:eastAsia="es-CO"/>
              </w:rPr>
              <w:t xml:space="preserve"> $ </w:t>
            </w:r>
            <w:r w:rsidRPr="00E55512">
              <w:rPr>
                <w:rFonts w:ascii="Arial" w:hAnsi="Arial" w:cs="Arial"/>
                <w:sz w:val="20"/>
                <w:szCs w:val="20"/>
                <w:lang w:val="es-CO" w:eastAsia="es-CO"/>
              </w:rPr>
              <w:t xml:space="preserve">108.000.000 </w:t>
            </w:r>
          </w:p>
        </w:tc>
        <w:tc>
          <w:tcPr>
            <w:tcW w:w="1843" w:type="dxa"/>
            <w:tcBorders>
              <w:top w:val="nil"/>
              <w:left w:val="nil"/>
              <w:bottom w:val="single" w:sz="4" w:space="0" w:color="auto"/>
              <w:right w:val="single" w:sz="4" w:space="0" w:color="auto"/>
            </w:tcBorders>
            <w:shd w:val="clear" w:color="auto" w:fill="auto"/>
            <w:vAlign w:val="center"/>
            <w:hideMark/>
          </w:tcPr>
          <w:p w14:paraId="7E456F45"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30%</w:t>
            </w:r>
            <w:r w:rsidRPr="00E55512">
              <w:rPr>
                <w:rFonts w:ascii="Arial" w:hAnsi="Arial" w:cs="Arial"/>
                <w:sz w:val="20"/>
                <w:szCs w:val="20"/>
                <w:lang w:val="es-CO" w:eastAsia="es-CO"/>
              </w:rPr>
              <w:br/>
              <w:t>de los aportes</w:t>
            </w:r>
          </w:p>
        </w:tc>
        <w:tc>
          <w:tcPr>
            <w:tcW w:w="5294" w:type="dxa"/>
            <w:tcBorders>
              <w:top w:val="nil"/>
              <w:left w:val="nil"/>
              <w:bottom w:val="single" w:sz="4" w:space="0" w:color="auto"/>
              <w:right w:val="single" w:sz="4" w:space="0" w:color="auto"/>
            </w:tcBorders>
            <w:shd w:val="clear" w:color="auto" w:fill="auto"/>
            <w:hideMark/>
          </w:tcPr>
          <w:p w14:paraId="48CAA818" w14:textId="77777777" w:rsidR="000B7E33" w:rsidRPr="00E55512" w:rsidRDefault="000B7E33" w:rsidP="000B7E33">
            <w:pPr>
              <w:rPr>
                <w:rFonts w:ascii="Arial" w:hAnsi="Arial" w:cs="Arial"/>
                <w:sz w:val="20"/>
                <w:szCs w:val="20"/>
                <w:lang w:val="es-CO" w:eastAsia="es-CO"/>
              </w:rPr>
            </w:pPr>
            <w:r w:rsidRPr="00E55512">
              <w:rPr>
                <w:rFonts w:ascii="Arial" w:hAnsi="Arial" w:cs="Arial"/>
                <w:sz w:val="20"/>
                <w:szCs w:val="20"/>
                <w:lang w:val="es-CO" w:eastAsia="es-CO"/>
              </w:rPr>
              <w:t xml:space="preserve"> Una vez presentados y aprobados por el Comité Técnico el plan de trabajo y el cronograma de actividades</w:t>
            </w:r>
            <w:r>
              <w:rPr>
                <w:rFonts w:ascii="Arial" w:hAnsi="Arial" w:cs="Arial"/>
                <w:sz w:val="20"/>
                <w:szCs w:val="20"/>
                <w:lang w:val="es-CO" w:eastAsia="es-CO"/>
              </w:rPr>
              <w:t>.</w:t>
            </w:r>
          </w:p>
        </w:tc>
      </w:tr>
      <w:tr w:rsidR="000B7E33" w:rsidRPr="00E55512" w14:paraId="04FAB682" w14:textId="77777777" w:rsidTr="000B7E33">
        <w:trPr>
          <w:trHeight w:val="1124"/>
          <w:jc w:val="center"/>
        </w:trPr>
        <w:tc>
          <w:tcPr>
            <w:tcW w:w="1219" w:type="dxa"/>
            <w:vMerge/>
            <w:tcBorders>
              <w:top w:val="nil"/>
              <w:left w:val="single" w:sz="4" w:space="0" w:color="auto"/>
              <w:bottom w:val="single" w:sz="4" w:space="0" w:color="auto"/>
              <w:right w:val="single" w:sz="4" w:space="0" w:color="auto"/>
            </w:tcBorders>
            <w:vAlign w:val="center"/>
            <w:hideMark/>
          </w:tcPr>
          <w:p w14:paraId="012FEEF7" w14:textId="77777777" w:rsidR="000B7E33" w:rsidRPr="00E55512" w:rsidRDefault="000B7E33" w:rsidP="000B7E33">
            <w:pPr>
              <w:rPr>
                <w:rFonts w:ascii="Arial" w:hAnsi="Arial" w:cs="Arial"/>
                <w:b/>
                <w:bCs/>
                <w:sz w:val="20"/>
                <w:szCs w:val="20"/>
                <w:lang w:val="es-CO" w:eastAsia="es-CO"/>
              </w:rPr>
            </w:pPr>
          </w:p>
        </w:tc>
        <w:tc>
          <w:tcPr>
            <w:tcW w:w="1611" w:type="dxa"/>
            <w:tcBorders>
              <w:top w:val="nil"/>
              <w:left w:val="nil"/>
              <w:bottom w:val="single" w:sz="4" w:space="0" w:color="auto"/>
              <w:right w:val="single" w:sz="4" w:space="0" w:color="auto"/>
            </w:tcBorders>
            <w:shd w:val="clear" w:color="auto" w:fill="auto"/>
            <w:vAlign w:val="center"/>
            <w:hideMark/>
          </w:tcPr>
          <w:p w14:paraId="26EF34DA" w14:textId="77777777" w:rsidR="000B7E33" w:rsidRPr="00E55512" w:rsidRDefault="000B7E33" w:rsidP="000B7E33">
            <w:pPr>
              <w:jc w:val="center"/>
              <w:rPr>
                <w:rFonts w:ascii="Arial" w:hAnsi="Arial" w:cs="Arial"/>
                <w:sz w:val="20"/>
                <w:szCs w:val="20"/>
                <w:lang w:val="es-CO" w:eastAsia="es-CO"/>
              </w:rPr>
            </w:pPr>
            <w:r w:rsidRPr="00290BE9">
              <w:rPr>
                <w:rFonts w:ascii="Arial" w:hAnsi="Arial" w:cs="Arial"/>
                <w:sz w:val="20"/>
                <w:szCs w:val="20"/>
                <w:lang w:val="es-CO" w:eastAsia="es-CO"/>
              </w:rPr>
              <w:t xml:space="preserve"> $ </w:t>
            </w:r>
            <w:r w:rsidRPr="00E55512">
              <w:rPr>
                <w:rFonts w:ascii="Arial" w:hAnsi="Arial" w:cs="Arial"/>
                <w:sz w:val="20"/>
                <w:szCs w:val="20"/>
                <w:lang w:val="es-CO" w:eastAsia="es-CO"/>
              </w:rPr>
              <w:t xml:space="preserve">108.000.000 </w:t>
            </w:r>
          </w:p>
        </w:tc>
        <w:tc>
          <w:tcPr>
            <w:tcW w:w="1843" w:type="dxa"/>
            <w:tcBorders>
              <w:top w:val="nil"/>
              <w:left w:val="nil"/>
              <w:bottom w:val="single" w:sz="4" w:space="0" w:color="auto"/>
              <w:right w:val="single" w:sz="4" w:space="0" w:color="auto"/>
            </w:tcBorders>
            <w:shd w:val="clear" w:color="auto" w:fill="auto"/>
            <w:vAlign w:val="center"/>
            <w:hideMark/>
          </w:tcPr>
          <w:p w14:paraId="41CB4EBC"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30%</w:t>
            </w:r>
            <w:r w:rsidRPr="00E55512">
              <w:rPr>
                <w:rFonts w:ascii="Arial" w:hAnsi="Arial" w:cs="Arial"/>
                <w:sz w:val="20"/>
                <w:szCs w:val="20"/>
                <w:lang w:val="es-CO" w:eastAsia="es-CO"/>
              </w:rPr>
              <w:br/>
              <w:t>de los aportes</w:t>
            </w:r>
          </w:p>
        </w:tc>
        <w:tc>
          <w:tcPr>
            <w:tcW w:w="5294" w:type="dxa"/>
            <w:tcBorders>
              <w:top w:val="nil"/>
              <w:left w:val="nil"/>
              <w:bottom w:val="single" w:sz="4" w:space="0" w:color="auto"/>
              <w:right w:val="single" w:sz="4" w:space="0" w:color="auto"/>
            </w:tcBorders>
            <w:shd w:val="clear" w:color="auto" w:fill="auto"/>
            <w:hideMark/>
          </w:tcPr>
          <w:p w14:paraId="2F9868D6" w14:textId="77777777" w:rsidR="000B7E33" w:rsidRPr="00E55512" w:rsidRDefault="000B7E33" w:rsidP="000B7E33">
            <w:pPr>
              <w:jc w:val="both"/>
              <w:rPr>
                <w:rFonts w:ascii="Arial" w:hAnsi="Arial" w:cs="Arial"/>
                <w:sz w:val="20"/>
                <w:szCs w:val="20"/>
                <w:lang w:val="es-CO" w:eastAsia="es-CO"/>
              </w:rPr>
            </w:pPr>
            <w:r w:rsidRPr="00E55512">
              <w:rPr>
                <w:rFonts w:ascii="Arial" w:hAnsi="Arial" w:cs="Arial"/>
                <w:sz w:val="20"/>
                <w:szCs w:val="20"/>
                <w:lang w:val="es-CO" w:eastAsia="es-CO"/>
              </w:rPr>
              <w:t xml:space="preserve">Una vez entregados y aprobados por el Supervisor del IDU, los soportes de avance técnico y financiero que evidencien el cumplimiento del cincuenta por ciento (50%) de las metas del convenio. </w:t>
            </w:r>
            <w:r w:rsidRPr="00E55512">
              <w:rPr>
                <w:rFonts w:ascii="Arial" w:hAnsi="Arial" w:cs="Arial"/>
                <w:sz w:val="20"/>
                <w:szCs w:val="20"/>
                <w:lang w:val="es-CO" w:eastAsia="es-CO"/>
              </w:rPr>
              <w:br/>
              <w:t xml:space="preserve"> </w:t>
            </w:r>
          </w:p>
        </w:tc>
      </w:tr>
      <w:tr w:rsidR="000B7E33" w:rsidRPr="00E55512" w14:paraId="012FD34D" w14:textId="77777777" w:rsidTr="000B7E33">
        <w:trPr>
          <w:trHeight w:val="959"/>
          <w:jc w:val="center"/>
        </w:trPr>
        <w:tc>
          <w:tcPr>
            <w:tcW w:w="1219" w:type="dxa"/>
            <w:vMerge/>
            <w:tcBorders>
              <w:top w:val="nil"/>
              <w:left w:val="single" w:sz="4" w:space="0" w:color="auto"/>
              <w:bottom w:val="single" w:sz="4" w:space="0" w:color="auto"/>
              <w:right w:val="single" w:sz="4" w:space="0" w:color="auto"/>
            </w:tcBorders>
            <w:vAlign w:val="center"/>
            <w:hideMark/>
          </w:tcPr>
          <w:p w14:paraId="213847C2" w14:textId="77777777" w:rsidR="000B7E33" w:rsidRPr="00E55512" w:rsidRDefault="000B7E33" w:rsidP="000B7E33">
            <w:pPr>
              <w:rPr>
                <w:rFonts w:ascii="Arial" w:hAnsi="Arial" w:cs="Arial"/>
                <w:b/>
                <w:bCs/>
                <w:sz w:val="20"/>
                <w:szCs w:val="20"/>
                <w:lang w:val="es-CO" w:eastAsia="es-CO"/>
              </w:rPr>
            </w:pPr>
          </w:p>
        </w:tc>
        <w:tc>
          <w:tcPr>
            <w:tcW w:w="1611" w:type="dxa"/>
            <w:tcBorders>
              <w:top w:val="nil"/>
              <w:left w:val="nil"/>
              <w:bottom w:val="single" w:sz="4" w:space="0" w:color="auto"/>
              <w:right w:val="single" w:sz="4" w:space="0" w:color="auto"/>
            </w:tcBorders>
            <w:shd w:val="clear" w:color="auto" w:fill="auto"/>
            <w:vAlign w:val="center"/>
            <w:hideMark/>
          </w:tcPr>
          <w:p w14:paraId="0725AF9A" w14:textId="77777777" w:rsidR="000B7E33" w:rsidRPr="00E55512" w:rsidRDefault="000B7E33" w:rsidP="000B7E33">
            <w:pPr>
              <w:jc w:val="center"/>
              <w:rPr>
                <w:rFonts w:ascii="Arial" w:hAnsi="Arial" w:cs="Arial"/>
                <w:sz w:val="20"/>
                <w:szCs w:val="20"/>
                <w:lang w:val="es-CO" w:eastAsia="es-CO"/>
              </w:rPr>
            </w:pPr>
            <w:r w:rsidRPr="00290BE9">
              <w:rPr>
                <w:rFonts w:ascii="Arial" w:hAnsi="Arial" w:cs="Arial"/>
                <w:sz w:val="20"/>
                <w:szCs w:val="20"/>
                <w:lang w:val="es-CO" w:eastAsia="es-CO"/>
              </w:rPr>
              <w:t xml:space="preserve"> $ </w:t>
            </w:r>
            <w:r w:rsidRPr="00E55512">
              <w:rPr>
                <w:rFonts w:ascii="Arial" w:hAnsi="Arial" w:cs="Arial"/>
                <w:sz w:val="20"/>
                <w:szCs w:val="20"/>
                <w:lang w:val="es-CO" w:eastAsia="es-CO"/>
              </w:rPr>
              <w:t xml:space="preserve">108.000.000 </w:t>
            </w:r>
          </w:p>
        </w:tc>
        <w:tc>
          <w:tcPr>
            <w:tcW w:w="1843" w:type="dxa"/>
            <w:tcBorders>
              <w:top w:val="nil"/>
              <w:left w:val="nil"/>
              <w:bottom w:val="single" w:sz="4" w:space="0" w:color="auto"/>
              <w:right w:val="single" w:sz="4" w:space="0" w:color="auto"/>
            </w:tcBorders>
            <w:shd w:val="clear" w:color="auto" w:fill="auto"/>
            <w:vAlign w:val="center"/>
            <w:hideMark/>
          </w:tcPr>
          <w:p w14:paraId="4BCE5D6B"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30%</w:t>
            </w:r>
            <w:r w:rsidRPr="00E55512">
              <w:rPr>
                <w:rFonts w:ascii="Arial" w:hAnsi="Arial" w:cs="Arial"/>
                <w:sz w:val="20"/>
                <w:szCs w:val="20"/>
                <w:lang w:val="es-CO" w:eastAsia="es-CO"/>
              </w:rPr>
              <w:br/>
              <w:t>de los aportes</w:t>
            </w:r>
          </w:p>
        </w:tc>
        <w:tc>
          <w:tcPr>
            <w:tcW w:w="5294" w:type="dxa"/>
            <w:tcBorders>
              <w:top w:val="nil"/>
              <w:left w:val="nil"/>
              <w:bottom w:val="single" w:sz="4" w:space="0" w:color="auto"/>
              <w:right w:val="single" w:sz="4" w:space="0" w:color="auto"/>
            </w:tcBorders>
            <w:shd w:val="clear" w:color="auto" w:fill="auto"/>
            <w:hideMark/>
          </w:tcPr>
          <w:p w14:paraId="46E2ADBC" w14:textId="77777777" w:rsidR="000B7E33" w:rsidRPr="00E55512" w:rsidRDefault="000B7E33" w:rsidP="000B7E33">
            <w:pPr>
              <w:jc w:val="both"/>
              <w:rPr>
                <w:rFonts w:ascii="Arial" w:hAnsi="Arial" w:cs="Arial"/>
                <w:sz w:val="20"/>
                <w:szCs w:val="20"/>
                <w:lang w:val="es-CO" w:eastAsia="es-CO"/>
              </w:rPr>
            </w:pPr>
            <w:r w:rsidRPr="00E55512">
              <w:rPr>
                <w:rFonts w:ascii="Arial" w:hAnsi="Arial" w:cs="Arial"/>
                <w:sz w:val="20"/>
                <w:szCs w:val="20"/>
                <w:lang w:val="es-CO" w:eastAsia="es-CO"/>
              </w:rPr>
              <w:t xml:space="preserve">Una vez entregados y aprobados por el Supervisor del IDU, los soportes de avance técnico y financiero que evidencien el cumplimiento del ochenta por ciento (80%) de las metas del convenio. </w:t>
            </w:r>
          </w:p>
        </w:tc>
      </w:tr>
      <w:tr w:rsidR="000B7E33" w:rsidRPr="00E55512" w14:paraId="1B6EFF79" w14:textId="77777777" w:rsidTr="000B7E33">
        <w:trPr>
          <w:trHeight w:val="765"/>
          <w:jc w:val="center"/>
        </w:trPr>
        <w:tc>
          <w:tcPr>
            <w:tcW w:w="1219" w:type="dxa"/>
            <w:vMerge/>
            <w:tcBorders>
              <w:top w:val="nil"/>
              <w:left w:val="single" w:sz="4" w:space="0" w:color="auto"/>
              <w:bottom w:val="single" w:sz="4" w:space="0" w:color="auto"/>
              <w:right w:val="single" w:sz="4" w:space="0" w:color="auto"/>
            </w:tcBorders>
            <w:vAlign w:val="center"/>
            <w:hideMark/>
          </w:tcPr>
          <w:p w14:paraId="22C9E7D3" w14:textId="77777777" w:rsidR="000B7E33" w:rsidRPr="00E55512" w:rsidRDefault="000B7E33" w:rsidP="000B7E33">
            <w:pPr>
              <w:rPr>
                <w:rFonts w:ascii="Arial" w:hAnsi="Arial" w:cs="Arial"/>
                <w:b/>
                <w:bCs/>
                <w:sz w:val="20"/>
                <w:szCs w:val="20"/>
                <w:lang w:val="es-CO" w:eastAsia="es-CO"/>
              </w:rPr>
            </w:pPr>
          </w:p>
        </w:tc>
        <w:tc>
          <w:tcPr>
            <w:tcW w:w="1611" w:type="dxa"/>
            <w:tcBorders>
              <w:top w:val="nil"/>
              <w:left w:val="nil"/>
              <w:bottom w:val="single" w:sz="4" w:space="0" w:color="auto"/>
              <w:right w:val="single" w:sz="4" w:space="0" w:color="auto"/>
            </w:tcBorders>
            <w:shd w:val="clear" w:color="auto" w:fill="auto"/>
            <w:vAlign w:val="center"/>
            <w:hideMark/>
          </w:tcPr>
          <w:p w14:paraId="36CF3BA2" w14:textId="77777777" w:rsidR="000B7E33" w:rsidRPr="00E55512" w:rsidRDefault="000B7E33" w:rsidP="000B7E33">
            <w:pPr>
              <w:jc w:val="center"/>
              <w:rPr>
                <w:rFonts w:ascii="Arial" w:hAnsi="Arial" w:cs="Arial"/>
                <w:sz w:val="20"/>
                <w:szCs w:val="20"/>
                <w:lang w:val="es-CO" w:eastAsia="es-CO"/>
              </w:rPr>
            </w:pPr>
            <w:r w:rsidRPr="00290BE9">
              <w:rPr>
                <w:rFonts w:ascii="Arial" w:hAnsi="Arial" w:cs="Arial"/>
                <w:sz w:val="20"/>
                <w:szCs w:val="20"/>
                <w:lang w:val="es-CO" w:eastAsia="es-CO"/>
              </w:rPr>
              <w:t xml:space="preserve"> $ </w:t>
            </w:r>
            <w:r w:rsidRPr="00E55512">
              <w:rPr>
                <w:rFonts w:ascii="Arial" w:hAnsi="Arial" w:cs="Arial"/>
                <w:sz w:val="20"/>
                <w:szCs w:val="20"/>
                <w:lang w:val="es-CO" w:eastAsia="es-CO"/>
              </w:rPr>
              <w:t xml:space="preserve">36.000.000 </w:t>
            </w:r>
          </w:p>
        </w:tc>
        <w:tc>
          <w:tcPr>
            <w:tcW w:w="1843" w:type="dxa"/>
            <w:tcBorders>
              <w:top w:val="nil"/>
              <w:left w:val="nil"/>
              <w:bottom w:val="single" w:sz="4" w:space="0" w:color="auto"/>
              <w:right w:val="single" w:sz="4" w:space="0" w:color="auto"/>
            </w:tcBorders>
            <w:shd w:val="clear" w:color="auto" w:fill="auto"/>
            <w:vAlign w:val="center"/>
            <w:hideMark/>
          </w:tcPr>
          <w:p w14:paraId="472F7ABF" w14:textId="77777777" w:rsidR="000B7E33" w:rsidRPr="00E55512" w:rsidRDefault="000B7E33" w:rsidP="000B7E33">
            <w:pPr>
              <w:jc w:val="center"/>
              <w:rPr>
                <w:rFonts w:ascii="Arial" w:hAnsi="Arial" w:cs="Arial"/>
                <w:sz w:val="20"/>
                <w:szCs w:val="20"/>
                <w:lang w:val="es-CO" w:eastAsia="es-CO"/>
              </w:rPr>
            </w:pPr>
            <w:r w:rsidRPr="00E55512">
              <w:rPr>
                <w:rFonts w:ascii="Arial" w:hAnsi="Arial" w:cs="Arial"/>
                <w:sz w:val="20"/>
                <w:szCs w:val="20"/>
                <w:lang w:val="es-CO" w:eastAsia="es-CO"/>
              </w:rPr>
              <w:t>10%</w:t>
            </w:r>
            <w:r w:rsidRPr="00E55512">
              <w:rPr>
                <w:rFonts w:ascii="Arial" w:hAnsi="Arial" w:cs="Arial"/>
                <w:sz w:val="20"/>
                <w:szCs w:val="20"/>
                <w:lang w:val="es-CO" w:eastAsia="es-CO"/>
              </w:rPr>
              <w:br/>
              <w:t>de los aportes</w:t>
            </w:r>
          </w:p>
        </w:tc>
        <w:tc>
          <w:tcPr>
            <w:tcW w:w="5294" w:type="dxa"/>
            <w:tcBorders>
              <w:top w:val="nil"/>
              <w:left w:val="nil"/>
              <w:bottom w:val="single" w:sz="4" w:space="0" w:color="auto"/>
              <w:right w:val="single" w:sz="4" w:space="0" w:color="auto"/>
            </w:tcBorders>
            <w:shd w:val="clear" w:color="auto" w:fill="auto"/>
            <w:hideMark/>
          </w:tcPr>
          <w:p w14:paraId="0384DF16" w14:textId="77777777" w:rsidR="000B7E33" w:rsidRPr="00E55512" w:rsidRDefault="000B7E33" w:rsidP="000B7E33">
            <w:pPr>
              <w:jc w:val="both"/>
              <w:rPr>
                <w:rFonts w:ascii="Arial" w:hAnsi="Arial" w:cs="Arial"/>
                <w:sz w:val="20"/>
                <w:szCs w:val="20"/>
                <w:lang w:val="es-CO" w:eastAsia="es-CO"/>
              </w:rPr>
            </w:pPr>
            <w:r w:rsidRPr="00E55512">
              <w:rPr>
                <w:rFonts w:ascii="Arial" w:hAnsi="Arial" w:cs="Arial"/>
                <w:sz w:val="20"/>
                <w:szCs w:val="20"/>
                <w:lang w:val="es-CO" w:eastAsia="es-CO"/>
              </w:rPr>
              <w:t xml:space="preserve"> Una vez se firme el acta de recibo a satisfacción. </w:t>
            </w:r>
            <w:r w:rsidRPr="00E55512">
              <w:rPr>
                <w:rFonts w:ascii="Arial" w:hAnsi="Arial" w:cs="Arial"/>
                <w:sz w:val="20"/>
                <w:szCs w:val="20"/>
                <w:lang w:val="es-CO" w:eastAsia="es-CO"/>
              </w:rPr>
              <w:br/>
              <w:t xml:space="preserve">  </w:t>
            </w:r>
          </w:p>
        </w:tc>
      </w:tr>
      <w:tr w:rsidR="000B7E33" w:rsidRPr="00E55512" w14:paraId="71D1F3E7" w14:textId="77777777" w:rsidTr="000B7E33">
        <w:trPr>
          <w:trHeight w:val="315"/>
          <w:jc w:val="center"/>
        </w:trPr>
        <w:tc>
          <w:tcPr>
            <w:tcW w:w="1219" w:type="dxa"/>
            <w:tcBorders>
              <w:top w:val="nil"/>
              <w:left w:val="single" w:sz="4" w:space="0" w:color="auto"/>
              <w:bottom w:val="nil"/>
              <w:right w:val="single" w:sz="4" w:space="0" w:color="auto"/>
            </w:tcBorders>
            <w:shd w:val="clear" w:color="000000" w:fill="FFFFFF"/>
            <w:vAlign w:val="center"/>
            <w:hideMark/>
          </w:tcPr>
          <w:p w14:paraId="0C4B8C71" w14:textId="77777777" w:rsidR="000B7E33" w:rsidRPr="00E55512" w:rsidRDefault="000B7E33" w:rsidP="000B7E33">
            <w:pPr>
              <w:jc w:val="center"/>
              <w:rPr>
                <w:rFonts w:ascii="Arial" w:hAnsi="Arial" w:cs="Arial"/>
                <w:b/>
                <w:bCs/>
                <w:sz w:val="20"/>
                <w:szCs w:val="20"/>
                <w:lang w:val="es-CO" w:eastAsia="es-CO"/>
              </w:rPr>
            </w:pPr>
            <w:r w:rsidRPr="00E55512">
              <w:rPr>
                <w:rFonts w:ascii="Arial" w:hAnsi="Arial" w:cs="Arial"/>
                <w:b/>
                <w:bCs/>
                <w:sz w:val="20"/>
                <w:szCs w:val="20"/>
                <w:lang w:val="es-CO" w:eastAsia="es-CO"/>
              </w:rPr>
              <w:t xml:space="preserve">TOTAL </w:t>
            </w:r>
          </w:p>
        </w:tc>
        <w:tc>
          <w:tcPr>
            <w:tcW w:w="1611" w:type="dxa"/>
            <w:tcBorders>
              <w:top w:val="nil"/>
              <w:left w:val="nil"/>
              <w:bottom w:val="nil"/>
              <w:right w:val="single" w:sz="4" w:space="0" w:color="auto"/>
            </w:tcBorders>
            <w:shd w:val="clear" w:color="000000" w:fill="FFFFFF"/>
            <w:vAlign w:val="center"/>
            <w:hideMark/>
          </w:tcPr>
          <w:p w14:paraId="49578977" w14:textId="77777777" w:rsidR="000B7E33" w:rsidRPr="00E55512" w:rsidRDefault="000B7E33" w:rsidP="000B7E33">
            <w:pPr>
              <w:jc w:val="center"/>
              <w:rPr>
                <w:rFonts w:ascii="Arial" w:hAnsi="Arial" w:cs="Arial"/>
                <w:b/>
                <w:bCs/>
                <w:sz w:val="20"/>
                <w:szCs w:val="20"/>
                <w:lang w:val="es-CO" w:eastAsia="es-CO"/>
              </w:rPr>
            </w:pPr>
            <w:r>
              <w:rPr>
                <w:rFonts w:ascii="Arial" w:hAnsi="Arial" w:cs="Arial"/>
                <w:b/>
                <w:bCs/>
                <w:sz w:val="20"/>
                <w:szCs w:val="20"/>
                <w:lang w:val="es-CO" w:eastAsia="es-CO"/>
              </w:rPr>
              <w:t xml:space="preserve"> $ </w:t>
            </w:r>
            <w:r w:rsidRPr="00E55512">
              <w:rPr>
                <w:rFonts w:ascii="Arial" w:hAnsi="Arial" w:cs="Arial"/>
                <w:b/>
                <w:bCs/>
                <w:sz w:val="20"/>
                <w:szCs w:val="20"/>
                <w:lang w:val="es-CO" w:eastAsia="es-CO"/>
              </w:rPr>
              <w:t xml:space="preserve">360.000.000 </w:t>
            </w:r>
          </w:p>
        </w:tc>
        <w:tc>
          <w:tcPr>
            <w:tcW w:w="7137" w:type="dxa"/>
            <w:gridSpan w:val="2"/>
            <w:tcBorders>
              <w:top w:val="single" w:sz="4" w:space="0" w:color="auto"/>
              <w:left w:val="nil"/>
              <w:bottom w:val="nil"/>
              <w:right w:val="single" w:sz="4" w:space="0" w:color="000000"/>
            </w:tcBorders>
            <w:shd w:val="clear" w:color="000000" w:fill="FFFFFF"/>
            <w:vAlign w:val="center"/>
            <w:hideMark/>
          </w:tcPr>
          <w:p w14:paraId="3E417FD5" w14:textId="77777777" w:rsidR="000B7E33" w:rsidRPr="00E55512" w:rsidRDefault="000B7E33" w:rsidP="000B7E33">
            <w:pPr>
              <w:jc w:val="center"/>
              <w:rPr>
                <w:rFonts w:ascii="Arial" w:hAnsi="Arial" w:cs="Arial"/>
                <w:b/>
                <w:bCs/>
                <w:sz w:val="20"/>
                <w:szCs w:val="20"/>
                <w:lang w:val="es-CO" w:eastAsia="es-CO"/>
              </w:rPr>
            </w:pPr>
            <w:r w:rsidRPr="00E55512">
              <w:rPr>
                <w:rFonts w:ascii="Arial" w:hAnsi="Arial" w:cs="Arial"/>
                <w:b/>
                <w:bCs/>
                <w:sz w:val="20"/>
                <w:szCs w:val="20"/>
                <w:lang w:val="es-CO" w:eastAsia="es-CO"/>
              </w:rPr>
              <w:t> </w:t>
            </w:r>
          </w:p>
        </w:tc>
      </w:tr>
      <w:tr w:rsidR="000B7E33" w:rsidRPr="00E55512" w14:paraId="163276A9" w14:textId="77777777" w:rsidTr="000B7E33">
        <w:trPr>
          <w:trHeight w:val="315"/>
          <w:jc w:val="center"/>
        </w:trPr>
        <w:tc>
          <w:tcPr>
            <w:tcW w:w="1219" w:type="dxa"/>
            <w:tcBorders>
              <w:top w:val="nil"/>
              <w:left w:val="single" w:sz="4" w:space="0" w:color="auto"/>
              <w:bottom w:val="single" w:sz="4" w:space="0" w:color="auto"/>
              <w:right w:val="nil"/>
            </w:tcBorders>
            <w:shd w:val="clear" w:color="000000" w:fill="969696"/>
            <w:vAlign w:val="center"/>
            <w:hideMark/>
          </w:tcPr>
          <w:p w14:paraId="1E86E9D8" w14:textId="77777777" w:rsidR="000B7E33" w:rsidRPr="00E55512" w:rsidRDefault="000B7E33" w:rsidP="000B7E33">
            <w:pPr>
              <w:jc w:val="center"/>
              <w:rPr>
                <w:rFonts w:ascii="Arial" w:hAnsi="Arial" w:cs="Arial"/>
                <w:b/>
                <w:bCs/>
                <w:sz w:val="20"/>
                <w:szCs w:val="20"/>
                <w:lang w:val="es-CO" w:eastAsia="es-CO"/>
              </w:rPr>
            </w:pPr>
            <w:r w:rsidRPr="00E55512">
              <w:rPr>
                <w:rFonts w:ascii="Arial" w:hAnsi="Arial" w:cs="Arial"/>
                <w:b/>
                <w:bCs/>
                <w:sz w:val="20"/>
                <w:szCs w:val="20"/>
                <w:lang w:val="es-CO" w:eastAsia="es-CO"/>
              </w:rPr>
              <w:t xml:space="preserve">GRAN TOTAL </w:t>
            </w:r>
          </w:p>
        </w:tc>
        <w:tc>
          <w:tcPr>
            <w:tcW w:w="1611" w:type="dxa"/>
            <w:tcBorders>
              <w:top w:val="nil"/>
              <w:left w:val="nil"/>
              <w:bottom w:val="single" w:sz="4" w:space="0" w:color="auto"/>
              <w:right w:val="nil"/>
            </w:tcBorders>
            <w:shd w:val="clear" w:color="000000" w:fill="969696"/>
            <w:vAlign w:val="center"/>
            <w:hideMark/>
          </w:tcPr>
          <w:p w14:paraId="38C5BFF0" w14:textId="77777777" w:rsidR="000B7E33" w:rsidRPr="00E55512" w:rsidRDefault="000B7E33" w:rsidP="000B7E33">
            <w:pPr>
              <w:rPr>
                <w:rFonts w:ascii="Arial" w:hAnsi="Arial" w:cs="Arial"/>
                <w:b/>
                <w:bCs/>
                <w:sz w:val="20"/>
                <w:szCs w:val="20"/>
                <w:lang w:val="es-CO" w:eastAsia="es-CO"/>
              </w:rPr>
            </w:pPr>
            <w:r>
              <w:rPr>
                <w:rFonts w:ascii="Arial" w:hAnsi="Arial" w:cs="Arial"/>
                <w:b/>
                <w:bCs/>
                <w:sz w:val="20"/>
                <w:szCs w:val="20"/>
                <w:lang w:val="es-CO" w:eastAsia="es-CO"/>
              </w:rPr>
              <w:t xml:space="preserve"> $ </w:t>
            </w:r>
            <w:r w:rsidRPr="00E55512">
              <w:rPr>
                <w:rFonts w:ascii="Arial" w:hAnsi="Arial" w:cs="Arial"/>
                <w:b/>
                <w:bCs/>
                <w:sz w:val="20"/>
                <w:szCs w:val="20"/>
                <w:lang w:val="es-CO" w:eastAsia="es-CO"/>
              </w:rPr>
              <w:t xml:space="preserve">868.456.841 </w:t>
            </w:r>
          </w:p>
        </w:tc>
        <w:tc>
          <w:tcPr>
            <w:tcW w:w="1843" w:type="dxa"/>
            <w:tcBorders>
              <w:top w:val="nil"/>
              <w:left w:val="nil"/>
              <w:bottom w:val="single" w:sz="4" w:space="0" w:color="auto"/>
              <w:right w:val="nil"/>
            </w:tcBorders>
            <w:shd w:val="clear" w:color="000000" w:fill="969696"/>
            <w:vAlign w:val="center"/>
            <w:hideMark/>
          </w:tcPr>
          <w:p w14:paraId="15612412" w14:textId="77777777" w:rsidR="000B7E33" w:rsidRPr="00E55512" w:rsidRDefault="000B7E33" w:rsidP="000B7E33">
            <w:pPr>
              <w:rPr>
                <w:rFonts w:ascii="Arial" w:hAnsi="Arial" w:cs="Arial"/>
                <w:b/>
                <w:bCs/>
                <w:sz w:val="20"/>
                <w:szCs w:val="20"/>
                <w:lang w:val="es-CO" w:eastAsia="es-CO"/>
              </w:rPr>
            </w:pPr>
            <w:r w:rsidRPr="00E55512">
              <w:rPr>
                <w:rFonts w:ascii="Arial" w:hAnsi="Arial" w:cs="Arial"/>
                <w:b/>
                <w:bCs/>
                <w:sz w:val="20"/>
                <w:szCs w:val="20"/>
                <w:lang w:val="es-CO" w:eastAsia="es-CO"/>
              </w:rPr>
              <w:t> </w:t>
            </w:r>
          </w:p>
        </w:tc>
        <w:tc>
          <w:tcPr>
            <w:tcW w:w="5294" w:type="dxa"/>
            <w:tcBorders>
              <w:top w:val="nil"/>
              <w:left w:val="nil"/>
              <w:bottom w:val="single" w:sz="4" w:space="0" w:color="auto"/>
              <w:right w:val="nil"/>
            </w:tcBorders>
            <w:shd w:val="clear" w:color="000000" w:fill="969696"/>
            <w:vAlign w:val="center"/>
            <w:hideMark/>
          </w:tcPr>
          <w:p w14:paraId="4AB17DC3" w14:textId="77777777" w:rsidR="000B7E33" w:rsidRPr="00E55512" w:rsidRDefault="000B7E33" w:rsidP="000B7E33">
            <w:pPr>
              <w:rPr>
                <w:rFonts w:ascii="Arial" w:hAnsi="Arial" w:cs="Arial"/>
                <w:b/>
                <w:bCs/>
                <w:sz w:val="20"/>
                <w:szCs w:val="20"/>
                <w:lang w:val="es-CO" w:eastAsia="es-CO"/>
              </w:rPr>
            </w:pPr>
            <w:r w:rsidRPr="00E55512">
              <w:rPr>
                <w:rFonts w:ascii="Arial" w:hAnsi="Arial" w:cs="Arial"/>
                <w:b/>
                <w:bCs/>
                <w:sz w:val="20"/>
                <w:szCs w:val="20"/>
                <w:lang w:val="es-CO" w:eastAsia="es-CO"/>
              </w:rPr>
              <w:t> </w:t>
            </w:r>
          </w:p>
        </w:tc>
      </w:tr>
    </w:tbl>
    <w:p w14:paraId="50838708" w14:textId="764EEC57" w:rsidR="00E55512" w:rsidRPr="00C06085" w:rsidRDefault="00E55512" w:rsidP="00E55512">
      <w:pPr>
        <w:jc w:val="center"/>
        <w:rPr>
          <w:rFonts w:ascii="Arial" w:hAnsi="Arial" w:cs="Arial"/>
          <w:sz w:val="20"/>
        </w:rPr>
      </w:pPr>
    </w:p>
    <w:p w14:paraId="2B4F891C" w14:textId="1C28CB36" w:rsidR="005C0619" w:rsidRPr="00C06085" w:rsidRDefault="005C0619" w:rsidP="005C0619">
      <w:pPr>
        <w:jc w:val="both"/>
        <w:rPr>
          <w:rFonts w:ascii="Arial" w:eastAsia="Calibri" w:hAnsi="Arial" w:cs="Arial"/>
          <w:sz w:val="22"/>
          <w:szCs w:val="22"/>
          <w:lang w:eastAsia="es-CO"/>
        </w:rPr>
      </w:pPr>
      <w:r w:rsidRPr="00C06085">
        <w:rPr>
          <w:rFonts w:ascii="Arial" w:eastAsia="Calibri" w:hAnsi="Arial" w:cs="Arial"/>
          <w:sz w:val="22"/>
          <w:szCs w:val="22"/>
          <w:lang w:eastAsia="es-CO"/>
        </w:rPr>
        <w:t xml:space="preserve">A la fecha </w:t>
      </w:r>
      <w:r w:rsidR="00CC3982" w:rsidRPr="00C06085">
        <w:rPr>
          <w:rFonts w:ascii="Arial" w:eastAsia="Calibri" w:hAnsi="Arial" w:cs="Arial"/>
          <w:sz w:val="22"/>
          <w:szCs w:val="22"/>
          <w:lang w:eastAsia="es-CO"/>
        </w:rPr>
        <w:t xml:space="preserve">de corte del presente informe, </w:t>
      </w:r>
      <w:r w:rsidRPr="00C06085">
        <w:rPr>
          <w:rFonts w:ascii="Arial" w:eastAsia="Calibri" w:hAnsi="Arial" w:cs="Arial"/>
          <w:sz w:val="22"/>
          <w:szCs w:val="22"/>
          <w:lang w:eastAsia="es-CO"/>
        </w:rPr>
        <w:t>se han realizado</w:t>
      </w:r>
      <w:r w:rsidR="004E5BE6">
        <w:rPr>
          <w:rFonts w:ascii="Arial" w:eastAsia="Calibri" w:hAnsi="Arial" w:cs="Arial"/>
          <w:sz w:val="22"/>
          <w:szCs w:val="22"/>
          <w:lang w:eastAsia="es-CO"/>
        </w:rPr>
        <w:t xml:space="preserve"> cuatro</w:t>
      </w:r>
      <w:r w:rsidRPr="00C06085">
        <w:rPr>
          <w:rFonts w:ascii="Arial" w:eastAsia="Calibri" w:hAnsi="Arial" w:cs="Arial"/>
          <w:sz w:val="22"/>
          <w:szCs w:val="22"/>
          <w:lang w:eastAsia="es-CO"/>
        </w:rPr>
        <w:t xml:space="preserve"> </w:t>
      </w:r>
      <w:r w:rsidR="00B53126">
        <w:rPr>
          <w:rFonts w:ascii="Arial" w:eastAsia="Calibri" w:hAnsi="Arial" w:cs="Arial"/>
          <w:sz w:val="22"/>
          <w:szCs w:val="22"/>
          <w:lang w:eastAsia="es-CO"/>
        </w:rPr>
        <w:t xml:space="preserve">(4) </w:t>
      </w:r>
      <w:r w:rsidRPr="00C06085">
        <w:rPr>
          <w:rFonts w:ascii="Arial" w:eastAsia="Calibri" w:hAnsi="Arial" w:cs="Arial"/>
          <w:sz w:val="22"/>
          <w:szCs w:val="22"/>
          <w:lang w:eastAsia="es-CO"/>
        </w:rPr>
        <w:t>desembolsos</w:t>
      </w:r>
      <w:r w:rsidR="00B53126">
        <w:rPr>
          <w:rFonts w:ascii="Arial" w:eastAsia="Calibri" w:hAnsi="Arial" w:cs="Arial"/>
          <w:sz w:val="22"/>
          <w:szCs w:val="22"/>
          <w:lang w:eastAsia="es-CO"/>
        </w:rPr>
        <w:t>:</w:t>
      </w:r>
      <w:r w:rsidRPr="00C06085">
        <w:rPr>
          <w:rFonts w:ascii="Arial" w:eastAsia="Calibri" w:hAnsi="Arial" w:cs="Arial"/>
          <w:sz w:val="22"/>
          <w:szCs w:val="22"/>
          <w:lang w:eastAsia="es-CO"/>
        </w:rPr>
        <w:t xml:space="preserve"> </w:t>
      </w:r>
      <w:r w:rsidR="000B7E33">
        <w:rPr>
          <w:rFonts w:ascii="Arial" w:eastAsia="Calibri" w:hAnsi="Arial" w:cs="Arial"/>
          <w:sz w:val="22"/>
          <w:szCs w:val="22"/>
          <w:lang w:eastAsia="es-CO"/>
        </w:rPr>
        <w:t>dos</w:t>
      </w:r>
      <w:r w:rsidRPr="00C06085">
        <w:rPr>
          <w:rFonts w:ascii="Arial" w:eastAsia="Calibri" w:hAnsi="Arial" w:cs="Arial"/>
          <w:sz w:val="22"/>
          <w:szCs w:val="22"/>
          <w:lang w:eastAsia="es-CO"/>
        </w:rPr>
        <w:t xml:space="preserve"> </w:t>
      </w:r>
      <w:r w:rsidR="00B53126">
        <w:rPr>
          <w:rFonts w:ascii="Arial" w:eastAsia="Calibri" w:hAnsi="Arial" w:cs="Arial"/>
          <w:sz w:val="22"/>
          <w:szCs w:val="22"/>
          <w:lang w:eastAsia="es-CO"/>
        </w:rPr>
        <w:t xml:space="preserve">(2) </w:t>
      </w:r>
      <w:r w:rsidRPr="00C06085">
        <w:rPr>
          <w:rFonts w:ascii="Arial" w:eastAsia="Calibri" w:hAnsi="Arial" w:cs="Arial"/>
          <w:sz w:val="22"/>
          <w:szCs w:val="22"/>
          <w:lang w:eastAsia="es-CO"/>
        </w:rPr>
        <w:t>de la Secretar</w:t>
      </w:r>
      <w:r w:rsidR="00CC3982" w:rsidRPr="00C06085">
        <w:rPr>
          <w:rFonts w:ascii="Arial" w:eastAsia="Calibri" w:hAnsi="Arial" w:cs="Arial"/>
          <w:sz w:val="22"/>
          <w:szCs w:val="22"/>
          <w:lang w:eastAsia="es-CO"/>
        </w:rPr>
        <w:t>í</w:t>
      </w:r>
      <w:r w:rsidR="004E5BE6">
        <w:rPr>
          <w:rFonts w:ascii="Arial" w:eastAsia="Calibri" w:hAnsi="Arial" w:cs="Arial"/>
          <w:sz w:val="22"/>
          <w:szCs w:val="22"/>
          <w:lang w:eastAsia="es-CO"/>
        </w:rPr>
        <w:t>a Distrital de Ambiente,</w:t>
      </w:r>
      <w:r w:rsidRPr="00C06085">
        <w:rPr>
          <w:rFonts w:ascii="Arial" w:eastAsia="Calibri" w:hAnsi="Arial" w:cs="Arial"/>
          <w:sz w:val="22"/>
          <w:szCs w:val="22"/>
          <w:lang w:eastAsia="es-CO"/>
        </w:rPr>
        <w:t xml:space="preserve"> uno </w:t>
      </w:r>
      <w:r w:rsidR="00B53126">
        <w:rPr>
          <w:rFonts w:ascii="Arial" w:eastAsia="Calibri" w:hAnsi="Arial" w:cs="Arial"/>
          <w:sz w:val="22"/>
          <w:szCs w:val="22"/>
          <w:lang w:eastAsia="es-CO"/>
        </w:rPr>
        <w:t xml:space="preserve">(1) </w:t>
      </w:r>
      <w:r w:rsidRPr="00C06085">
        <w:rPr>
          <w:rFonts w:ascii="Arial" w:eastAsia="Calibri" w:hAnsi="Arial" w:cs="Arial"/>
          <w:sz w:val="22"/>
          <w:szCs w:val="22"/>
          <w:lang w:eastAsia="es-CO"/>
        </w:rPr>
        <w:t>de</w:t>
      </w:r>
      <w:r w:rsidR="004E5BE6">
        <w:rPr>
          <w:rFonts w:ascii="Arial" w:eastAsia="Calibri" w:hAnsi="Arial" w:cs="Arial"/>
          <w:sz w:val="22"/>
          <w:szCs w:val="22"/>
          <w:lang w:eastAsia="es-CO"/>
        </w:rPr>
        <w:t>l</w:t>
      </w:r>
      <w:r w:rsidRPr="00C06085">
        <w:rPr>
          <w:rFonts w:ascii="Arial" w:eastAsia="Calibri" w:hAnsi="Arial" w:cs="Arial"/>
          <w:sz w:val="22"/>
          <w:szCs w:val="22"/>
          <w:lang w:eastAsia="es-CO"/>
        </w:rPr>
        <w:t xml:space="preserve"> IDRD</w:t>
      </w:r>
      <w:r w:rsidR="004E5BE6">
        <w:rPr>
          <w:rFonts w:ascii="Arial" w:eastAsia="Calibri" w:hAnsi="Arial" w:cs="Arial"/>
          <w:sz w:val="22"/>
          <w:szCs w:val="22"/>
          <w:lang w:eastAsia="es-CO"/>
        </w:rPr>
        <w:t xml:space="preserve"> y uno </w:t>
      </w:r>
      <w:r w:rsidR="00B53126">
        <w:rPr>
          <w:rFonts w:ascii="Arial" w:eastAsia="Calibri" w:hAnsi="Arial" w:cs="Arial"/>
          <w:sz w:val="22"/>
          <w:szCs w:val="22"/>
          <w:lang w:eastAsia="es-CO"/>
        </w:rPr>
        <w:t xml:space="preserve">(1) </w:t>
      </w:r>
      <w:r w:rsidR="004E5BE6">
        <w:rPr>
          <w:rFonts w:ascii="Arial" w:eastAsia="Calibri" w:hAnsi="Arial" w:cs="Arial"/>
          <w:sz w:val="22"/>
          <w:szCs w:val="22"/>
          <w:lang w:eastAsia="es-CO"/>
        </w:rPr>
        <w:t>del ID</w:t>
      </w:r>
      <w:r w:rsidR="00B53126">
        <w:rPr>
          <w:rFonts w:ascii="Arial" w:eastAsia="Calibri" w:hAnsi="Arial" w:cs="Arial"/>
          <w:sz w:val="22"/>
          <w:szCs w:val="22"/>
          <w:lang w:eastAsia="es-CO"/>
        </w:rPr>
        <w:t>U</w:t>
      </w:r>
      <w:r w:rsidRPr="00C06085">
        <w:rPr>
          <w:rFonts w:ascii="Arial" w:eastAsia="Calibri" w:hAnsi="Arial" w:cs="Arial"/>
          <w:sz w:val="22"/>
          <w:szCs w:val="22"/>
          <w:lang w:eastAsia="es-CO"/>
        </w:rPr>
        <w:t xml:space="preserve"> por un valor total </w:t>
      </w:r>
      <w:r w:rsidR="009F2E97" w:rsidRPr="00C06085">
        <w:rPr>
          <w:rFonts w:ascii="Arial" w:eastAsia="Calibri" w:hAnsi="Arial" w:cs="Arial"/>
          <w:sz w:val="22"/>
          <w:szCs w:val="22"/>
          <w:lang w:eastAsia="es-CO"/>
        </w:rPr>
        <w:t xml:space="preserve">de </w:t>
      </w:r>
      <w:r w:rsidR="004E5BE6">
        <w:rPr>
          <w:rFonts w:ascii="Arial" w:eastAsia="Calibri" w:hAnsi="Arial" w:cs="Arial"/>
          <w:sz w:val="22"/>
          <w:szCs w:val="22"/>
          <w:lang w:eastAsia="es-CO"/>
        </w:rPr>
        <w:t xml:space="preserve">cuatrocientos </w:t>
      </w:r>
      <w:r w:rsidR="00B53126">
        <w:rPr>
          <w:rFonts w:ascii="Arial" w:eastAsia="Calibri" w:hAnsi="Arial" w:cs="Arial"/>
          <w:sz w:val="22"/>
          <w:szCs w:val="22"/>
          <w:lang w:eastAsia="es-CO"/>
        </w:rPr>
        <w:t xml:space="preserve">sesenta y cinco </w:t>
      </w:r>
      <w:r w:rsidR="004E5BE6">
        <w:rPr>
          <w:rFonts w:ascii="Arial" w:eastAsia="Calibri" w:hAnsi="Arial" w:cs="Arial"/>
          <w:sz w:val="22"/>
          <w:szCs w:val="22"/>
          <w:lang w:eastAsia="es-CO"/>
        </w:rPr>
        <w:t xml:space="preserve">millones </w:t>
      </w:r>
      <w:r w:rsidR="00B53126">
        <w:rPr>
          <w:rFonts w:ascii="Arial" w:eastAsia="Calibri" w:hAnsi="Arial" w:cs="Arial"/>
          <w:sz w:val="22"/>
          <w:szCs w:val="22"/>
          <w:lang w:eastAsia="es-CO"/>
        </w:rPr>
        <w:t>seiscientos once</w:t>
      </w:r>
      <w:r w:rsidR="004E5BE6">
        <w:rPr>
          <w:rFonts w:ascii="Arial" w:eastAsia="Calibri" w:hAnsi="Arial" w:cs="Arial"/>
          <w:sz w:val="22"/>
          <w:szCs w:val="22"/>
          <w:lang w:eastAsia="es-CO"/>
        </w:rPr>
        <w:t xml:space="preserve"> mil </w:t>
      </w:r>
      <w:r w:rsidR="00B53126">
        <w:rPr>
          <w:rFonts w:ascii="Arial" w:eastAsia="Calibri" w:hAnsi="Arial" w:cs="Arial"/>
          <w:sz w:val="22"/>
          <w:szCs w:val="22"/>
          <w:lang w:eastAsia="es-CO"/>
        </w:rPr>
        <w:t>ciento cincuenta y siete</w:t>
      </w:r>
      <w:r w:rsidR="004E5BE6">
        <w:rPr>
          <w:rFonts w:ascii="Arial" w:eastAsia="Calibri" w:hAnsi="Arial" w:cs="Arial"/>
          <w:sz w:val="22"/>
          <w:szCs w:val="22"/>
          <w:lang w:eastAsia="es-CO"/>
        </w:rPr>
        <w:t xml:space="preserve"> pesos </w:t>
      </w:r>
      <w:r w:rsidR="00B53126">
        <w:rPr>
          <w:rFonts w:ascii="Arial" w:eastAsia="Calibri" w:hAnsi="Arial" w:cs="Arial"/>
          <w:sz w:val="22"/>
          <w:szCs w:val="22"/>
          <w:lang w:eastAsia="es-CO"/>
        </w:rPr>
        <w:t>m/</w:t>
      </w:r>
      <w:proofErr w:type="spellStart"/>
      <w:r w:rsidR="00B53126">
        <w:rPr>
          <w:rFonts w:ascii="Arial" w:eastAsia="Calibri" w:hAnsi="Arial" w:cs="Arial"/>
          <w:sz w:val="22"/>
          <w:szCs w:val="22"/>
          <w:lang w:eastAsia="es-CO"/>
        </w:rPr>
        <w:t>cte</w:t>
      </w:r>
      <w:proofErr w:type="spellEnd"/>
      <w:r w:rsidR="00B53126">
        <w:rPr>
          <w:rFonts w:ascii="Arial" w:eastAsia="Calibri" w:hAnsi="Arial" w:cs="Arial"/>
          <w:sz w:val="22"/>
          <w:szCs w:val="22"/>
          <w:lang w:eastAsia="es-CO"/>
        </w:rPr>
        <w:t xml:space="preserve"> </w:t>
      </w:r>
      <w:r w:rsidRPr="00C06085">
        <w:rPr>
          <w:rFonts w:ascii="Arial" w:eastAsia="Calibri" w:hAnsi="Arial" w:cs="Arial"/>
          <w:sz w:val="22"/>
          <w:szCs w:val="22"/>
          <w:lang w:eastAsia="es-CO"/>
        </w:rPr>
        <w:t xml:space="preserve">($ </w:t>
      </w:r>
      <w:r w:rsidR="004E5BE6">
        <w:rPr>
          <w:rFonts w:ascii="Arial" w:eastAsia="Calibri" w:hAnsi="Arial" w:cs="Arial"/>
          <w:sz w:val="22"/>
          <w:szCs w:val="22"/>
          <w:lang w:eastAsia="es-CO"/>
        </w:rPr>
        <w:t>465.611.157</w:t>
      </w:r>
      <w:r w:rsidRPr="00C06085">
        <w:rPr>
          <w:rFonts w:ascii="Arial" w:eastAsia="Calibri" w:hAnsi="Arial" w:cs="Arial"/>
          <w:sz w:val="22"/>
          <w:szCs w:val="22"/>
          <w:lang w:eastAsia="es-CO"/>
        </w:rPr>
        <w:t>), que corresponde</w:t>
      </w:r>
      <w:r w:rsidR="00B24C70">
        <w:rPr>
          <w:rFonts w:ascii="Arial" w:eastAsia="Calibri" w:hAnsi="Arial" w:cs="Arial"/>
          <w:sz w:val="22"/>
          <w:szCs w:val="22"/>
          <w:lang w:eastAsia="es-CO"/>
        </w:rPr>
        <w:t>n</w:t>
      </w:r>
      <w:r w:rsidRPr="00C06085">
        <w:rPr>
          <w:rFonts w:ascii="Arial" w:eastAsia="Calibri" w:hAnsi="Arial" w:cs="Arial"/>
          <w:sz w:val="22"/>
          <w:szCs w:val="22"/>
          <w:lang w:eastAsia="es-CO"/>
        </w:rPr>
        <w:t xml:space="preserve"> al </w:t>
      </w:r>
      <w:r w:rsidR="004E5BE6">
        <w:rPr>
          <w:rFonts w:ascii="Arial" w:eastAsia="Calibri" w:hAnsi="Arial" w:cs="Arial"/>
          <w:sz w:val="22"/>
          <w:szCs w:val="22"/>
          <w:lang w:eastAsia="es-CO"/>
        </w:rPr>
        <w:t>54</w:t>
      </w:r>
      <w:r w:rsidRPr="00C06085">
        <w:rPr>
          <w:rFonts w:ascii="Arial" w:eastAsia="Calibri" w:hAnsi="Arial" w:cs="Arial"/>
          <w:sz w:val="22"/>
          <w:szCs w:val="22"/>
          <w:lang w:eastAsia="es-CO"/>
        </w:rPr>
        <w:t>% de</w:t>
      </w:r>
      <w:r w:rsidR="00CC3982" w:rsidRPr="00C06085">
        <w:rPr>
          <w:rFonts w:ascii="Arial" w:eastAsia="Calibri" w:hAnsi="Arial" w:cs="Arial"/>
          <w:sz w:val="22"/>
          <w:szCs w:val="22"/>
          <w:lang w:eastAsia="es-CO"/>
        </w:rPr>
        <w:t>l total de</w:t>
      </w:r>
      <w:r w:rsidRPr="00C06085">
        <w:rPr>
          <w:rFonts w:ascii="Arial" w:eastAsia="Calibri" w:hAnsi="Arial" w:cs="Arial"/>
          <w:sz w:val="22"/>
          <w:szCs w:val="22"/>
          <w:lang w:eastAsia="es-CO"/>
        </w:rPr>
        <w:t xml:space="preserve"> los recursos </w:t>
      </w:r>
      <w:r w:rsidR="00B53126">
        <w:rPr>
          <w:rFonts w:ascii="Arial" w:eastAsia="Calibri" w:hAnsi="Arial" w:cs="Arial"/>
          <w:sz w:val="22"/>
          <w:szCs w:val="22"/>
          <w:lang w:eastAsia="es-CO"/>
        </w:rPr>
        <w:t xml:space="preserve">a desembolsar </w:t>
      </w:r>
      <w:r w:rsidRPr="00C06085">
        <w:rPr>
          <w:rFonts w:ascii="Arial" w:eastAsia="Calibri" w:hAnsi="Arial" w:cs="Arial"/>
          <w:sz w:val="22"/>
          <w:szCs w:val="22"/>
          <w:lang w:eastAsia="es-CO"/>
        </w:rPr>
        <w:t>(</w:t>
      </w:r>
      <w:r w:rsidR="00CC3982" w:rsidRPr="00C06085">
        <w:rPr>
          <w:rFonts w:ascii="Arial" w:eastAsia="Calibri" w:hAnsi="Arial" w:cs="Arial"/>
          <w:sz w:val="22"/>
          <w:szCs w:val="22"/>
          <w:lang w:eastAsia="es-CO"/>
        </w:rPr>
        <w:t xml:space="preserve">ver </w:t>
      </w:r>
      <w:r w:rsidRPr="00C06085">
        <w:rPr>
          <w:rFonts w:ascii="Arial" w:eastAsia="Calibri" w:hAnsi="Arial" w:cs="Arial"/>
          <w:sz w:val="22"/>
          <w:szCs w:val="22"/>
          <w:lang w:eastAsia="es-CO"/>
        </w:rPr>
        <w:t xml:space="preserve">tabla </w:t>
      </w:r>
      <w:r w:rsidR="00C3687A">
        <w:rPr>
          <w:rFonts w:ascii="Arial" w:eastAsia="Calibri" w:hAnsi="Arial" w:cs="Arial"/>
          <w:sz w:val="22"/>
          <w:szCs w:val="22"/>
          <w:lang w:eastAsia="es-CO"/>
        </w:rPr>
        <w:t>14</w:t>
      </w:r>
      <w:r w:rsidRPr="00C06085">
        <w:rPr>
          <w:rFonts w:ascii="Arial" w:eastAsia="Calibri" w:hAnsi="Arial" w:cs="Arial"/>
          <w:sz w:val="22"/>
          <w:szCs w:val="22"/>
          <w:lang w:eastAsia="es-CO"/>
        </w:rPr>
        <w:t xml:space="preserve">). </w:t>
      </w:r>
    </w:p>
    <w:p w14:paraId="254BCA1F" w14:textId="77777777" w:rsidR="005C0619" w:rsidRPr="00C06085" w:rsidRDefault="005C0619" w:rsidP="005C0619">
      <w:pPr>
        <w:jc w:val="both"/>
        <w:rPr>
          <w:rFonts w:ascii="Arial" w:hAnsi="Arial" w:cs="Arial"/>
          <w:lang w:eastAsia="ar-SA"/>
        </w:rPr>
      </w:pPr>
    </w:p>
    <w:p w14:paraId="6795BDA8" w14:textId="035378A5" w:rsidR="005C0619" w:rsidRDefault="005C0619" w:rsidP="009F2E97">
      <w:pPr>
        <w:jc w:val="center"/>
        <w:rPr>
          <w:rFonts w:ascii="Arial" w:hAnsi="Arial" w:cs="Arial"/>
          <w:sz w:val="20"/>
        </w:rPr>
      </w:pPr>
      <w:bookmarkStart w:id="77" w:name="_Toc507163831"/>
      <w:bookmarkStart w:id="78" w:name="_Toc30748815"/>
      <w:r w:rsidRPr="00C06085">
        <w:rPr>
          <w:rFonts w:ascii="Arial" w:hAnsi="Arial" w:cs="Arial"/>
          <w:b/>
          <w:sz w:val="20"/>
        </w:rPr>
        <w:t xml:space="preserve">Tabla </w:t>
      </w:r>
      <w:r w:rsidRPr="00C06085">
        <w:rPr>
          <w:rFonts w:ascii="Arial" w:hAnsi="Arial" w:cs="Arial"/>
          <w:b/>
          <w:sz w:val="20"/>
        </w:rPr>
        <w:fldChar w:fldCharType="begin"/>
      </w:r>
      <w:r w:rsidRPr="00C06085">
        <w:rPr>
          <w:rFonts w:ascii="Arial" w:hAnsi="Arial" w:cs="Arial"/>
          <w:b/>
          <w:sz w:val="20"/>
        </w:rPr>
        <w:instrText xml:space="preserve"> SEQ Tabla \* ARABIC </w:instrText>
      </w:r>
      <w:r w:rsidRPr="00C06085">
        <w:rPr>
          <w:rFonts w:ascii="Arial" w:hAnsi="Arial" w:cs="Arial"/>
          <w:b/>
          <w:sz w:val="20"/>
        </w:rPr>
        <w:fldChar w:fldCharType="separate"/>
      </w:r>
      <w:r w:rsidR="00C3687A">
        <w:rPr>
          <w:rFonts w:ascii="Arial" w:hAnsi="Arial" w:cs="Arial"/>
          <w:b/>
          <w:noProof/>
          <w:sz w:val="20"/>
        </w:rPr>
        <w:t>14</w:t>
      </w:r>
      <w:r w:rsidRPr="00C06085">
        <w:rPr>
          <w:rFonts w:ascii="Arial" w:hAnsi="Arial" w:cs="Arial"/>
          <w:b/>
          <w:sz w:val="20"/>
        </w:rPr>
        <w:fldChar w:fldCharType="end"/>
      </w:r>
      <w:r w:rsidR="005553E3" w:rsidRPr="00C06085">
        <w:rPr>
          <w:rFonts w:ascii="Arial" w:hAnsi="Arial" w:cs="Arial"/>
          <w:b/>
          <w:sz w:val="20"/>
        </w:rPr>
        <w:t xml:space="preserve">. </w:t>
      </w:r>
      <w:r w:rsidRPr="00C06085">
        <w:rPr>
          <w:rFonts w:ascii="Arial" w:hAnsi="Arial" w:cs="Arial"/>
          <w:sz w:val="20"/>
        </w:rPr>
        <w:t xml:space="preserve">Estado </w:t>
      </w:r>
      <w:r w:rsidR="00CC3982" w:rsidRPr="00C06085">
        <w:rPr>
          <w:rFonts w:ascii="Arial" w:hAnsi="Arial" w:cs="Arial"/>
          <w:sz w:val="20"/>
        </w:rPr>
        <w:t xml:space="preserve">de los </w:t>
      </w:r>
      <w:r w:rsidRPr="00C06085">
        <w:rPr>
          <w:rFonts w:ascii="Arial" w:hAnsi="Arial" w:cs="Arial"/>
          <w:sz w:val="20"/>
        </w:rPr>
        <w:t>desembolsos</w:t>
      </w:r>
      <w:bookmarkEnd w:id="77"/>
      <w:bookmarkEnd w:id="78"/>
    </w:p>
    <w:tbl>
      <w:tblPr>
        <w:tblW w:w="10263" w:type="dxa"/>
        <w:tblInd w:w="70" w:type="dxa"/>
        <w:tblCellMar>
          <w:left w:w="70" w:type="dxa"/>
          <w:right w:w="70" w:type="dxa"/>
        </w:tblCellMar>
        <w:tblLook w:val="04A0" w:firstRow="1" w:lastRow="0" w:firstColumn="1" w:lastColumn="0" w:noHBand="0" w:noVBand="1"/>
      </w:tblPr>
      <w:tblGrid>
        <w:gridCol w:w="1377"/>
        <w:gridCol w:w="1382"/>
        <w:gridCol w:w="1460"/>
        <w:gridCol w:w="1528"/>
        <w:gridCol w:w="1562"/>
        <w:gridCol w:w="1392"/>
        <w:gridCol w:w="1562"/>
      </w:tblGrid>
      <w:tr w:rsidR="000B7E33" w:rsidRPr="004E5BE6" w14:paraId="078600A9" w14:textId="77777777" w:rsidTr="00D07919">
        <w:trPr>
          <w:trHeight w:val="1045"/>
        </w:trPr>
        <w:tc>
          <w:tcPr>
            <w:tcW w:w="1377" w:type="dxa"/>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14:paraId="3E029FEF" w14:textId="77777777" w:rsidR="000B7E33" w:rsidRPr="004E5BE6" w:rsidRDefault="000B7E33" w:rsidP="000B7E33">
            <w:pPr>
              <w:jc w:val="center"/>
              <w:rPr>
                <w:rFonts w:ascii="Arial" w:hAnsi="Arial" w:cs="Arial"/>
                <w:b/>
                <w:bCs/>
                <w:color w:val="000000"/>
                <w:sz w:val="18"/>
                <w:szCs w:val="20"/>
                <w:lang w:val="es-CO" w:eastAsia="es-CO"/>
              </w:rPr>
            </w:pPr>
            <w:r w:rsidRPr="004E5BE6">
              <w:rPr>
                <w:rFonts w:ascii="Arial" w:hAnsi="Arial" w:cs="Arial"/>
                <w:b/>
                <w:bCs/>
                <w:color w:val="000000"/>
                <w:sz w:val="18"/>
                <w:szCs w:val="20"/>
                <w:lang w:val="es-CO" w:eastAsia="es-CO"/>
              </w:rPr>
              <w:t>INGRESOS</w:t>
            </w:r>
          </w:p>
        </w:tc>
        <w:tc>
          <w:tcPr>
            <w:tcW w:w="1382" w:type="dxa"/>
            <w:tcBorders>
              <w:top w:val="single" w:sz="4" w:space="0" w:color="auto"/>
              <w:left w:val="nil"/>
              <w:bottom w:val="nil"/>
              <w:right w:val="single" w:sz="4" w:space="0" w:color="auto"/>
            </w:tcBorders>
            <w:shd w:val="clear" w:color="auto" w:fill="C2D69B" w:themeFill="accent3" w:themeFillTint="99"/>
            <w:vAlign w:val="center"/>
            <w:hideMark/>
          </w:tcPr>
          <w:p w14:paraId="05BE5F81" w14:textId="77777777" w:rsidR="000B7E33" w:rsidRPr="004E5BE6" w:rsidRDefault="000B7E33" w:rsidP="000B7E33">
            <w:pPr>
              <w:jc w:val="center"/>
              <w:rPr>
                <w:rFonts w:ascii="Arial" w:hAnsi="Arial" w:cs="Arial"/>
                <w:b/>
                <w:bCs/>
                <w:color w:val="000000"/>
                <w:sz w:val="18"/>
                <w:szCs w:val="20"/>
                <w:lang w:val="es-CO" w:eastAsia="es-CO"/>
              </w:rPr>
            </w:pPr>
            <w:r w:rsidRPr="004E5BE6">
              <w:rPr>
                <w:rFonts w:ascii="Arial" w:hAnsi="Arial" w:cs="Arial"/>
                <w:b/>
                <w:bCs/>
                <w:color w:val="000000"/>
                <w:sz w:val="18"/>
                <w:szCs w:val="20"/>
                <w:lang w:val="es-CO" w:eastAsia="es-CO"/>
              </w:rPr>
              <w:t>Total Presupuesto</w:t>
            </w:r>
          </w:p>
        </w:tc>
        <w:tc>
          <w:tcPr>
            <w:tcW w:w="1460" w:type="dxa"/>
            <w:tcBorders>
              <w:top w:val="single" w:sz="4" w:space="0" w:color="auto"/>
              <w:left w:val="nil"/>
              <w:bottom w:val="nil"/>
              <w:right w:val="single" w:sz="4" w:space="0" w:color="auto"/>
            </w:tcBorders>
            <w:shd w:val="clear" w:color="auto" w:fill="C2D69B" w:themeFill="accent3" w:themeFillTint="99"/>
            <w:vAlign w:val="center"/>
            <w:hideMark/>
          </w:tcPr>
          <w:p w14:paraId="73629CDF" w14:textId="77777777" w:rsidR="000B7E33" w:rsidRPr="004E5BE6" w:rsidRDefault="000B7E33" w:rsidP="000B7E33">
            <w:pPr>
              <w:jc w:val="center"/>
              <w:rPr>
                <w:rFonts w:ascii="Arial" w:hAnsi="Arial" w:cs="Arial"/>
                <w:b/>
                <w:bCs/>
                <w:color w:val="000000"/>
                <w:sz w:val="18"/>
                <w:szCs w:val="20"/>
                <w:lang w:val="es-CO" w:eastAsia="es-CO"/>
              </w:rPr>
            </w:pPr>
            <w:r w:rsidRPr="004E5BE6">
              <w:rPr>
                <w:rFonts w:ascii="Arial" w:hAnsi="Arial" w:cs="Arial"/>
                <w:b/>
                <w:bCs/>
                <w:color w:val="000000"/>
                <w:sz w:val="18"/>
                <w:szCs w:val="20"/>
                <w:lang w:val="es-CO" w:eastAsia="es-CO"/>
              </w:rPr>
              <w:t>Desembolsos realizados meses anteriores</w:t>
            </w:r>
          </w:p>
        </w:tc>
        <w:tc>
          <w:tcPr>
            <w:tcW w:w="1528" w:type="dxa"/>
            <w:tcBorders>
              <w:top w:val="single" w:sz="4" w:space="0" w:color="auto"/>
              <w:left w:val="nil"/>
              <w:bottom w:val="nil"/>
              <w:right w:val="nil"/>
            </w:tcBorders>
            <w:shd w:val="clear" w:color="auto" w:fill="C2D69B" w:themeFill="accent3" w:themeFillTint="99"/>
            <w:vAlign w:val="center"/>
            <w:hideMark/>
          </w:tcPr>
          <w:p w14:paraId="2928FC04" w14:textId="77777777" w:rsidR="000B7E33" w:rsidRPr="004E5BE6" w:rsidRDefault="000B7E33" w:rsidP="000B7E33">
            <w:pPr>
              <w:jc w:val="center"/>
              <w:rPr>
                <w:rFonts w:ascii="Arial" w:hAnsi="Arial" w:cs="Arial"/>
                <w:b/>
                <w:bCs/>
                <w:color w:val="000000"/>
                <w:sz w:val="18"/>
                <w:szCs w:val="20"/>
                <w:lang w:val="es-CO" w:eastAsia="es-CO"/>
              </w:rPr>
            </w:pPr>
            <w:r w:rsidRPr="004E5BE6">
              <w:rPr>
                <w:rFonts w:ascii="Arial" w:hAnsi="Arial" w:cs="Arial"/>
                <w:b/>
                <w:bCs/>
                <w:color w:val="000000"/>
                <w:sz w:val="18"/>
                <w:szCs w:val="20"/>
                <w:lang w:val="es-CO" w:eastAsia="es-CO"/>
              </w:rPr>
              <w:t>Desembolsos realizados periodo (1 de octubre al 30 de noviembre)</w:t>
            </w:r>
          </w:p>
        </w:tc>
        <w:tc>
          <w:tcPr>
            <w:tcW w:w="1562" w:type="dxa"/>
            <w:tcBorders>
              <w:top w:val="single" w:sz="4" w:space="0" w:color="auto"/>
              <w:left w:val="nil"/>
              <w:bottom w:val="nil"/>
              <w:right w:val="nil"/>
            </w:tcBorders>
            <w:shd w:val="clear" w:color="auto" w:fill="C2D69B" w:themeFill="accent3" w:themeFillTint="99"/>
            <w:vAlign w:val="center"/>
            <w:hideMark/>
          </w:tcPr>
          <w:p w14:paraId="2458F99A" w14:textId="77777777" w:rsidR="000B7E33" w:rsidRPr="004E5BE6" w:rsidRDefault="000B7E33" w:rsidP="000B7E33">
            <w:pPr>
              <w:jc w:val="center"/>
              <w:rPr>
                <w:rFonts w:ascii="Arial" w:hAnsi="Arial" w:cs="Arial"/>
                <w:b/>
                <w:bCs/>
                <w:color w:val="000000"/>
                <w:sz w:val="18"/>
                <w:szCs w:val="20"/>
                <w:lang w:val="es-CO" w:eastAsia="es-CO"/>
              </w:rPr>
            </w:pPr>
            <w:r w:rsidRPr="004E5BE6">
              <w:rPr>
                <w:rFonts w:ascii="Arial" w:hAnsi="Arial" w:cs="Arial"/>
                <w:b/>
                <w:bCs/>
                <w:color w:val="000000"/>
                <w:sz w:val="18"/>
                <w:szCs w:val="20"/>
                <w:lang w:val="es-CO" w:eastAsia="es-CO"/>
              </w:rPr>
              <w:t>Total desembolsado</w:t>
            </w:r>
          </w:p>
        </w:tc>
        <w:tc>
          <w:tcPr>
            <w:tcW w:w="1392" w:type="dxa"/>
            <w:tcBorders>
              <w:top w:val="single" w:sz="4" w:space="0" w:color="auto"/>
              <w:left w:val="single" w:sz="4" w:space="0" w:color="auto"/>
              <w:bottom w:val="nil"/>
              <w:right w:val="single" w:sz="4" w:space="0" w:color="auto"/>
            </w:tcBorders>
            <w:shd w:val="clear" w:color="auto" w:fill="C2D69B" w:themeFill="accent3" w:themeFillTint="99"/>
            <w:vAlign w:val="center"/>
            <w:hideMark/>
          </w:tcPr>
          <w:p w14:paraId="046C3BC0" w14:textId="77777777" w:rsidR="000B7E33" w:rsidRPr="004E5BE6" w:rsidRDefault="000B7E33" w:rsidP="000B7E33">
            <w:pPr>
              <w:jc w:val="center"/>
              <w:rPr>
                <w:rFonts w:ascii="Arial" w:hAnsi="Arial" w:cs="Arial"/>
                <w:b/>
                <w:bCs/>
                <w:color w:val="000000"/>
                <w:sz w:val="18"/>
                <w:szCs w:val="20"/>
                <w:lang w:val="es-CO" w:eastAsia="es-CO"/>
              </w:rPr>
            </w:pPr>
            <w:r w:rsidRPr="004E5BE6">
              <w:rPr>
                <w:rFonts w:ascii="Arial" w:hAnsi="Arial" w:cs="Arial"/>
                <w:b/>
                <w:bCs/>
                <w:color w:val="000000"/>
                <w:sz w:val="18"/>
                <w:szCs w:val="20"/>
                <w:lang w:val="es-CO" w:eastAsia="es-CO"/>
              </w:rPr>
              <w:t>Saldo por desembolsar</w:t>
            </w:r>
          </w:p>
        </w:tc>
        <w:tc>
          <w:tcPr>
            <w:tcW w:w="1562" w:type="dxa"/>
            <w:tcBorders>
              <w:top w:val="single" w:sz="4" w:space="0" w:color="auto"/>
              <w:left w:val="nil"/>
              <w:bottom w:val="nil"/>
              <w:right w:val="single" w:sz="4" w:space="0" w:color="auto"/>
            </w:tcBorders>
            <w:shd w:val="clear" w:color="auto" w:fill="C2D69B" w:themeFill="accent3" w:themeFillTint="99"/>
            <w:vAlign w:val="center"/>
            <w:hideMark/>
          </w:tcPr>
          <w:p w14:paraId="473CEE12" w14:textId="77777777" w:rsidR="000B7E33" w:rsidRPr="004E5BE6" w:rsidRDefault="000B7E33" w:rsidP="000B7E33">
            <w:pPr>
              <w:jc w:val="center"/>
              <w:rPr>
                <w:rFonts w:ascii="Arial" w:hAnsi="Arial" w:cs="Arial"/>
                <w:b/>
                <w:bCs/>
                <w:color w:val="000000"/>
                <w:sz w:val="18"/>
                <w:szCs w:val="20"/>
                <w:lang w:val="es-CO" w:eastAsia="es-CO"/>
              </w:rPr>
            </w:pPr>
            <w:r w:rsidRPr="004E5BE6">
              <w:rPr>
                <w:rFonts w:ascii="Arial" w:hAnsi="Arial" w:cs="Arial"/>
                <w:b/>
                <w:bCs/>
                <w:color w:val="000000"/>
                <w:sz w:val="18"/>
                <w:szCs w:val="20"/>
                <w:lang w:val="es-CO" w:eastAsia="es-CO"/>
              </w:rPr>
              <w:t>Porcentaje desembolsado</w:t>
            </w:r>
          </w:p>
        </w:tc>
      </w:tr>
      <w:tr w:rsidR="000B7E33" w:rsidRPr="004E5BE6" w14:paraId="24582D52" w14:textId="77777777" w:rsidTr="00D07919">
        <w:trPr>
          <w:trHeight w:val="423"/>
        </w:trPr>
        <w:tc>
          <w:tcPr>
            <w:tcW w:w="1377" w:type="dxa"/>
            <w:vMerge/>
            <w:tcBorders>
              <w:top w:val="single" w:sz="4" w:space="0" w:color="auto"/>
              <w:left w:val="single" w:sz="4" w:space="0" w:color="auto"/>
              <w:bottom w:val="single" w:sz="4" w:space="0" w:color="000000"/>
              <w:right w:val="single" w:sz="4" w:space="0" w:color="auto"/>
            </w:tcBorders>
            <w:vAlign w:val="center"/>
            <w:hideMark/>
          </w:tcPr>
          <w:p w14:paraId="3AD3F7E3" w14:textId="77777777" w:rsidR="000B7E33" w:rsidRPr="004E5BE6" w:rsidRDefault="000B7E33" w:rsidP="000B7E33">
            <w:pPr>
              <w:rPr>
                <w:rFonts w:ascii="Arial" w:hAnsi="Arial" w:cs="Arial"/>
                <w:b/>
                <w:bCs/>
                <w:color w:val="000000"/>
                <w:sz w:val="18"/>
                <w:szCs w:val="20"/>
                <w:lang w:val="es-CO" w:eastAsia="es-CO"/>
              </w:rPr>
            </w:pPr>
          </w:p>
        </w:tc>
        <w:tc>
          <w:tcPr>
            <w:tcW w:w="1382" w:type="dxa"/>
            <w:tcBorders>
              <w:top w:val="nil"/>
              <w:left w:val="nil"/>
              <w:bottom w:val="single" w:sz="4" w:space="0" w:color="auto"/>
              <w:right w:val="single" w:sz="4" w:space="0" w:color="auto"/>
            </w:tcBorders>
            <w:shd w:val="clear" w:color="auto" w:fill="C2D69B" w:themeFill="accent3" w:themeFillTint="99"/>
            <w:vAlign w:val="center"/>
            <w:hideMark/>
          </w:tcPr>
          <w:p w14:paraId="70D9848C" w14:textId="77777777" w:rsidR="000B7E33" w:rsidRPr="004E5BE6" w:rsidRDefault="000B7E33" w:rsidP="000B7E33">
            <w:pPr>
              <w:jc w:val="center"/>
              <w:rPr>
                <w:rFonts w:ascii="Arial" w:hAnsi="Arial" w:cs="Arial"/>
                <w:b/>
                <w:bCs/>
                <w:color w:val="000000"/>
                <w:sz w:val="18"/>
                <w:szCs w:val="20"/>
                <w:lang w:val="es-CO" w:eastAsia="es-CO"/>
              </w:rPr>
            </w:pPr>
            <w:r w:rsidRPr="004E5BE6">
              <w:rPr>
                <w:rFonts w:ascii="Arial" w:hAnsi="Arial" w:cs="Arial"/>
                <w:b/>
                <w:bCs/>
                <w:color w:val="000000"/>
                <w:sz w:val="18"/>
                <w:szCs w:val="20"/>
                <w:lang w:val="es-CO" w:eastAsia="es-CO"/>
              </w:rPr>
              <w:t>($)</w:t>
            </w:r>
          </w:p>
        </w:tc>
        <w:tc>
          <w:tcPr>
            <w:tcW w:w="1460" w:type="dxa"/>
            <w:tcBorders>
              <w:top w:val="nil"/>
              <w:left w:val="nil"/>
              <w:bottom w:val="single" w:sz="4" w:space="0" w:color="auto"/>
              <w:right w:val="single" w:sz="4" w:space="0" w:color="auto"/>
            </w:tcBorders>
            <w:shd w:val="clear" w:color="auto" w:fill="C2D69B" w:themeFill="accent3" w:themeFillTint="99"/>
            <w:vAlign w:val="center"/>
            <w:hideMark/>
          </w:tcPr>
          <w:p w14:paraId="63BEDAD4" w14:textId="77777777" w:rsidR="000B7E33" w:rsidRPr="004E5BE6" w:rsidRDefault="000B7E33" w:rsidP="000B7E33">
            <w:pPr>
              <w:jc w:val="center"/>
              <w:rPr>
                <w:rFonts w:ascii="Arial" w:hAnsi="Arial" w:cs="Arial"/>
                <w:b/>
                <w:bCs/>
                <w:color w:val="000000"/>
                <w:sz w:val="18"/>
                <w:szCs w:val="20"/>
                <w:lang w:val="es-CO" w:eastAsia="es-CO"/>
              </w:rPr>
            </w:pPr>
            <w:r w:rsidRPr="004E5BE6">
              <w:rPr>
                <w:rFonts w:ascii="Arial" w:hAnsi="Arial" w:cs="Arial"/>
                <w:b/>
                <w:bCs/>
                <w:color w:val="000000"/>
                <w:sz w:val="18"/>
                <w:szCs w:val="20"/>
                <w:lang w:val="es-CO" w:eastAsia="es-CO"/>
              </w:rPr>
              <w:t>($)</w:t>
            </w:r>
          </w:p>
        </w:tc>
        <w:tc>
          <w:tcPr>
            <w:tcW w:w="1528" w:type="dxa"/>
            <w:tcBorders>
              <w:top w:val="nil"/>
              <w:left w:val="nil"/>
              <w:bottom w:val="single" w:sz="4" w:space="0" w:color="auto"/>
              <w:right w:val="nil"/>
            </w:tcBorders>
            <w:shd w:val="clear" w:color="auto" w:fill="C2D69B" w:themeFill="accent3" w:themeFillTint="99"/>
            <w:vAlign w:val="center"/>
            <w:hideMark/>
          </w:tcPr>
          <w:p w14:paraId="2BDDED7B" w14:textId="77777777" w:rsidR="000B7E33" w:rsidRPr="004E5BE6" w:rsidRDefault="000B7E33" w:rsidP="000B7E33">
            <w:pPr>
              <w:jc w:val="center"/>
              <w:rPr>
                <w:rFonts w:ascii="Arial" w:hAnsi="Arial" w:cs="Arial"/>
                <w:b/>
                <w:bCs/>
                <w:color w:val="000000"/>
                <w:sz w:val="18"/>
                <w:szCs w:val="20"/>
                <w:lang w:val="es-CO" w:eastAsia="es-CO"/>
              </w:rPr>
            </w:pPr>
            <w:r w:rsidRPr="004E5BE6">
              <w:rPr>
                <w:rFonts w:ascii="Arial" w:hAnsi="Arial" w:cs="Arial"/>
                <w:b/>
                <w:bCs/>
                <w:color w:val="000000"/>
                <w:sz w:val="18"/>
                <w:szCs w:val="20"/>
                <w:lang w:val="es-CO" w:eastAsia="es-CO"/>
              </w:rPr>
              <w:t>($)</w:t>
            </w:r>
          </w:p>
        </w:tc>
        <w:tc>
          <w:tcPr>
            <w:tcW w:w="1562" w:type="dxa"/>
            <w:tcBorders>
              <w:top w:val="nil"/>
              <w:left w:val="nil"/>
              <w:bottom w:val="single" w:sz="4" w:space="0" w:color="auto"/>
              <w:right w:val="nil"/>
            </w:tcBorders>
            <w:shd w:val="clear" w:color="auto" w:fill="C2D69B" w:themeFill="accent3" w:themeFillTint="99"/>
            <w:vAlign w:val="center"/>
            <w:hideMark/>
          </w:tcPr>
          <w:p w14:paraId="7BEC41D3" w14:textId="77777777" w:rsidR="000B7E33" w:rsidRPr="004E5BE6" w:rsidRDefault="000B7E33" w:rsidP="000B7E33">
            <w:pPr>
              <w:jc w:val="center"/>
              <w:rPr>
                <w:rFonts w:ascii="Arial" w:hAnsi="Arial" w:cs="Arial"/>
                <w:b/>
                <w:bCs/>
                <w:color w:val="000000"/>
                <w:sz w:val="18"/>
                <w:szCs w:val="20"/>
                <w:lang w:val="es-CO" w:eastAsia="es-CO"/>
              </w:rPr>
            </w:pPr>
            <w:r w:rsidRPr="004E5BE6">
              <w:rPr>
                <w:rFonts w:ascii="Arial" w:hAnsi="Arial" w:cs="Arial"/>
                <w:b/>
                <w:bCs/>
                <w:color w:val="000000"/>
                <w:sz w:val="18"/>
                <w:szCs w:val="20"/>
                <w:lang w:val="es-CO" w:eastAsia="es-CO"/>
              </w:rPr>
              <w:t>($)</w:t>
            </w:r>
          </w:p>
        </w:tc>
        <w:tc>
          <w:tcPr>
            <w:tcW w:w="1392" w:type="dxa"/>
            <w:tcBorders>
              <w:top w:val="nil"/>
              <w:left w:val="single" w:sz="4" w:space="0" w:color="auto"/>
              <w:bottom w:val="single" w:sz="4" w:space="0" w:color="auto"/>
              <w:right w:val="single" w:sz="4" w:space="0" w:color="auto"/>
            </w:tcBorders>
            <w:shd w:val="clear" w:color="auto" w:fill="C2D69B" w:themeFill="accent3" w:themeFillTint="99"/>
            <w:vAlign w:val="center"/>
            <w:hideMark/>
          </w:tcPr>
          <w:p w14:paraId="31A63A0F" w14:textId="77777777" w:rsidR="000B7E33" w:rsidRPr="004E5BE6" w:rsidRDefault="000B7E33" w:rsidP="000B7E33">
            <w:pPr>
              <w:jc w:val="center"/>
              <w:rPr>
                <w:rFonts w:ascii="Arial" w:hAnsi="Arial" w:cs="Arial"/>
                <w:b/>
                <w:bCs/>
                <w:color w:val="000000"/>
                <w:sz w:val="18"/>
                <w:szCs w:val="20"/>
                <w:lang w:val="es-CO" w:eastAsia="es-CO"/>
              </w:rPr>
            </w:pPr>
            <w:r w:rsidRPr="004E5BE6">
              <w:rPr>
                <w:rFonts w:ascii="Arial" w:hAnsi="Arial" w:cs="Arial"/>
                <w:b/>
                <w:bCs/>
                <w:color w:val="000000"/>
                <w:sz w:val="18"/>
                <w:szCs w:val="20"/>
                <w:lang w:val="es-CO" w:eastAsia="es-CO"/>
              </w:rPr>
              <w:t>($)</w:t>
            </w:r>
          </w:p>
        </w:tc>
        <w:tc>
          <w:tcPr>
            <w:tcW w:w="1562" w:type="dxa"/>
            <w:tcBorders>
              <w:top w:val="nil"/>
              <w:left w:val="nil"/>
              <w:bottom w:val="single" w:sz="4" w:space="0" w:color="auto"/>
              <w:right w:val="single" w:sz="4" w:space="0" w:color="auto"/>
            </w:tcBorders>
            <w:shd w:val="clear" w:color="auto" w:fill="C2D69B" w:themeFill="accent3" w:themeFillTint="99"/>
            <w:vAlign w:val="center"/>
            <w:hideMark/>
          </w:tcPr>
          <w:p w14:paraId="510E1569" w14:textId="77777777" w:rsidR="000B7E33" w:rsidRPr="004E5BE6" w:rsidRDefault="000B7E33" w:rsidP="000B7E33">
            <w:pPr>
              <w:jc w:val="center"/>
              <w:rPr>
                <w:rFonts w:ascii="Arial" w:hAnsi="Arial" w:cs="Arial"/>
                <w:b/>
                <w:bCs/>
                <w:color w:val="000000"/>
                <w:sz w:val="18"/>
                <w:szCs w:val="20"/>
                <w:lang w:val="es-CO" w:eastAsia="es-CO"/>
              </w:rPr>
            </w:pPr>
            <w:r w:rsidRPr="004E5BE6">
              <w:rPr>
                <w:rFonts w:ascii="Arial" w:hAnsi="Arial" w:cs="Arial"/>
                <w:b/>
                <w:bCs/>
                <w:color w:val="000000"/>
                <w:sz w:val="18"/>
                <w:szCs w:val="20"/>
                <w:lang w:val="es-CO" w:eastAsia="es-CO"/>
              </w:rPr>
              <w:t>(%)</w:t>
            </w:r>
          </w:p>
        </w:tc>
      </w:tr>
      <w:tr w:rsidR="000B7E33" w:rsidRPr="004E5BE6" w14:paraId="0795374A" w14:textId="77777777" w:rsidTr="000B7E33">
        <w:trPr>
          <w:trHeight w:val="580"/>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14:paraId="65CF63E6" w14:textId="77777777" w:rsidR="000B7E33" w:rsidRPr="004E5BE6" w:rsidRDefault="000B7E33" w:rsidP="000B7E33">
            <w:pPr>
              <w:jc w:val="center"/>
              <w:rPr>
                <w:rFonts w:ascii="Arial" w:hAnsi="Arial" w:cs="Arial"/>
                <w:b/>
                <w:color w:val="000000"/>
                <w:sz w:val="18"/>
                <w:lang w:val="es-CO" w:eastAsia="es-CO"/>
              </w:rPr>
            </w:pPr>
            <w:r w:rsidRPr="004E5BE6">
              <w:rPr>
                <w:rFonts w:ascii="Arial" w:hAnsi="Arial" w:cs="Arial"/>
                <w:b/>
                <w:color w:val="000000"/>
                <w:sz w:val="18"/>
                <w:lang w:val="es-CO" w:eastAsia="es-CO"/>
              </w:rPr>
              <w:lastRenderedPageBreak/>
              <w:t xml:space="preserve">Aportes SDA </w:t>
            </w:r>
          </w:p>
        </w:tc>
        <w:tc>
          <w:tcPr>
            <w:tcW w:w="1382" w:type="dxa"/>
            <w:tcBorders>
              <w:top w:val="nil"/>
              <w:left w:val="nil"/>
              <w:bottom w:val="single" w:sz="4" w:space="0" w:color="auto"/>
              <w:right w:val="single" w:sz="4" w:space="0" w:color="auto"/>
            </w:tcBorders>
            <w:shd w:val="clear" w:color="auto" w:fill="auto"/>
            <w:vAlign w:val="center"/>
            <w:hideMark/>
          </w:tcPr>
          <w:p w14:paraId="603868D6" w14:textId="77777777" w:rsidR="000B7E33" w:rsidRPr="004E5BE6" w:rsidRDefault="000B7E33" w:rsidP="000B7E33">
            <w:pPr>
              <w:jc w:val="center"/>
              <w:rPr>
                <w:rFonts w:ascii="Arial" w:hAnsi="Arial" w:cs="Arial"/>
                <w:color w:val="000000"/>
                <w:sz w:val="18"/>
                <w:szCs w:val="20"/>
                <w:lang w:val="es-CO" w:eastAsia="es-CO"/>
              </w:rPr>
            </w:pPr>
            <w:r w:rsidRPr="004E5BE6">
              <w:rPr>
                <w:rFonts w:ascii="Arial" w:hAnsi="Arial" w:cs="Arial"/>
                <w:color w:val="000000"/>
                <w:sz w:val="18"/>
                <w:szCs w:val="20"/>
                <w:lang w:val="es-CO" w:eastAsia="es-CO"/>
              </w:rPr>
              <w:t>$258.456.841</w:t>
            </w:r>
          </w:p>
        </w:tc>
        <w:tc>
          <w:tcPr>
            <w:tcW w:w="1460" w:type="dxa"/>
            <w:tcBorders>
              <w:top w:val="nil"/>
              <w:left w:val="nil"/>
              <w:bottom w:val="single" w:sz="4" w:space="0" w:color="auto"/>
              <w:right w:val="single" w:sz="4" w:space="0" w:color="auto"/>
            </w:tcBorders>
            <w:shd w:val="clear" w:color="auto" w:fill="auto"/>
            <w:vAlign w:val="center"/>
            <w:hideMark/>
          </w:tcPr>
          <w:p w14:paraId="6F1AC45D" w14:textId="77777777" w:rsidR="000B7E33" w:rsidRPr="004E5BE6" w:rsidRDefault="000B7E33" w:rsidP="000B7E33">
            <w:pPr>
              <w:jc w:val="center"/>
              <w:rPr>
                <w:rFonts w:ascii="Arial" w:hAnsi="Arial" w:cs="Arial"/>
                <w:color w:val="000000"/>
                <w:sz w:val="18"/>
                <w:szCs w:val="20"/>
                <w:lang w:val="es-CO" w:eastAsia="es-CO"/>
              </w:rPr>
            </w:pPr>
            <w:r w:rsidRPr="004E5BE6">
              <w:rPr>
                <w:rFonts w:ascii="Arial" w:hAnsi="Arial" w:cs="Arial"/>
                <w:color w:val="000000"/>
                <w:sz w:val="18"/>
                <w:szCs w:val="20"/>
                <w:lang w:val="es-CO" w:eastAsia="es-CO"/>
              </w:rPr>
              <w:t>$129.228.421</w:t>
            </w:r>
          </w:p>
        </w:tc>
        <w:tc>
          <w:tcPr>
            <w:tcW w:w="1528" w:type="dxa"/>
            <w:tcBorders>
              <w:top w:val="nil"/>
              <w:left w:val="nil"/>
              <w:bottom w:val="single" w:sz="4" w:space="0" w:color="auto"/>
              <w:right w:val="single" w:sz="4" w:space="0" w:color="auto"/>
            </w:tcBorders>
            <w:shd w:val="clear" w:color="auto" w:fill="auto"/>
            <w:vAlign w:val="center"/>
            <w:hideMark/>
          </w:tcPr>
          <w:p w14:paraId="70EC0FD4" w14:textId="77777777" w:rsidR="000B7E33" w:rsidRPr="004E5BE6" w:rsidRDefault="000B7E33" w:rsidP="000B7E33">
            <w:pPr>
              <w:jc w:val="center"/>
              <w:rPr>
                <w:rFonts w:ascii="Arial" w:hAnsi="Arial" w:cs="Arial"/>
                <w:color w:val="000000"/>
                <w:sz w:val="18"/>
                <w:szCs w:val="20"/>
                <w:lang w:val="es-CO" w:eastAsia="es-CO"/>
              </w:rPr>
            </w:pPr>
            <w:r w:rsidRPr="004E5BE6">
              <w:rPr>
                <w:rFonts w:ascii="Arial" w:hAnsi="Arial" w:cs="Arial"/>
                <w:color w:val="000000"/>
                <w:sz w:val="18"/>
                <w:szCs w:val="20"/>
                <w:lang w:val="es-CO" w:eastAsia="es-CO"/>
              </w:rPr>
              <w:t>$103.382.736</w:t>
            </w:r>
          </w:p>
        </w:tc>
        <w:tc>
          <w:tcPr>
            <w:tcW w:w="1562" w:type="dxa"/>
            <w:tcBorders>
              <w:top w:val="nil"/>
              <w:left w:val="nil"/>
              <w:bottom w:val="single" w:sz="4" w:space="0" w:color="auto"/>
              <w:right w:val="single" w:sz="4" w:space="0" w:color="auto"/>
            </w:tcBorders>
            <w:shd w:val="clear" w:color="auto" w:fill="auto"/>
            <w:vAlign w:val="center"/>
            <w:hideMark/>
          </w:tcPr>
          <w:p w14:paraId="2B283586" w14:textId="77777777" w:rsidR="000B7E33" w:rsidRPr="004E5BE6" w:rsidRDefault="000B7E33" w:rsidP="000B7E33">
            <w:pPr>
              <w:jc w:val="center"/>
              <w:rPr>
                <w:rFonts w:ascii="Arial" w:hAnsi="Arial" w:cs="Arial"/>
                <w:color w:val="000000"/>
                <w:sz w:val="18"/>
                <w:szCs w:val="20"/>
                <w:lang w:val="es-CO" w:eastAsia="es-CO"/>
              </w:rPr>
            </w:pPr>
            <w:r w:rsidRPr="004E5BE6">
              <w:rPr>
                <w:rFonts w:ascii="Arial" w:hAnsi="Arial" w:cs="Arial"/>
                <w:color w:val="000000"/>
                <w:sz w:val="18"/>
                <w:szCs w:val="20"/>
                <w:lang w:val="es-CO" w:eastAsia="es-CO"/>
              </w:rPr>
              <w:t>$232.611.157</w:t>
            </w:r>
          </w:p>
        </w:tc>
        <w:tc>
          <w:tcPr>
            <w:tcW w:w="1392" w:type="dxa"/>
            <w:tcBorders>
              <w:top w:val="nil"/>
              <w:left w:val="nil"/>
              <w:bottom w:val="single" w:sz="4" w:space="0" w:color="auto"/>
              <w:right w:val="single" w:sz="4" w:space="0" w:color="auto"/>
            </w:tcBorders>
            <w:shd w:val="clear" w:color="auto" w:fill="auto"/>
            <w:vAlign w:val="center"/>
            <w:hideMark/>
          </w:tcPr>
          <w:p w14:paraId="409A12BF" w14:textId="77777777" w:rsidR="000B7E33" w:rsidRPr="004E5BE6" w:rsidRDefault="000B7E33" w:rsidP="000B7E33">
            <w:pPr>
              <w:jc w:val="center"/>
              <w:rPr>
                <w:rFonts w:ascii="Arial" w:hAnsi="Arial" w:cs="Arial"/>
                <w:color w:val="000000"/>
                <w:sz w:val="18"/>
                <w:szCs w:val="20"/>
                <w:lang w:val="es-CO" w:eastAsia="es-CO"/>
              </w:rPr>
            </w:pPr>
            <w:r w:rsidRPr="004E5BE6">
              <w:rPr>
                <w:rFonts w:ascii="Arial" w:hAnsi="Arial" w:cs="Arial"/>
                <w:color w:val="000000"/>
                <w:sz w:val="18"/>
                <w:szCs w:val="20"/>
                <w:lang w:val="es-CO" w:eastAsia="es-CO"/>
              </w:rPr>
              <w:t>$25.845.684</w:t>
            </w:r>
          </w:p>
        </w:tc>
        <w:tc>
          <w:tcPr>
            <w:tcW w:w="1562" w:type="dxa"/>
            <w:tcBorders>
              <w:top w:val="nil"/>
              <w:left w:val="nil"/>
              <w:bottom w:val="single" w:sz="4" w:space="0" w:color="auto"/>
              <w:right w:val="single" w:sz="4" w:space="0" w:color="auto"/>
            </w:tcBorders>
            <w:shd w:val="clear" w:color="auto" w:fill="auto"/>
            <w:vAlign w:val="center"/>
            <w:hideMark/>
          </w:tcPr>
          <w:p w14:paraId="71CE04A6" w14:textId="77777777" w:rsidR="000B7E33" w:rsidRPr="004E5BE6" w:rsidRDefault="000B7E33" w:rsidP="000B7E33">
            <w:pPr>
              <w:jc w:val="center"/>
              <w:rPr>
                <w:rFonts w:ascii="Arial" w:hAnsi="Arial" w:cs="Arial"/>
                <w:color w:val="000000"/>
                <w:sz w:val="18"/>
                <w:szCs w:val="20"/>
                <w:lang w:val="es-CO" w:eastAsia="es-CO"/>
              </w:rPr>
            </w:pPr>
            <w:r w:rsidRPr="004E5BE6">
              <w:rPr>
                <w:rFonts w:ascii="Arial" w:hAnsi="Arial" w:cs="Arial"/>
                <w:color w:val="000000"/>
                <w:sz w:val="18"/>
                <w:szCs w:val="20"/>
                <w:lang w:val="es-CO" w:eastAsia="es-CO"/>
              </w:rPr>
              <w:t>90%</w:t>
            </w:r>
          </w:p>
        </w:tc>
      </w:tr>
      <w:tr w:rsidR="000B7E33" w:rsidRPr="004E5BE6" w14:paraId="71E0783B" w14:textId="77777777" w:rsidTr="004E5BE6">
        <w:trPr>
          <w:trHeight w:val="580"/>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14:paraId="0276C36A" w14:textId="77777777" w:rsidR="000B7E33" w:rsidRPr="004E5BE6" w:rsidRDefault="000B7E33" w:rsidP="000B7E33">
            <w:pPr>
              <w:jc w:val="center"/>
              <w:rPr>
                <w:rFonts w:ascii="Arial" w:hAnsi="Arial" w:cs="Arial"/>
                <w:b/>
                <w:color w:val="000000"/>
                <w:sz w:val="18"/>
                <w:lang w:val="es-CO" w:eastAsia="es-CO"/>
              </w:rPr>
            </w:pPr>
            <w:r w:rsidRPr="004E5BE6">
              <w:rPr>
                <w:rFonts w:ascii="Arial" w:hAnsi="Arial" w:cs="Arial"/>
                <w:b/>
                <w:color w:val="000000"/>
                <w:sz w:val="18"/>
                <w:lang w:val="es-CO" w:eastAsia="es-CO"/>
              </w:rPr>
              <w:t>Aportes IDRD</w:t>
            </w:r>
          </w:p>
        </w:tc>
        <w:tc>
          <w:tcPr>
            <w:tcW w:w="1382" w:type="dxa"/>
            <w:tcBorders>
              <w:top w:val="nil"/>
              <w:left w:val="nil"/>
              <w:bottom w:val="single" w:sz="4" w:space="0" w:color="auto"/>
              <w:right w:val="single" w:sz="4" w:space="0" w:color="auto"/>
            </w:tcBorders>
            <w:shd w:val="clear" w:color="auto" w:fill="auto"/>
            <w:vAlign w:val="center"/>
            <w:hideMark/>
          </w:tcPr>
          <w:p w14:paraId="21336F75" w14:textId="77777777" w:rsidR="000B7E33" w:rsidRPr="004E5BE6" w:rsidRDefault="000B7E33" w:rsidP="000B7E33">
            <w:pPr>
              <w:jc w:val="center"/>
              <w:rPr>
                <w:rFonts w:ascii="Arial" w:hAnsi="Arial" w:cs="Arial"/>
                <w:color w:val="000000"/>
                <w:sz w:val="18"/>
                <w:szCs w:val="20"/>
                <w:lang w:val="es-CO" w:eastAsia="es-CO"/>
              </w:rPr>
            </w:pPr>
            <w:r w:rsidRPr="004E5BE6">
              <w:rPr>
                <w:rFonts w:ascii="Arial" w:hAnsi="Arial" w:cs="Arial"/>
                <w:color w:val="000000"/>
                <w:sz w:val="18"/>
                <w:szCs w:val="20"/>
                <w:lang w:val="es-CO" w:eastAsia="es-CO"/>
              </w:rPr>
              <w:t>$250.000.000</w:t>
            </w:r>
          </w:p>
        </w:tc>
        <w:tc>
          <w:tcPr>
            <w:tcW w:w="1460" w:type="dxa"/>
            <w:tcBorders>
              <w:top w:val="nil"/>
              <w:left w:val="nil"/>
              <w:bottom w:val="single" w:sz="4" w:space="0" w:color="auto"/>
              <w:right w:val="single" w:sz="4" w:space="0" w:color="auto"/>
            </w:tcBorders>
            <w:shd w:val="clear" w:color="auto" w:fill="auto"/>
            <w:vAlign w:val="center"/>
            <w:hideMark/>
          </w:tcPr>
          <w:p w14:paraId="4D47ACF4" w14:textId="77777777" w:rsidR="000B7E33" w:rsidRPr="004E5BE6" w:rsidRDefault="000B7E33" w:rsidP="000B7E33">
            <w:pPr>
              <w:jc w:val="center"/>
              <w:rPr>
                <w:rFonts w:ascii="Arial" w:hAnsi="Arial" w:cs="Arial"/>
                <w:color w:val="000000"/>
                <w:sz w:val="18"/>
                <w:szCs w:val="20"/>
                <w:lang w:val="es-CO" w:eastAsia="es-CO"/>
              </w:rPr>
            </w:pPr>
            <w:r w:rsidRPr="004E5BE6">
              <w:rPr>
                <w:rFonts w:ascii="Arial" w:hAnsi="Arial" w:cs="Arial"/>
                <w:color w:val="000000"/>
                <w:sz w:val="18"/>
                <w:szCs w:val="20"/>
                <w:lang w:val="es-CO" w:eastAsia="es-CO"/>
              </w:rPr>
              <w:t>$125.000.000</w:t>
            </w:r>
          </w:p>
        </w:tc>
        <w:tc>
          <w:tcPr>
            <w:tcW w:w="1528" w:type="dxa"/>
            <w:tcBorders>
              <w:top w:val="nil"/>
              <w:left w:val="nil"/>
              <w:bottom w:val="single" w:sz="4" w:space="0" w:color="auto"/>
              <w:right w:val="single" w:sz="4" w:space="0" w:color="auto"/>
            </w:tcBorders>
            <w:shd w:val="clear" w:color="auto" w:fill="auto"/>
            <w:noWrap/>
            <w:vAlign w:val="center"/>
            <w:hideMark/>
          </w:tcPr>
          <w:p w14:paraId="51C2E821" w14:textId="77777777" w:rsidR="000B7E33" w:rsidRPr="004E5BE6" w:rsidRDefault="000B7E33" w:rsidP="000B7E33">
            <w:pPr>
              <w:jc w:val="center"/>
              <w:rPr>
                <w:rFonts w:ascii="Arial" w:hAnsi="Arial" w:cs="Arial"/>
                <w:color w:val="000000"/>
                <w:sz w:val="18"/>
                <w:szCs w:val="22"/>
                <w:lang w:val="es-CO" w:eastAsia="es-CO"/>
              </w:rPr>
            </w:pPr>
            <w:r w:rsidRPr="004E5BE6">
              <w:rPr>
                <w:rFonts w:ascii="Arial" w:hAnsi="Arial" w:cs="Arial"/>
                <w:color w:val="000000"/>
                <w:sz w:val="18"/>
                <w:szCs w:val="22"/>
                <w:lang w:val="es-CO" w:eastAsia="es-CO"/>
              </w:rPr>
              <w:t>-</w:t>
            </w:r>
          </w:p>
        </w:tc>
        <w:tc>
          <w:tcPr>
            <w:tcW w:w="1562" w:type="dxa"/>
            <w:tcBorders>
              <w:top w:val="nil"/>
              <w:left w:val="nil"/>
              <w:bottom w:val="single" w:sz="4" w:space="0" w:color="auto"/>
              <w:right w:val="single" w:sz="4" w:space="0" w:color="auto"/>
            </w:tcBorders>
            <w:shd w:val="clear" w:color="auto" w:fill="auto"/>
            <w:noWrap/>
            <w:vAlign w:val="bottom"/>
            <w:hideMark/>
          </w:tcPr>
          <w:p w14:paraId="5E12DEEE" w14:textId="77777777" w:rsidR="000B7E33" w:rsidRDefault="000B7E33" w:rsidP="00B24C70">
            <w:pPr>
              <w:jc w:val="center"/>
              <w:rPr>
                <w:rFonts w:ascii="Arial" w:hAnsi="Arial" w:cs="Arial"/>
                <w:color w:val="000000"/>
                <w:sz w:val="18"/>
                <w:szCs w:val="20"/>
                <w:lang w:val="es-CO" w:eastAsia="es-CO"/>
              </w:rPr>
            </w:pPr>
            <w:r w:rsidRPr="00B24C70">
              <w:rPr>
                <w:rFonts w:ascii="Arial" w:hAnsi="Arial" w:cs="Arial"/>
                <w:color w:val="000000"/>
                <w:sz w:val="18"/>
                <w:szCs w:val="20"/>
                <w:lang w:val="es-CO" w:eastAsia="es-CO"/>
              </w:rPr>
              <w:t>$125.000.000</w:t>
            </w:r>
          </w:p>
          <w:p w14:paraId="3D500B83" w14:textId="77777777" w:rsidR="00B24C70" w:rsidRPr="00B24C70" w:rsidRDefault="00B24C70" w:rsidP="00B24C70">
            <w:pPr>
              <w:jc w:val="center"/>
              <w:rPr>
                <w:rFonts w:ascii="Arial" w:hAnsi="Arial" w:cs="Arial"/>
                <w:color w:val="000000"/>
                <w:sz w:val="18"/>
                <w:szCs w:val="20"/>
                <w:lang w:val="es-CO" w:eastAsia="es-CO"/>
              </w:rPr>
            </w:pPr>
          </w:p>
        </w:tc>
        <w:tc>
          <w:tcPr>
            <w:tcW w:w="1392" w:type="dxa"/>
            <w:tcBorders>
              <w:top w:val="nil"/>
              <w:left w:val="nil"/>
              <w:bottom w:val="single" w:sz="4" w:space="0" w:color="auto"/>
              <w:right w:val="single" w:sz="4" w:space="0" w:color="auto"/>
            </w:tcBorders>
            <w:shd w:val="clear" w:color="auto" w:fill="auto"/>
            <w:vAlign w:val="center"/>
            <w:hideMark/>
          </w:tcPr>
          <w:p w14:paraId="42D66C0B" w14:textId="77777777" w:rsidR="000B7E33" w:rsidRPr="004E5BE6" w:rsidRDefault="000B7E33" w:rsidP="000B7E33">
            <w:pPr>
              <w:jc w:val="center"/>
              <w:rPr>
                <w:rFonts w:ascii="Arial" w:hAnsi="Arial" w:cs="Arial"/>
                <w:color w:val="000000"/>
                <w:sz w:val="18"/>
                <w:szCs w:val="20"/>
                <w:lang w:val="es-CO" w:eastAsia="es-CO"/>
              </w:rPr>
            </w:pPr>
            <w:r w:rsidRPr="004E5BE6">
              <w:rPr>
                <w:rFonts w:ascii="Arial" w:hAnsi="Arial" w:cs="Arial"/>
                <w:color w:val="000000"/>
                <w:sz w:val="18"/>
                <w:szCs w:val="20"/>
                <w:lang w:val="es-CO" w:eastAsia="es-CO"/>
              </w:rPr>
              <w:t>$125.000.000</w:t>
            </w:r>
          </w:p>
        </w:tc>
        <w:tc>
          <w:tcPr>
            <w:tcW w:w="1562" w:type="dxa"/>
            <w:tcBorders>
              <w:top w:val="nil"/>
              <w:left w:val="nil"/>
              <w:bottom w:val="single" w:sz="4" w:space="0" w:color="auto"/>
              <w:right w:val="single" w:sz="4" w:space="0" w:color="auto"/>
            </w:tcBorders>
            <w:shd w:val="clear" w:color="auto" w:fill="auto"/>
            <w:vAlign w:val="center"/>
            <w:hideMark/>
          </w:tcPr>
          <w:p w14:paraId="36FBB877" w14:textId="77777777" w:rsidR="000B7E33" w:rsidRPr="004E5BE6" w:rsidRDefault="000B7E33" w:rsidP="000B7E33">
            <w:pPr>
              <w:jc w:val="center"/>
              <w:rPr>
                <w:rFonts w:ascii="Arial" w:hAnsi="Arial" w:cs="Arial"/>
                <w:color w:val="000000"/>
                <w:sz w:val="18"/>
                <w:szCs w:val="20"/>
                <w:lang w:val="es-CO" w:eastAsia="es-CO"/>
              </w:rPr>
            </w:pPr>
            <w:r w:rsidRPr="004E5BE6">
              <w:rPr>
                <w:rFonts w:ascii="Arial" w:hAnsi="Arial" w:cs="Arial"/>
                <w:color w:val="000000"/>
                <w:sz w:val="18"/>
                <w:szCs w:val="20"/>
                <w:lang w:val="es-CO" w:eastAsia="es-CO"/>
              </w:rPr>
              <w:t>50%</w:t>
            </w:r>
          </w:p>
        </w:tc>
      </w:tr>
      <w:tr w:rsidR="000B7E33" w:rsidRPr="004E5BE6" w14:paraId="499F2AC6" w14:textId="77777777" w:rsidTr="004E5BE6">
        <w:trPr>
          <w:trHeight w:val="580"/>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14:paraId="4B7168D1" w14:textId="77777777" w:rsidR="000B7E33" w:rsidRPr="004E5BE6" w:rsidRDefault="000B7E33" w:rsidP="000B7E33">
            <w:pPr>
              <w:jc w:val="center"/>
              <w:rPr>
                <w:rFonts w:ascii="Arial" w:hAnsi="Arial" w:cs="Arial"/>
                <w:b/>
                <w:color w:val="000000"/>
                <w:sz w:val="18"/>
                <w:lang w:val="es-CO" w:eastAsia="es-CO"/>
              </w:rPr>
            </w:pPr>
            <w:r w:rsidRPr="004E5BE6">
              <w:rPr>
                <w:rFonts w:ascii="Arial" w:hAnsi="Arial" w:cs="Arial"/>
                <w:b/>
                <w:color w:val="000000"/>
                <w:sz w:val="18"/>
                <w:lang w:val="es-CO" w:eastAsia="es-CO"/>
              </w:rPr>
              <w:t>Aportes IDU</w:t>
            </w:r>
          </w:p>
        </w:tc>
        <w:tc>
          <w:tcPr>
            <w:tcW w:w="1382" w:type="dxa"/>
            <w:tcBorders>
              <w:top w:val="nil"/>
              <w:left w:val="nil"/>
              <w:bottom w:val="single" w:sz="4" w:space="0" w:color="auto"/>
              <w:right w:val="single" w:sz="4" w:space="0" w:color="auto"/>
            </w:tcBorders>
            <w:shd w:val="clear" w:color="auto" w:fill="auto"/>
            <w:vAlign w:val="center"/>
            <w:hideMark/>
          </w:tcPr>
          <w:p w14:paraId="58CEFDA7" w14:textId="77777777" w:rsidR="000B7E33" w:rsidRPr="004E5BE6" w:rsidRDefault="000B7E33" w:rsidP="000B7E33">
            <w:pPr>
              <w:jc w:val="center"/>
              <w:rPr>
                <w:rFonts w:ascii="Arial" w:hAnsi="Arial" w:cs="Arial"/>
                <w:color w:val="000000"/>
                <w:sz w:val="18"/>
                <w:szCs w:val="20"/>
                <w:lang w:val="es-CO" w:eastAsia="es-CO"/>
              </w:rPr>
            </w:pPr>
            <w:r w:rsidRPr="004E5BE6">
              <w:rPr>
                <w:rFonts w:ascii="Arial" w:hAnsi="Arial" w:cs="Arial"/>
                <w:color w:val="000000"/>
                <w:sz w:val="18"/>
                <w:szCs w:val="20"/>
                <w:lang w:val="es-CO" w:eastAsia="es-CO"/>
              </w:rPr>
              <w:t>$360.000.000</w:t>
            </w:r>
          </w:p>
        </w:tc>
        <w:tc>
          <w:tcPr>
            <w:tcW w:w="1460" w:type="dxa"/>
            <w:tcBorders>
              <w:top w:val="nil"/>
              <w:left w:val="nil"/>
              <w:bottom w:val="single" w:sz="4" w:space="0" w:color="auto"/>
              <w:right w:val="single" w:sz="4" w:space="0" w:color="auto"/>
            </w:tcBorders>
            <w:shd w:val="clear" w:color="auto" w:fill="auto"/>
            <w:noWrap/>
            <w:vAlign w:val="center"/>
            <w:hideMark/>
          </w:tcPr>
          <w:p w14:paraId="17E5E6CF" w14:textId="77777777" w:rsidR="000B7E33" w:rsidRPr="004E5BE6" w:rsidRDefault="000B7E33" w:rsidP="000B7E33">
            <w:pPr>
              <w:jc w:val="center"/>
              <w:rPr>
                <w:rFonts w:ascii="Arial" w:hAnsi="Arial" w:cs="Arial"/>
                <w:color w:val="000000"/>
                <w:sz w:val="18"/>
                <w:szCs w:val="22"/>
                <w:lang w:val="es-CO" w:eastAsia="es-CO"/>
              </w:rPr>
            </w:pPr>
            <w:r w:rsidRPr="004E5BE6">
              <w:rPr>
                <w:rFonts w:ascii="Arial" w:hAnsi="Arial" w:cs="Arial"/>
                <w:color w:val="000000"/>
                <w:sz w:val="18"/>
                <w:szCs w:val="22"/>
                <w:lang w:val="es-CO" w:eastAsia="es-CO"/>
              </w:rPr>
              <w:t>-</w:t>
            </w:r>
          </w:p>
        </w:tc>
        <w:tc>
          <w:tcPr>
            <w:tcW w:w="1528" w:type="dxa"/>
            <w:tcBorders>
              <w:top w:val="nil"/>
              <w:left w:val="nil"/>
              <w:bottom w:val="single" w:sz="4" w:space="0" w:color="auto"/>
              <w:right w:val="single" w:sz="4" w:space="0" w:color="auto"/>
            </w:tcBorders>
            <w:shd w:val="clear" w:color="auto" w:fill="auto"/>
            <w:vAlign w:val="center"/>
            <w:hideMark/>
          </w:tcPr>
          <w:p w14:paraId="69D43F54" w14:textId="77777777" w:rsidR="000B7E33" w:rsidRPr="004E5BE6" w:rsidRDefault="000B7E33" w:rsidP="000B7E33">
            <w:pPr>
              <w:jc w:val="center"/>
              <w:rPr>
                <w:rFonts w:ascii="Arial" w:hAnsi="Arial" w:cs="Arial"/>
                <w:color w:val="000000"/>
                <w:sz w:val="18"/>
                <w:szCs w:val="20"/>
                <w:lang w:val="es-CO" w:eastAsia="es-CO"/>
              </w:rPr>
            </w:pPr>
            <w:r w:rsidRPr="004E5BE6">
              <w:rPr>
                <w:rFonts w:ascii="Arial" w:hAnsi="Arial" w:cs="Arial"/>
                <w:color w:val="000000"/>
                <w:sz w:val="18"/>
                <w:szCs w:val="20"/>
                <w:lang w:val="es-CO" w:eastAsia="es-CO"/>
              </w:rPr>
              <w:t>$108.000.000</w:t>
            </w:r>
          </w:p>
        </w:tc>
        <w:tc>
          <w:tcPr>
            <w:tcW w:w="1562" w:type="dxa"/>
            <w:tcBorders>
              <w:top w:val="nil"/>
              <w:left w:val="nil"/>
              <w:bottom w:val="single" w:sz="4" w:space="0" w:color="auto"/>
              <w:right w:val="single" w:sz="4" w:space="0" w:color="auto"/>
            </w:tcBorders>
            <w:shd w:val="clear" w:color="auto" w:fill="auto"/>
            <w:vAlign w:val="center"/>
            <w:hideMark/>
          </w:tcPr>
          <w:p w14:paraId="0E8E7932" w14:textId="77777777" w:rsidR="000B7E33" w:rsidRPr="004E5BE6" w:rsidRDefault="000B7E33" w:rsidP="000B7E33">
            <w:pPr>
              <w:jc w:val="center"/>
              <w:rPr>
                <w:rFonts w:ascii="Arial" w:hAnsi="Arial" w:cs="Arial"/>
                <w:color w:val="000000"/>
                <w:sz w:val="18"/>
                <w:szCs w:val="20"/>
                <w:lang w:val="es-CO" w:eastAsia="es-CO"/>
              </w:rPr>
            </w:pPr>
            <w:r w:rsidRPr="004E5BE6">
              <w:rPr>
                <w:rFonts w:ascii="Arial" w:hAnsi="Arial" w:cs="Arial"/>
                <w:color w:val="000000"/>
                <w:sz w:val="18"/>
                <w:szCs w:val="20"/>
                <w:lang w:val="es-CO" w:eastAsia="es-CO"/>
              </w:rPr>
              <w:t>$108.000.000</w:t>
            </w:r>
          </w:p>
        </w:tc>
        <w:tc>
          <w:tcPr>
            <w:tcW w:w="1392" w:type="dxa"/>
            <w:tcBorders>
              <w:top w:val="nil"/>
              <w:left w:val="nil"/>
              <w:bottom w:val="single" w:sz="4" w:space="0" w:color="auto"/>
              <w:right w:val="single" w:sz="4" w:space="0" w:color="auto"/>
            </w:tcBorders>
            <w:shd w:val="clear" w:color="auto" w:fill="auto"/>
            <w:vAlign w:val="center"/>
            <w:hideMark/>
          </w:tcPr>
          <w:p w14:paraId="0ACC3A6D" w14:textId="77777777" w:rsidR="000B7E33" w:rsidRPr="004E5BE6" w:rsidRDefault="000B7E33" w:rsidP="000B7E33">
            <w:pPr>
              <w:jc w:val="center"/>
              <w:rPr>
                <w:rFonts w:ascii="Arial" w:hAnsi="Arial" w:cs="Arial"/>
                <w:color w:val="000000"/>
                <w:sz w:val="18"/>
                <w:szCs w:val="20"/>
                <w:lang w:val="es-CO" w:eastAsia="es-CO"/>
              </w:rPr>
            </w:pPr>
            <w:r w:rsidRPr="004E5BE6">
              <w:rPr>
                <w:rFonts w:ascii="Arial" w:hAnsi="Arial" w:cs="Arial"/>
                <w:color w:val="000000"/>
                <w:sz w:val="18"/>
                <w:szCs w:val="20"/>
                <w:lang w:val="es-CO" w:eastAsia="es-CO"/>
              </w:rPr>
              <w:t>$252.000.000</w:t>
            </w:r>
          </w:p>
        </w:tc>
        <w:tc>
          <w:tcPr>
            <w:tcW w:w="1562" w:type="dxa"/>
            <w:tcBorders>
              <w:top w:val="nil"/>
              <w:left w:val="nil"/>
              <w:bottom w:val="single" w:sz="4" w:space="0" w:color="auto"/>
              <w:right w:val="single" w:sz="4" w:space="0" w:color="auto"/>
            </w:tcBorders>
            <w:shd w:val="clear" w:color="auto" w:fill="auto"/>
            <w:vAlign w:val="center"/>
            <w:hideMark/>
          </w:tcPr>
          <w:p w14:paraId="57EA111B" w14:textId="77777777" w:rsidR="000B7E33" w:rsidRPr="004E5BE6" w:rsidRDefault="000B7E33" w:rsidP="000B7E33">
            <w:pPr>
              <w:jc w:val="center"/>
              <w:rPr>
                <w:rFonts w:ascii="Arial" w:hAnsi="Arial" w:cs="Arial"/>
                <w:color w:val="000000"/>
                <w:sz w:val="18"/>
                <w:szCs w:val="20"/>
                <w:lang w:val="es-CO" w:eastAsia="es-CO"/>
              </w:rPr>
            </w:pPr>
            <w:r w:rsidRPr="004E5BE6">
              <w:rPr>
                <w:rFonts w:ascii="Arial" w:hAnsi="Arial" w:cs="Arial"/>
                <w:color w:val="000000"/>
                <w:sz w:val="18"/>
                <w:szCs w:val="20"/>
                <w:lang w:val="es-CO" w:eastAsia="es-CO"/>
              </w:rPr>
              <w:t>30%</w:t>
            </w:r>
          </w:p>
        </w:tc>
      </w:tr>
      <w:tr w:rsidR="000B7E33" w:rsidRPr="004E5BE6" w14:paraId="7C67B3FF" w14:textId="77777777" w:rsidTr="000B7E33">
        <w:trPr>
          <w:trHeight w:val="387"/>
        </w:trPr>
        <w:tc>
          <w:tcPr>
            <w:tcW w:w="1377" w:type="dxa"/>
            <w:tcBorders>
              <w:top w:val="nil"/>
              <w:left w:val="single" w:sz="4" w:space="0" w:color="auto"/>
              <w:bottom w:val="single" w:sz="4" w:space="0" w:color="auto"/>
              <w:right w:val="single" w:sz="4" w:space="0" w:color="auto"/>
            </w:tcBorders>
            <w:shd w:val="clear" w:color="auto" w:fill="auto"/>
            <w:noWrap/>
            <w:vAlign w:val="center"/>
            <w:hideMark/>
          </w:tcPr>
          <w:p w14:paraId="7A38D255" w14:textId="77777777" w:rsidR="000B7E33" w:rsidRPr="004E5BE6" w:rsidRDefault="000B7E33" w:rsidP="000B7E33">
            <w:pPr>
              <w:jc w:val="center"/>
              <w:rPr>
                <w:rFonts w:ascii="Arial" w:hAnsi="Arial" w:cs="Arial"/>
                <w:b/>
                <w:color w:val="000000"/>
                <w:sz w:val="18"/>
                <w:lang w:val="es-CO" w:eastAsia="es-CO"/>
              </w:rPr>
            </w:pPr>
            <w:r w:rsidRPr="004E5BE6">
              <w:rPr>
                <w:rFonts w:ascii="Arial" w:hAnsi="Arial" w:cs="Arial"/>
                <w:b/>
                <w:color w:val="000000"/>
                <w:sz w:val="18"/>
                <w:lang w:val="es-CO" w:eastAsia="es-CO"/>
              </w:rPr>
              <w:t>TOTAL</w:t>
            </w:r>
          </w:p>
        </w:tc>
        <w:tc>
          <w:tcPr>
            <w:tcW w:w="1382" w:type="dxa"/>
            <w:tcBorders>
              <w:top w:val="nil"/>
              <w:left w:val="nil"/>
              <w:bottom w:val="single" w:sz="4" w:space="0" w:color="auto"/>
              <w:right w:val="single" w:sz="4" w:space="0" w:color="auto"/>
            </w:tcBorders>
            <w:shd w:val="clear" w:color="auto" w:fill="auto"/>
            <w:vAlign w:val="center"/>
            <w:hideMark/>
          </w:tcPr>
          <w:p w14:paraId="70E9F000" w14:textId="77777777" w:rsidR="000B7E33" w:rsidRPr="004E5BE6" w:rsidRDefault="000B7E33" w:rsidP="000B7E33">
            <w:pPr>
              <w:jc w:val="center"/>
              <w:rPr>
                <w:rFonts w:ascii="Arial" w:hAnsi="Arial" w:cs="Arial"/>
                <w:b/>
                <w:color w:val="000000"/>
                <w:sz w:val="18"/>
                <w:szCs w:val="20"/>
                <w:lang w:val="es-CO" w:eastAsia="es-CO"/>
              </w:rPr>
            </w:pPr>
            <w:r w:rsidRPr="004E5BE6">
              <w:rPr>
                <w:rFonts w:ascii="Arial" w:hAnsi="Arial" w:cs="Arial"/>
                <w:b/>
                <w:color w:val="000000"/>
                <w:sz w:val="18"/>
                <w:szCs w:val="20"/>
                <w:lang w:val="es-CO" w:eastAsia="es-CO"/>
              </w:rPr>
              <w:t>$868.456.841</w:t>
            </w:r>
          </w:p>
        </w:tc>
        <w:tc>
          <w:tcPr>
            <w:tcW w:w="1460" w:type="dxa"/>
            <w:tcBorders>
              <w:top w:val="nil"/>
              <w:left w:val="nil"/>
              <w:bottom w:val="single" w:sz="4" w:space="0" w:color="auto"/>
              <w:right w:val="single" w:sz="4" w:space="0" w:color="auto"/>
            </w:tcBorders>
            <w:shd w:val="clear" w:color="auto" w:fill="auto"/>
            <w:vAlign w:val="center"/>
            <w:hideMark/>
          </w:tcPr>
          <w:p w14:paraId="59A92A35" w14:textId="77777777" w:rsidR="000B7E33" w:rsidRPr="004E5BE6" w:rsidRDefault="000B7E33" w:rsidP="000B7E33">
            <w:pPr>
              <w:jc w:val="center"/>
              <w:rPr>
                <w:rFonts w:ascii="Arial" w:hAnsi="Arial" w:cs="Arial"/>
                <w:b/>
                <w:color w:val="000000"/>
                <w:sz w:val="18"/>
                <w:szCs w:val="20"/>
                <w:lang w:val="es-CO" w:eastAsia="es-CO"/>
              </w:rPr>
            </w:pPr>
            <w:r w:rsidRPr="004E5BE6">
              <w:rPr>
                <w:rFonts w:ascii="Arial" w:hAnsi="Arial" w:cs="Arial"/>
                <w:b/>
                <w:color w:val="000000"/>
                <w:sz w:val="18"/>
                <w:szCs w:val="20"/>
                <w:lang w:val="es-CO" w:eastAsia="es-CO"/>
              </w:rPr>
              <w:t>$254.228.421</w:t>
            </w:r>
          </w:p>
        </w:tc>
        <w:tc>
          <w:tcPr>
            <w:tcW w:w="1528" w:type="dxa"/>
            <w:tcBorders>
              <w:top w:val="nil"/>
              <w:left w:val="nil"/>
              <w:bottom w:val="single" w:sz="4" w:space="0" w:color="auto"/>
              <w:right w:val="single" w:sz="4" w:space="0" w:color="auto"/>
            </w:tcBorders>
            <w:shd w:val="clear" w:color="auto" w:fill="auto"/>
            <w:vAlign w:val="center"/>
            <w:hideMark/>
          </w:tcPr>
          <w:p w14:paraId="49C516FC" w14:textId="77777777" w:rsidR="000B7E33" w:rsidRPr="004E5BE6" w:rsidRDefault="000B7E33" w:rsidP="000B7E33">
            <w:pPr>
              <w:jc w:val="center"/>
              <w:rPr>
                <w:rFonts w:ascii="Arial" w:hAnsi="Arial" w:cs="Arial"/>
                <w:b/>
                <w:color w:val="000000"/>
                <w:sz w:val="18"/>
                <w:szCs w:val="20"/>
                <w:lang w:val="es-CO" w:eastAsia="es-CO"/>
              </w:rPr>
            </w:pPr>
            <w:r w:rsidRPr="004E5BE6">
              <w:rPr>
                <w:rFonts w:ascii="Arial" w:hAnsi="Arial" w:cs="Arial"/>
                <w:b/>
                <w:color w:val="000000"/>
                <w:sz w:val="18"/>
                <w:szCs w:val="20"/>
                <w:lang w:val="es-CO" w:eastAsia="es-CO"/>
              </w:rPr>
              <w:t>$211.382.736</w:t>
            </w:r>
          </w:p>
        </w:tc>
        <w:tc>
          <w:tcPr>
            <w:tcW w:w="1562" w:type="dxa"/>
            <w:tcBorders>
              <w:top w:val="nil"/>
              <w:left w:val="nil"/>
              <w:bottom w:val="single" w:sz="4" w:space="0" w:color="auto"/>
              <w:right w:val="single" w:sz="4" w:space="0" w:color="auto"/>
            </w:tcBorders>
            <w:shd w:val="clear" w:color="auto" w:fill="auto"/>
            <w:vAlign w:val="center"/>
            <w:hideMark/>
          </w:tcPr>
          <w:p w14:paraId="290F9252" w14:textId="77777777" w:rsidR="000B7E33" w:rsidRPr="004E5BE6" w:rsidRDefault="000B7E33" w:rsidP="000B7E33">
            <w:pPr>
              <w:jc w:val="center"/>
              <w:rPr>
                <w:rFonts w:ascii="Arial" w:hAnsi="Arial" w:cs="Arial"/>
                <w:b/>
                <w:color w:val="000000"/>
                <w:sz w:val="18"/>
                <w:szCs w:val="20"/>
                <w:lang w:val="es-CO" w:eastAsia="es-CO"/>
              </w:rPr>
            </w:pPr>
            <w:r w:rsidRPr="004E5BE6">
              <w:rPr>
                <w:rFonts w:ascii="Arial" w:hAnsi="Arial" w:cs="Arial"/>
                <w:b/>
                <w:color w:val="000000"/>
                <w:sz w:val="18"/>
                <w:szCs w:val="20"/>
                <w:lang w:val="es-CO" w:eastAsia="es-CO"/>
              </w:rPr>
              <w:t>$465.611.157</w:t>
            </w:r>
          </w:p>
        </w:tc>
        <w:tc>
          <w:tcPr>
            <w:tcW w:w="1392" w:type="dxa"/>
            <w:tcBorders>
              <w:top w:val="nil"/>
              <w:left w:val="nil"/>
              <w:bottom w:val="single" w:sz="4" w:space="0" w:color="auto"/>
              <w:right w:val="single" w:sz="4" w:space="0" w:color="auto"/>
            </w:tcBorders>
            <w:shd w:val="clear" w:color="auto" w:fill="auto"/>
            <w:vAlign w:val="center"/>
            <w:hideMark/>
          </w:tcPr>
          <w:p w14:paraId="556D2649" w14:textId="77777777" w:rsidR="000B7E33" w:rsidRPr="004E5BE6" w:rsidRDefault="000B7E33" w:rsidP="000B7E33">
            <w:pPr>
              <w:jc w:val="center"/>
              <w:rPr>
                <w:rFonts w:ascii="Arial" w:hAnsi="Arial" w:cs="Arial"/>
                <w:b/>
                <w:color w:val="000000"/>
                <w:sz w:val="18"/>
                <w:szCs w:val="20"/>
                <w:lang w:val="es-CO" w:eastAsia="es-CO"/>
              </w:rPr>
            </w:pPr>
            <w:r w:rsidRPr="004E5BE6">
              <w:rPr>
                <w:rFonts w:ascii="Arial" w:hAnsi="Arial" w:cs="Arial"/>
                <w:b/>
                <w:color w:val="000000"/>
                <w:sz w:val="18"/>
                <w:szCs w:val="20"/>
                <w:lang w:val="es-CO" w:eastAsia="es-CO"/>
              </w:rPr>
              <w:t>$402.845.684</w:t>
            </w:r>
          </w:p>
        </w:tc>
        <w:tc>
          <w:tcPr>
            <w:tcW w:w="1562" w:type="dxa"/>
            <w:tcBorders>
              <w:top w:val="nil"/>
              <w:left w:val="nil"/>
              <w:bottom w:val="single" w:sz="4" w:space="0" w:color="auto"/>
              <w:right w:val="single" w:sz="4" w:space="0" w:color="auto"/>
            </w:tcBorders>
            <w:shd w:val="clear" w:color="auto" w:fill="auto"/>
            <w:vAlign w:val="center"/>
            <w:hideMark/>
          </w:tcPr>
          <w:p w14:paraId="576297D5" w14:textId="77777777" w:rsidR="000B7E33" w:rsidRPr="004E5BE6" w:rsidRDefault="000B7E33" w:rsidP="000B7E33">
            <w:pPr>
              <w:jc w:val="center"/>
              <w:rPr>
                <w:rFonts w:ascii="Arial" w:hAnsi="Arial" w:cs="Arial"/>
                <w:b/>
                <w:color w:val="000000"/>
                <w:sz w:val="18"/>
                <w:szCs w:val="20"/>
                <w:lang w:val="es-CO" w:eastAsia="es-CO"/>
              </w:rPr>
            </w:pPr>
            <w:r w:rsidRPr="004E5BE6">
              <w:rPr>
                <w:rFonts w:ascii="Arial" w:hAnsi="Arial" w:cs="Arial"/>
                <w:b/>
                <w:color w:val="000000"/>
                <w:sz w:val="18"/>
                <w:szCs w:val="20"/>
                <w:lang w:val="es-CO" w:eastAsia="es-CO"/>
              </w:rPr>
              <w:t>54%</w:t>
            </w:r>
          </w:p>
        </w:tc>
      </w:tr>
    </w:tbl>
    <w:p w14:paraId="4DE3A6CC" w14:textId="0E8F9971" w:rsidR="000B7E33" w:rsidRDefault="000B7E33" w:rsidP="009F2E97">
      <w:pPr>
        <w:jc w:val="center"/>
        <w:rPr>
          <w:rFonts w:ascii="Arial" w:hAnsi="Arial" w:cs="Arial"/>
          <w:sz w:val="20"/>
        </w:rPr>
      </w:pPr>
    </w:p>
    <w:p w14:paraId="47F46B9E" w14:textId="77777777" w:rsidR="00B703AC" w:rsidRPr="00C06085" w:rsidRDefault="00B703AC" w:rsidP="00B703AC">
      <w:pPr>
        <w:jc w:val="center"/>
        <w:rPr>
          <w:rFonts w:ascii="Arial" w:hAnsi="Arial" w:cs="Arial"/>
          <w:b/>
          <w:sz w:val="20"/>
        </w:rPr>
      </w:pPr>
    </w:p>
    <w:p w14:paraId="2A2D34E0" w14:textId="77777777" w:rsidR="00A45350" w:rsidRPr="00A45350" w:rsidRDefault="00A45350" w:rsidP="00A45350">
      <w:pPr>
        <w:rPr>
          <w:rFonts w:eastAsia="Calibri"/>
          <w:lang w:eastAsia="es-CO"/>
        </w:rPr>
      </w:pPr>
    </w:p>
    <w:p w14:paraId="291591CD" w14:textId="3A18A22B" w:rsidR="00B703AC" w:rsidRPr="00AA5C22" w:rsidRDefault="006262CC" w:rsidP="00B703AC">
      <w:pPr>
        <w:pStyle w:val="Ttulo2"/>
        <w:keepLines/>
        <w:numPr>
          <w:ilvl w:val="1"/>
          <w:numId w:val="1"/>
        </w:numPr>
        <w:spacing w:before="200" w:after="0"/>
        <w:rPr>
          <w:rFonts w:ascii="Arial" w:eastAsia="Calibri" w:hAnsi="Arial" w:cs="Arial"/>
          <w:bCs w:val="0"/>
          <w:i w:val="0"/>
          <w:iCs w:val="0"/>
          <w:sz w:val="22"/>
          <w:szCs w:val="22"/>
          <w:u w:val="single"/>
          <w:lang w:eastAsia="es-CO"/>
        </w:rPr>
      </w:pPr>
      <w:bookmarkStart w:id="79" w:name="_Toc30748798"/>
      <w:r>
        <w:rPr>
          <w:rFonts w:ascii="Arial" w:eastAsia="Calibri" w:hAnsi="Arial" w:cs="Arial"/>
          <w:bCs w:val="0"/>
          <w:i w:val="0"/>
          <w:iCs w:val="0"/>
          <w:sz w:val="22"/>
          <w:szCs w:val="22"/>
          <w:u w:val="single"/>
          <w:lang w:eastAsia="es-CO"/>
        </w:rPr>
        <w:t>EJECUCIÓN</w:t>
      </w:r>
      <w:r w:rsidRPr="00AA5C22">
        <w:rPr>
          <w:rFonts w:ascii="Arial" w:eastAsia="Calibri" w:hAnsi="Arial" w:cs="Arial"/>
          <w:bCs w:val="0"/>
          <w:i w:val="0"/>
          <w:iCs w:val="0"/>
          <w:sz w:val="22"/>
          <w:szCs w:val="22"/>
          <w:u w:val="single"/>
          <w:lang w:eastAsia="es-CO"/>
        </w:rPr>
        <w:t xml:space="preserve"> </w:t>
      </w:r>
      <w:r w:rsidR="00B703AC" w:rsidRPr="00AA5C22">
        <w:rPr>
          <w:rFonts w:ascii="Arial" w:eastAsia="Calibri" w:hAnsi="Arial" w:cs="Arial"/>
          <w:bCs w:val="0"/>
          <w:i w:val="0"/>
          <w:iCs w:val="0"/>
          <w:sz w:val="22"/>
          <w:szCs w:val="22"/>
          <w:u w:val="single"/>
          <w:lang w:eastAsia="es-CO"/>
        </w:rPr>
        <w:t>PRESUPUESTAL</w:t>
      </w:r>
      <w:bookmarkEnd w:id="79"/>
    </w:p>
    <w:p w14:paraId="3B872F94" w14:textId="77777777" w:rsidR="00B703AC" w:rsidRPr="00C06085" w:rsidRDefault="00B703AC" w:rsidP="00B703AC">
      <w:pPr>
        <w:jc w:val="both"/>
        <w:rPr>
          <w:rFonts w:ascii="Arial" w:hAnsi="Arial" w:cs="Arial"/>
          <w:lang w:eastAsia="ar-SA"/>
        </w:rPr>
      </w:pPr>
    </w:p>
    <w:p w14:paraId="4C390CE4" w14:textId="77777777" w:rsidR="00B703AC" w:rsidRDefault="00B703AC" w:rsidP="00B703AC">
      <w:pPr>
        <w:jc w:val="both"/>
        <w:rPr>
          <w:rFonts w:ascii="Arial" w:eastAsia="Calibri" w:hAnsi="Arial" w:cs="Arial"/>
          <w:sz w:val="22"/>
          <w:szCs w:val="22"/>
          <w:lang w:eastAsia="es-CO"/>
        </w:rPr>
      </w:pPr>
    </w:p>
    <w:p w14:paraId="43B075A6" w14:textId="6A688AF1" w:rsidR="00B703AC" w:rsidRDefault="00C3687A" w:rsidP="00B703AC">
      <w:pPr>
        <w:jc w:val="both"/>
        <w:rPr>
          <w:rFonts w:ascii="Arial" w:eastAsia="Calibri" w:hAnsi="Arial" w:cs="Arial"/>
          <w:sz w:val="22"/>
          <w:szCs w:val="22"/>
          <w:lang w:eastAsia="es-CO"/>
        </w:rPr>
      </w:pPr>
      <w:r>
        <w:rPr>
          <w:rFonts w:ascii="Arial" w:eastAsia="Calibri" w:hAnsi="Arial" w:cs="Arial"/>
          <w:sz w:val="22"/>
          <w:szCs w:val="22"/>
          <w:lang w:eastAsia="es-CO"/>
        </w:rPr>
        <w:t xml:space="preserve">La </w:t>
      </w:r>
      <w:r w:rsidR="006262CC">
        <w:rPr>
          <w:rFonts w:ascii="Arial" w:eastAsia="Calibri" w:hAnsi="Arial" w:cs="Arial"/>
          <w:sz w:val="22"/>
          <w:szCs w:val="22"/>
          <w:lang w:eastAsia="es-CO"/>
        </w:rPr>
        <w:t xml:space="preserve">ejecución </w:t>
      </w:r>
      <w:r>
        <w:rPr>
          <w:rFonts w:ascii="Arial" w:eastAsia="Calibri" w:hAnsi="Arial" w:cs="Arial"/>
          <w:sz w:val="22"/>
          <w:szCs w:val="22"/>
          <w:lang w:eastAsia="es-CO"/>
        </w:rPr>
        <w:t xml:space="preserve">presupuestal </w:t>
      </w:r>
      <w:r w:rsidR="006262CC">
        <w:rPr>
          <w:rFonts w:ascii="Arial" w:eastAsia="Calibri" w:hAnsi="Arial" w:cs="Arial"/>
          <w:sz w:val="22"/>
          <w:szCs w:val="22"/>
          <w:lang w:eastAsia="es-CO"/>
        </w:rPr>
        <w:t xml:space="preserve">reportada </w:t>
      </w:r>
      <w:r>
        <w:rPr>
          <w:rFonts w:ascii="Arial" w:eastAsia="Calibri" w:hAnsi="Arial" w:cs="Arial"/>
          <w:sz w:val="22"/>
          <w:szCs w:val="22"/>
          <w:lang w:eastAsia="es-CO"/>
        </w:rPr>
        <w:t>en este informe corresponde principalmente a dos ítems</w:t>
      </w:r>
      <w:r w:rsidR="006262CC">
        <w:rPr>
          <w:rFonts w:ascii="Arial" w:eastAsia="Calibri" w:hAnsi="Arial" w:cs="Arial"/>
          <w:sz w:val="22"/>
          <w:szCs w:val="22"/>
          <w:lang w:eastAsia="es-CO"/>
        </w:rPr>
        <w:t>:</w:t>
      </w:r>
      <w:r>
        <w:rPr>
          <w:rFonts w:ascii="Arial" w:eastAsia="Calibri" w:hAnsi="Arial" w:cs="Arial"/>
          <w:sz w:val="22"/>
          <w:szCs w:val="22"/>
          <w:lang w:eastAsia="es-CO"/>
        </w:rPr>
        <w:t xml:space="preserve"> </w:t>
      </w:r>
      <w:r w:rsidR="00A3641B">
        <w:rPr>
          <w:rFonts w:ascii="Arial" w:eastAsia="Calibri" w:hAnsi="Arial" w:cs="Arial"/>
          <w:sz w:val="22"/>
          <w:szCs w:val="22"/>
          <w:lang w:eastAsia="es-CO"/>
        </w:rPr>
        <w:t>P</w:t>
      </w:r>
      <w:r>
        <w:rPr>
          <w:rFonts w:ascii="Arial" w:eastAsia="Calibri" w:hAnsi="Arial" w:cs="Arial"/>
          <w:sz w:val="22"/>
          <w:szCs w:val="22"/>
          <w:lang w:eastAsia="es-CO"/>
        </w:rPr>
        <w:t>ersonal</w:t>
      </w:r>
      <w:r w:rsidR="00A3641B">
        <w:rPr>
          <w:rFonts w:ascii="Arial" w:eastAsia="Calibri" w:hAnsi="Arial" w:cs="Arial"/>
          <w:sz w:val="22"/>
          <w:szCs w:val="22"/>
          <w:lang w:eastAsia="es-CO"/>
        </w:rPr>
        <w:t>,</w:t>
      </w:r>
      <w:r>
        <w:rPr>
          <w:rFonts w:ascii="Arial" w:eastAsia="Calibri" w:hAnsi="Arial" w:cs="Arial"/>
          <w:sz w:val="22"/>
          <w:szCs w:val="22"/>
          <w:lang w:eastAsia="es-CO"/>
        </w:rPr>
        <w:t xml:space="preserve"> con un valor de diecinueve millones seiscientos cincuenta y dos mil ochocientos ochenta y cuatro pesos m/</w:t>
      </w:r>
      <w:proofErr w:type="spellStart"/>
      <w:r>
        <w:rPr>
          <w:rFonts w:ascii="Arial" w:eastAsia="Calibri" w:hAnsi="Arial" w:cs="Arial"/>
          <w:sz w:val="22"/>
          <w:szCs w:val="22"/>
          <w:lang w:eastAsia="es-CO"/>
        </w:rPr>
        <w:t>cte</w:t>
      </w:r>
      <w:proofErr w:type="spellEnd"/>
      <w:r>
        <w:rPr>
          <w:rFonts w:ascii="Arial" w:eastAsia="Calibri" w:hAnsi="Arial" w:cs="Arial"/>
          <w:sz w:val="22"/>
          <w:szCs w:val="22"/>
          <w:lang w:eastAsia="es-CO"/>
        </w:rPr>
        <w:t xml:space="preserve"> ($19.652.884) y </w:t>
      </w:r>
      <w:r w:rsidR="00A3641B">
        <w:rPr>
          <w:rFonts w:ascii="Arial" w:eastAsia="Calibri" w:hAnsi="Arial" w:cs="Arial"/>
          <w:sz w:val="22"/>
          <w:szCs w:val="22"/>
          <w:lang w:eastAsia="es-CO"/>
        </w:rPr>
        <w:t>H</w:t>
      </w:r>
      <w:r>
        <w:rPr>
          <w:rFonts w:ascii="Arial" w:eastAsia="Calibri" w:hAnsi="Arial" w:cs="Arial"/>
          <w:sz w:val="22"/>
          <w:szCs w:val="22"/>
          <w:lang w:eastAsia="es-CO"/>
        </w:rPr>
        <w:t>erramientas, equipos</w:t>
      </w:r>
      <w:r w:rsidR="00A3641B">
        <w:rPr>
          <w:rFonts w:ascii="Arial" w:eastAsia="Calibri" w:hAnsi="Arial" w:cs="Arial"/>
          <w:sz w:val="22"/>
          <w:szCs w:val="22"/>
          <w:lang w:eastAsia="es-CO"/>
        </w:rPr>
        <w:t>,</w:t>
      </w:r>
      <w:r>
        <w:rPr>
          <w:rFonts w:ascii="Arial" w:eastAsia="Calibri" w:hAnsi="Arial" w:cs="Arial"/>
          <w:sz w:val="22"/>
          <w:szCs w:val="22"/>
          <w:lang w:eastAsia="es-CO"/>
        </w:rPr>
        <w:t xml:space="preserve"> materiales </w:t>
      </w:r>
      <w:r w:rsidR="00A3641B">
        <w:rPr>
          <w:rFonts w:ascii="Arial" w:eastAsia="Calibri" w:hAnsi="Arial" w:cs="Arial"/>
          <w:sz w:val="22"/>
          <w:szCs w:val="22"/>
          <w:lang w:eastAsia="es-CO"/>
        </w:rPr>
        <w:t xml:space="preserve">y algunos EPP </w:t>
      </w:r>
      <w:r>
        <w:rPr>
          <w:rFonts w:ascii="Arial" w:eastAsia="Calibri" w:hAnsi="Arial" w:cs="Arial"/>
          <w:sz w:val="22"/>
          <w:szCs w:val="22"/>
          <w:lang w:eastAsia="es-CO"/>
        </w:rPr>
        <w:t>correspondientes a la contrapartida de IDIGER</w:t>
      </w:r>
      <w:r w:rsidR="00A3641B">
        <w:rPr>
          <w:rFonts w:ascii="Arial" w:eastAsia="Calibri" w:hAnsi="Arial" w:cs="Arial"/>
          <w:sz w:val="22"/>
          <w:szCs w:val="22"/>
          <w:lang w:eastAsia="es-CO"/>
        </w:rPr>
        <w:t>,</w:t>
      </w:r>
      <w:r>
        <w:rPr>
          <w:rFonts w:ascii="Arial" w:eastAsia="Calibri" w:hAnsi="Arial" w:cs="Arial"/>
          <w:sz w:val="22"/>
          <w:szCs w:val="22"/>
          <w:lang w:eastAsia="es-CO"/>
        </w:rPr>
        <w:t xml:space="preserve"> por un valor de veinti</w:t>
      </w:r>
      <w:r w:rsidR="00887E4A">
        <w:rPr>
          <w:rFonts w:ascii="Arial" w:eastAsia="Calibri" w:hAnsi="Arial" w:cs="Arial"/>
          <w:sz w:val="22"/>
          <w:szCs w:val="22"/>
          <w:lang w:eastAsia="es-CO"/>
        </w:rPr>
        <w:t xml:space="preserve">siete millones quinientos treinta y ocho mil doscientos </w:t>
      </w:r>
      <w:r>
        <w:rPr>
          <w:rFonts w:ascii="Arial" w:eastAsia="Calibri" w:hAnsi="Arial" w:cs="Arial"/>
          <w:sz w:val="22"/>
          <w:szCs w:val="22"/>
          <w:lang w:eastAsia="es-CO"/>
        </w:rPr>
        <w:t>dieciséis pesos m/</w:t>
      </w:r>
      <w:proofErr w:type="spellStart"/>
      <w:r>
        <w:rPr>
          <w:rFonts w:ascii="Arial" w:eastAsia="Calibri" w:hAnsi="Arial" w:cs="Arial"/>
          <w:sz w:val="22"/>
          <w:szCs w:val="22"/>
          <w:lang w:eastAsia="es-CO"/>
        </w:rPr>
        <w:t>cte</w:t>
      </w:r>
      <w:proofErr w:type="spellEnd"/>
      <w:r>
        <w:rPr>
          <w:rFonts w:ascii="Arial" w:eastAsia="Calibri" w:hAnsi="Arial" w:cs="Arial"/>
          <w:sz w:val="22"/>
          <w:szCs w:val="22"/>
          <w:lang w:eastAsia="es-CO"/>
        </w:rPr>
        <w:t xml:space="preserve"> ($ 2</w:t>
      </w:r>
      <w:r w:rsidR="00887E4A">
        <w:rPr>
          <w:rFonts w:ascii="Arial" w:eastAsia="Calibri" w:hAnsi="Arial" w:cs="Arial"/>
          <w:sz w:val="22"/>
          <w:szCs w:val="22"/>
          <w:lang w:eastAsia="es-CO"/>
        </w:rPr>
        <w:t>7</w:t>
      </w:r>
      <w:r>
        <w:rPr>
          <w:rFonts w:ascii="Arial" w:eastAsia="Calibri" w:hAnsi="Arial" w:cs="Arial"/>
          <w:sz w:val="22"/>
          <w:szCs w:val="22"/>
          <w:lang w:eastAsia="es-CO"/>
        </w:rPr>
        <w:t>.5</w:t>
      </w:r>
      <w:r w:rsidR="00887E4A">
        <w:rPr>
          <w:rFonts w:ascii="Arial" w:eastAsia="Calibri" w:hAnsi="Arial" w:cs="Arial"/>
          <w:sz w:val="22"/>
          <w:szCs w:val="22"/>
          <w:lang w:eastAsia="es-CO"/>
        </w:rPr>
        <w:t>38</w:t>
      </w:r>
      <w:r>
        <w:rPr>
          <w:rFonts w:ascii="Arial" w:eastAsia="Calibri" w:hAnsi="Arial" w:cs="Arial"/>
          <w:sz w:val="22"/>
          <w:szCs w:val="22"/>
          <w:lang w:eastAsia="es-CO"/>
        </w:rPr>
        <w:t xml:space="preserve">.216), para un total ejecutado de cuarenta y </w:t>
      </w:r>
      <w:r w:rsidR="00887E4A">
        <w:rPr>
          <w:rFonts w:ascii="Arial" w:eastAsia="Calibri" w:hAnsi="Arial" w:cs="Arial"/>
          <w:sz w:val="22"/>
          <w:szCs w:val="22"/>
          <w:lang w:eastAsia="es-CO"/>
        </w:rPr>
        <w:t xml:space="preserve">siete </w:t>
      </w:r>
      <w:r>
        <w:rPr>
          <w:rFonts w:ascii="Arial" w:eastAsia="Calibri" w:hAnsi="Arial" w:cs="Arial"/>
          <w:sz w:val="22"/>
          <w:szCs w:val="22"/>
          <w:lang w:eastAsia="es-CO"/>
        </w:rPr>
        <w:t xml:space="preserve">millones ciento </w:t>
      </w:r>
      <w:r w:rsidR="00887E4A">
        <w:rPr>
          <w:rFonts w:ascii="Arial" w:eastAsia="Calibri" w:hAnsi="Arial" w:cs="Arial"/>
          <w:sz w:val="22"/>
          <w:szCs w:val="22"/>
          <w:lang w:eastAsia="es-CO"/>
        </w:rPr>
        <w:t>noventa y un</w:t>
      </w:r>
      <w:r>
        <w:rPr>
          <w:rFonts w:ascii="Arial" w:eastAsia="Calibri" w:hAnsi="Arial" w:cs="Arial"/>
          <w:sz w:val="22"/>
          <w:szCs w:val="22"/>
          <w:lang w:eastAsia="es-CO"/>
        </w:rPr>
        <w:t xml:space="preserve"> mil cien pesos m/</w:t>
      </w:r>
      <w:proofErr w:type="spellStart"/>
      <w:r>
        <w:rPr>
          <w:rFonts w:ascii="Arial" w:eastAsia="Calibri" w:hAnsi="Arial" w:cs="Arial"/>
          <w:sz w:val="22"/>
          <w:szCs w:val="22"/>
          <w:lang w:eastAsia="es-CO"/>
        </w:rPr>
        <w:t>cte</w:t>
      </w:r>
      <w:proofErr w:type="spellEnd"/>
      <w:r>
        <w:rPr>
          <w:rFonts w:ascii="Arial" w:eastAsia="Calibri" w:hAnsi="Arial" w:cs="Arial"/>
          <w:sz w:val="22"/>
          <w:szCs w:val="22"/>
          <w:lang w:eastAsia="es-CO"/>
        </w:rPr>
        <w:t xml:space="preserve"> ($ 4</w:t>
      </w:r>
      <w:r w:rsidR="00887E4A">
        <w:rPr>
          <w:rFonts w:ascii="Arial" w:eastAsia="Calibri" w:hAnsi="Arial" w:cs="Arial"/>
          <w:sz w:val="22"/>
          <w:szCs w:val="22"/>
          <w:lang w:eastAsia="es-CO"/>
        </w:rPr>
        <w:t>7</w:t>
      </w:r>
      <w:r>
        <w:rPr>
          <w:rFonts w:ascii="Arial" w:eastAsia="Calibri" w:hAnsi="Arial" w:cs="Arial"/>
          <w:sz w:val="22"/>
          <w:szCs w:val="22"/>
          <w:lang w:eastAsia="es-CO"/>
        </w:rPr>
        <w:t>.1</w:t>
      </w:r>
      <w:r w:rsidR="00887E4A">
        <w:rPr>
          <w:rFonts w:ascii="Arial" w:eastAsia="Calibri" w:hAnsi="Arial" w:cs="Arial"/>
          <w:sz w:val="22"/>
          <w:szCs w:val="22"/>
          <w:lang w:eastAsia="es-CO"/>
        </w:rPr>
        <w:t>91</w:t>
      </w:r>
      <w:r>
        <w:rPr>
          <w:rFonts w:ascii="Arial" w:eastAsia="Calibri" w:hAnsi="Arial" w:cs="Arial"/>
          <w:sz w:val="22"/>
          <w:szCs w:val="22"/>
          <w:lang w:eastAsia="es-CO"/>
        </w:rPr>
        <w:t xml:space="preserve">.100). </w:t>
      </w:r>
    </w:p>
    <w:p w14:paraId="639E2D94" w14:textId="77777777" w:rsidR="00B703AC" w:rsidRDefault="00B703AC" w:rsidP="00B703AC">
      <w:pPr>
        <w:jc w:val="both"/>
        <w:rPr>
          <w:rFonts w:ascii="Arial" w:eastAsia="Calibri" w:hAnsi="Arial" w:cs="Arial"/>
          <w:sz w:val="22"/>
          <w:szCs w:val="22"/>
          <w:lang w:eastAsia="es-CO"/>
        </w:rPr>
      </w:pPr>
    </w:p>
    <w:p w14:paraId="67ED321D" w14:textId="77777777" w:rsidR="00615D96" w:rsidRDefault="00615D96" w:rsidP="00B703AC">
      <w:pPr>
        <w:jc w:val="both"/>
        <w:rPr>
          <w:rFonts w:ascii="Arial" w:eastAsia="Calibri" w:hAnsi="Arial" w:cs="Arial"/>
          <w:sz w:val="22"/>
          <w:szCs w:val="22"/>
          <w:lang w:eastAsia="es-CO"/>
        </w:rPr>
        <w:sectPr w:rsidR="00615D96" w:rsidSect="00627671">
          <w:headerReference w:type="default" r:id="rId28"/>
          <w:footerReference w:type="default" r:id="rId29"/>
          <w:headerReference w:type="first" r:id="rId30"/>
          <w:footerReference w:type="first" r:id="rId31"/>
          <w:pgSz w:w="12242" w:h="15842" w:code="1"/>
          <w:pgMar w:top="2235" w:right="1185" w:bottom="1440" w:left="1080" w:header="1020" w:footer="0" w:gutter="0"/>
          <w:cols w:space="708"/>
          <w:titlePg/>
          <w:docGrid w:linePitch="360"/>
        </w:sectPr>
      </w:pPr>
    </w:p>
    <w:p w14:paraId="46478385" w14:textId="5D1E2137" w:rsidR="00B703AC" w:rsidRDefault="00B703AC" w:rsidP="00B703AC">
      <w:pPr>
        <w:jc w:val="both"/>
        <w:rPr>
          <w:rFonts w:ascii="Arial" w:eastAsia="Calibri" w:hAnsi="Arial" w:cs="Arial"/>
          <w:sz w:val="22"/>
          <w:szCs w:val="22"/>
          <w:lang w:eastAsia="es-CO"/>
        </w:rPr>
      </w:pPr>
    </w:p>
    <w:p w14:paraId="408D6FB7" w14:textId="4E442DB1" w:rsidR="00B703AC" w:rsidRDefault="00B703AC" w:rsidP="00B703AC">
      <w:pPr>
        <w:jc w:val="center"/>
        <w:rPr>
          <w:rFonts w:ascii="Arial" w:eastAsia="Calibri" w:hAnsi="Arial" w:cs="Arial"/>
          <w:sz w:val="20"/>
          <w:szCs w:val="20"/>
          <w:lang w:eastAsia="es-CO"/>
        </w:rPr>
      </w:pPr>
      <w:bookmarkStart w:id="80" w:name="_Toc30748816"/>
      <w:r w:rsidRPr="00912376">
        <w:rPr>
          <w:rFonts w:ascii="Arial" w:eastAsia="Calibri" w:hAnsi="Arial" w:cs="Arial"/>
          <w:b/>
          <w:sz w:val="20"/>
          <w:szCs w:val="20"/>
          <w:lang w:eastAsia="es-CO"/>
        </w:rPr>
        <w:t xml:space="preserve">Tabla </w:t>
      </w:r>
      <w:r w:rsidRPr="00912376">
        <w:rPr>
          <w:rFonts w:ascii="Arial" w:eastAsia="Calibri" w:hAnsi="Arial" w:cs="Arial"/>
          <w:b/>
          <w:sz w:val="20"/>
          <w:szCs w:val="20"/>
          <w:lang w:eastAsia="es-CO"/>
        </w:rPr>
        <w:fldChar w:fldCharType="begin"/>
      </w:r>
      <w:r w:rsidRPr="00912376">
        <w:rPr>
          <w:rFonts w:ascii="Arial" w:eastAsia="Calibri" w:hAnsi="Arial" w:cs="Arial"/>
          <w:b/>
          <w:sz w:val="20"/>
          <w:szCs w:val="20"/>
          <w:lang w:eastAsia="es-CO"/>
        </w:rPr>
        <w:instrText xml:space="preserve"> SEQ Tabla \* ARABIC </w:instrText>
      </w:r>
      <w:r w:rsidRPr="00912376">
        <w:rPr>
          <w:rFonts w:ascii="Arial" w:eastAsia="Calibri" w:hAnsi="Arial" w:cs="Arial"/>
          <w:b/>
          <w:sz w:val="20"/>
          <w:szCs w:val="20"/>
          <w:lang w:eastAsia="es-CO"/>
        </w:rPr>
        <w:fldChar w:fldCharType="separate"/>
      </w:r>
      <w:r w:rsidR="00C3687A">
        <w:rPr>
          <w:rFonts w:ascii="Arial" w:eastAsia="Calibri" w:hAnsi="Arial" w:cs="Arial"/>
          <w:b/>
          <w:noProof/>
          <w:sz w:val="20"/>
          <w:szCs w:val="20"/>
          <w:lang w:eastAsia="es-CO"/>
        </w:rPr>
        <w:t>15</w:t>
      </w:r>
      <w:r w:rsidRPr="00912376">
        <w:rPr>
          <w:rFonts w:ascii="Arial" w:eastAsia="Calibri" w:hAnsi="Arial" w:cs="Arial"/>
          <w:b/>
          <w:sz w:val="20"/>
          <w:szCs w:val="20"/>
          <w:lang w:eastAsia="es-CO"/>
        </w:rPr>
        <w:fldChar w:fldCharType="end"/>
      </w:r>
      <w:r w:rsidRPr="00912376">
        <w:rPr>
          <w:rFonts w:ascii="Arial" w:eastAsia="Calibri" w:hAnsi="Arial" w:cs="Arial"/>
          <w:b/>
          <w:sz w:val="20"/>
          <w:szCs w:val="20"/>
          <w:lang w:eastAsia="es-CO"/>
        </w:rPr>
        <w:t xml:space="preserve">. </w:t>
      </w:r>
      <w:r w:rsidR="00A3641B">
        <w:rPr>
          <w:rFonts w:ascii="Arial" w:eastAsia="Calibri" w:hAnsi="Arial" w:cs="Arial"/>
          <w:sz w:val="20"/>
          <w:szCs w:val="20"/>
          <w:lang w:eastAsia="es-CO"/>
        </w:rPr>
        <w:t xml:space="preserve">Ejecución </w:t>
      </w:r>
      <w:r w:rsidR="00C3687A">
        <w:rPr>
          <w:rFonts w:ascii="Arial" w:eastAsia="Calibri" w:hAnsi="Arial" w:cs="Arial"/>
          <w:sz w:val="20"/>
          <w:szCs w:val="20"/>
          <w:lang w:eastAsia="es-CO"/>
        </w:rPr>
        <w:t>presupuestal.</w:t>
      </w:r>
      <w:bookmarkEnd w:id="80"/>
      <w:r w:rsidR="00C3687A">
        <w:rPr>
          <w:rFonts w:ascii="Arial" w:eastAsia="Calibri" w:hAnsi="Arial" w:cs="Arial"/>
          <w:sz w:val="20"/>
          <w:szCs w:val="20"/>
          <w:lang w:eastAsia="es-CO"/>
        </w:rPr>
        <w:t xml:space="preserve"> </w:t>
      </w:r>
    </w:p>
    <w:tbl>
      <w:tblPr>
        <w:tblW w:w="13553" w:type="dxa"/>
        <w:jc w:val="center"/>
        <w:tblCellMar>
          <w:left w:w="70" w:type="dxa"/>
          <w:right w:w="70" w:type="dxa"/>
        </w:tblCellMar>
        <w:tblLook w:val="04A0" w:firstRow="1" w:lastRow="0" w:firstColumn="1" w:lastColumn="0" w:noHBand="0" w:noVBand="1"/>
      </w:tblPr>
      <w:tblGrid>
        <w:gridCol w:w="1446"/>
        <w:gridCol w:w="1321"/>
        <w:gridCol w:w="1433"/>
        <w:gridCol w:w="1392"/>
        <w:gridCol w:w="1297"/>
        <w:gridCol w:w="1251"/>
        <w:gridCol w:w="1251"/>
        <w:gridCol w:w="1251"/>
        <w:gridCol w:w="1251"/>
        <w:gridCol w:w="1242"/>
        <w:gridCol w:w="1183"/>
      </w:tblGrid>
      <w:tr w:rsidR="00887E4A" w:rsidRPr="00887E4A" w14:paraId="55FD08EA" w14:textId="77777777" w:rsidTr="002E6BD7">
        <w:trPr>
          <w:trHeight w:val="1309"/>
          <w:tblHeader/>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B15B3A2"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ELEMENTOS DE COSTO</w:t>
            </w:r>
          </w:p>
        </w:tc>
        <w:tc>
          <w:tcPr>
            <w:tcW w:w="1167"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A9908F7"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RUBRO</w:t>
            </w:r>
          </w:p>
        </w:tc>
        <w:tc>
          <w:tcPr>
            <w:tcW w:w="1491"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BF9F7FF"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ÍTEMS QUE COMPONEN EL RUBRO</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FABCCAD"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VALOR GLOBAL POR ELEMENTOS DE COSTO  ($)</w:t>
            </w:r>
          </w:p>
        </w:tc>
        <w:tc>
          <w:tcPr>
            <w:tcW w:w="1297" w:type="dxa"/>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14:paraId="1CD7D6ED"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TOTAL EJECUTADO POR ÍTEM OCTUBRE  ($)</w:t>
            </w:r>
          </w:p>
        </w:tc>
        <w:tc>
          <w:tcPr>
            <w:tcW w:w="1070" w:type="dxa"/>
            <w:vMerge w:val="restart"/>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14:paraId="1F5CFFEA"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TOTAL EJECUTADO POR ÍTEM NOVIEMBRE  ($)</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DD2883A"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TOTAL EJECUTADO A LA FECHA POR ÍTEM ($)</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0C0F935"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TOTAL EJECUTADO A LA FECHA POR ELEMENTO DE COSTO ($)</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6251B74"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 xml:space="preserve">EJECUTADO POR ELEMENTO DE COSTO (%) </w:t>
            </w:r>
          </w:p>
        </w:tc>
        <w:tc>
          <w:tcPr>
            <w:tcW w:w="1183"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89B09A1"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SALDO POR EJECUTAR - ELEMENTO DE COSTO  ($)</w:t>
            </w:r>
          </w:p>
        </w:tc>
        <w:tc>
          <w:tcPr>
            <w:tcW w:w="1183"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ECD532E"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 xml:space="preserve"> SALDO POR EJECUTAR - ELEMENTO DE COSTO (%) </w:t>
            </w:r>
          </w:p>
        </w:tc>
      </w:tr>
      <w:tr w:rsidR="00887E4A" w:rsidRPr="00887E4A" w14:paraId="092E778C" w14:textId="77777777" w:rsidTr="002E6BD7">
        <w:trPr>
          <w:trHeight w:val="276"/>
          <w:jc w:val="center"/>
        </w:trPr>
        <w:tc>
          <w:tcPr>
            <w:tcW w:w="154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74BE6ED" w14:textId="77777777" w:rsidR="00887E4A" w:rsidRPr="00887E4A" w:rsidRDefault="00887E4A" w:rsidP="00887E4A">
            <w:pPr>
              <w:rPr>
                <w:rFonts w:ascii="Arial" w:hAnsi="Arial" w:cs="Arial"/>
                <w:b/>
                <w:bCs/>
                <w:color w:val="000000"/>
                <w:sz w:val="18"/>
                <w:szCs w:val="18"/>
                <w:lang w:val="es-CO" w:eastAsia="es-CO"/>
              </w:rPr>
            </w:pPr>
          </w:p>
        </w:tc>
        <w:tc>
          <w:tcPr>
            <w:tcW w:w="1167"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5E6FDD8" w14:textId="77777777" w:rsidR="00887E4A" w:rsidRPr="00887E4A" w:rsidRDefault="00887E4A" w:rsidP="00887E4A">
            <w:pPr>
              <w:rPr>
                <w:rFonts w:ascii="Arial" w:hAnsi="Arial" w:cs="Arial"/>
                <w:b/>
                <w:bCs/>
                <w:color w:val="000000"/>
                <w:sz w:val="18"/>
                <w:szCs w:val="18"/>
                <w:lang w:val="es-CO" w:eastAsia="es-CO"/>
              </w:rPr>
            </w:pPr>
          </w:p>
        </w:tc>
        <w:tc>
          <w:tcPr>
            <w:tcW w:w="1491"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9A528F3" w14:textId="77777777" w:rsidR="00887E4A" w:rsidRPr="00887E4A" w:rsidRDefault="00887E4A" w:rsidP="00887E4A">
            <w:pPr>
              <w:rPr>
                <w:rFonts w:ascii="Arial" w:hAnsi="Arial" w:cs="Arial"/>
                <w:b/>
                <w:bCs/>
                <w:color w:val="000000"/>
                <w:sz w:val="18"/>
                <w:szCs w:val="18"/>
                <w:lang w:val="es-CO" w:eastAsia="es-CO"/>
              </w:rPr>
            </w:pPr>
          </w:p>
        </w:tc>
        <w:tc>
          <w:tcPr>
            <w:tcW w:w="1216"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020D82F" w14:textId="77777777" w:rsidR="00887E4A" w:rsidRPr="00887E4A" w:rsidRDefault="00887E4A" w:rsidP="00887E4A">
            <w:pPr>
              <w:rPr>
                <w:rFonts w:ascii="Arial" w:hAnsi="Arial" w:cs="Arial"/>
                <w:b/>
                <w:bCs/>
                <w:color w:val="000000"/>
                <w:sz w:val="18"/>
                <w:szCs w:val="18"/>
                <w:lang w:val="es-CO" w:eastAsia="es-CO"/>
              </w:rPr>
            </w:pPr>
          </w:p>
        </w:tc>
        <w:tc>
          <w:tcPr>
            <w:tcW w:w="1297" w:type="dxa"/>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14:paraId="071237C1" w14:textId="77777777" w:rsidR="00887E4A" w:rsidRPr="00887E4A" w:rsidRDefault="00887E4A" w:rsidP="00887E4A">
            <w:pPr>
              <w:rPr>
                <w:rFonts w:ascii="Arial" w:hAnsi="Arial" w:cs="Arial"/>
                <w:b/>
                <w:bCs/>
                <w:color w:val="000000"/>
                <w:sz w:val="18"/>
                <w:szCs w:val="18"/>
                <w:lang w:val="es-CO" w:eastAsia="es-CO"/>
              </w:rPr>
            </w:pPr>
          </w:p>
        </w:tc>
        <w:tc>
          <w:tcPr>
            <w:tcW w:w="1070" w:type="dxa"/>
            <w:vMerge/>
            <w:tcBorders>
              <w:top w:val="single" w:sz="4" w:space="0" w:color="auto"/>
              <w:left w:val="single" w:sz="4" w:space="0" w:color="auto"/>
              <w:bottom w:val="single" w:sz="4" w:space="0" w:color="000000"/>
              <w:right w:val="single" w:sz="4" w:space="0" w:color="auto"/>
            </w:tcBorders>
            <w:shd w:val="clear" w:color="auto" w:fill="C2D69B" w:themeFill="accent3" w:themeFillTint="99"/>
            <w:vAlign w:val="center"/>
            <w:hideMark/>
          </w:tcPr>
          <w:p w14:paraId="60F18ED3" w14:textId="77777777" w:rsidR="00887E4A" w:rsidRPr="00887E4A" w:rsidRDefault="00887E4A" w:rsidP="00887E4A">
            <w:pPr>
              <w:rPr>
                <w:rFonts w:ascii="Arial" w:hAnsi="Arial" w:cs="Arial"/>
                <w:b/>
                <w:bCs/>
                <w:color w:val="000000"/>
                <w:sz w:val="18"/>
                <w:szCs w:val="18"/>
                <w:lang w:val="es-CO" w:eastAsia="es-CO"/>
              </w:rPr>
            </w:pPr>
          </w:p>
        </w:tc>
        <w:tc>
          <w:tcPr>
            <w:tcW w:w="1135"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E012736" w14:textId="77777777" w:rsidR="00887E4A" w:rsidRPr="00887E4A" w:rsidRDefault="00887E4A" w:rsidP="00887E4A">
            <w:pPr>
              <w:rPr>
                <w:rFonts w:ascii="Arial" w:hAnsi="Arial" w:cs="Arial"/>
                <w:b/>
                <w:bCs/>
                <w:color w:val="000000"/>
                <w:sz w:val="18"/>
                <w:szCs w:val="18"/>
                <w:lang w:val="es-CO" w:eastAsia="es-CO"/>
              </w:rPr>
            </w:pPr>
          </w:p>
        </w:tc>
        <w:tc>
          <w:tcPr>
            <w:tcW w:w="1135"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D4A02C1" w14:textId="77777777" w:rsidR="00887E4A" w:rsidRPr="00887E4A" w:rsidRDefault="00887E4A" w:rsidP="00887E4A">
            <w:pPr>
              <w:rPr>
                <w:rFonts w:ascii="Arial" w:hAnsi="Arial" w:cs="Arial"/>
                <w:b/>
                <w:bCs/>
                <w:color w:val="000000"/>
                <w:sz w:val="18"/>
                <w:szCs w:val="18"/>
                <w:lang w:val="es-CO" w:eastAsia="es-CO"/>
              </w:rPr>
            </w:pPr>
          </w:p>
        </w:tc>
        <w:tc>
          <w:tcPr>
            <w:tcW w:w="1135"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B589289" w14:textId="77777777" w:rsidR="00887E4A" w:rsidRPr="00887E4A" w:rsidRDefault="00887E4A" w:rsidP="00887E4A">
            <w:pPr>
              <w:rPr>
                <w:rFonts w:ascii="Arial" w:hAnsi="Arial" w:cs="Arial"/>
                <w:b/>
                <w:bCs/>
                <w:color w:val="000000"/>
                <w:sz w:val="18"/>
                <w:szCs w:val="18"/>
                <w:lang w:val="es-CO" w:eastAsia="es-CO"/>
              </w:rPr>
            </w:pPr>
          </w:p>
        </w:tc>
        <w:tc>
          <w:tcPr>
            <w:tcW w:w="1183"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FFA6551" w14:textId="77777777" w:rsidR="00887E4A" w:rsidRPr="00887E4A" w:rsidRDefault="00887E4A" w:rsidP="00887E4A">
            <w:pPr>
              <w:rPr>
                <w:rFonts w:ascii="Arial" w:hAnsi="Arial" w:cs="Arial"/>
                <w:b/>
                <w:bCs/>
                <w:color w:val="000000"/>
                <w:sz w:val="18"/>
                <w:szCs w:val="18"/>
                <w:lang w:val="es-CO" w:eastAsia="es-CO"/>
              </w:rPr>
            </w:pPr>
          </w:p>
        </w:tc>
        <w:tc>
          <w:tcPr>
            <w:tcW w:w="1183"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40D9C35" w14:textId="77777777" w:rsidR="00887E4A" w:rsidRPr="00887E4A" w:rsidRDefault="00887E4A" w:rsidP="00887E4A">
            <w:pPr>
              <w:rPr>
                <w:rFonts w:ascii="Arial" w:hAnsi="Arial" w:cs="Arial"/>
                <w:b/>
                <w:bCs/>
                <w:color w:val="000000"/>
                <w:sz w:val="18"/>
                <w:szCs w:val="18"/>
                <w:lang w:val="es-CO" w:eastAsia="es-CO"/>
              </w:rPr>
            </w:pPr>
          </w:p>
        </w:tc>
      </w:tr>
      <w:tr w:rsidR="00887E4A" w:rsidRPr="00887E4A" w14:paraId="3479CBCB" w14:textId="77777777" w:rsidTr="002E6BD7">
        <w:trPr>
          <w:trHeight w:val="803"/>
          <w:jc w:val="center"/>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56ACE49D" w14:textId="77777777" w:rsidR="00887E4A" w:rsidRPr="00887E4A" w:rsidRDefault="00887E4A" w:rsidP="00887E4A">
            <w:pP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Mano de obra directa</w:t>
            </w:r>
          </w:p>
        </w:tc>
        <w:tc>
          <w:tcPr>
            <w:tcW w:w="1167" w:type="dxa"/>
            <w:tcBorders>
              <w:top w:val="nil"/>
              <w:left w:val="nil"/>
              <w:bottom w:val="single" w:sz="4" w:space="0" w:color="auto"/>
              <w:right w:val="single" w:sz="4" w:space="0" w:color="auto"/>
            </w:tcBorders>
            <w:shd w:val="clear" w:color="auto" w:fill="auto"/>
            <w:vAlign w:val="center"/>
            <w:hideMark/>
          </w:tcPr>
          <w:p w14:paraId="41CB4210" w14:textId="77777777" w:rsidR="00887E4A" w:rsidRPr="00887E4A" w:rsidRDefault="00887E4A" w:rsidP="00887E4A">
            <w:pPr>
              <w:jc w:val="both"/>
              <w:rPr>
                <w:rFonts w:ascii="Arial" w:hAnsi="Arial" w:cs="Arial"/>
                <w:color w:val="000000"/>
                <w:sz w:val="18"/>
                <w:szCs w:val="18"/>
                <w:lang w:val="es-CO" w:eastAsia="es-CO"/>
              </w:rPr>
            </w:pPr>
            <w:r w:rsidRPr="00887E4A">
              <w:rPr>
                <w:rFonts w:ascii="Arial" w:hAnsi="Arial" w:cs="Arial"/>
                <w:color w:val="000000"/>
                <w:sz w:val="18"/>
                <w:szCs w:val="18"/>
                <w:lang w:val="es-CO" w:eastAsia="es-CO"/>
              </w:rPr>
              <w:t>Recurso Humano</w:t>
            </w:r>
          </w:p>
        </w:tc>
        <w:tc>
          <w:tcPr>
            <w:tcW w:w="1491" w:type="dxa"/>
            <w:tcBorders>
              <w:top w:val="nil"/>
              <w:left w:val="nil"/>
              <w:bottom w:val="single" w:sz="4" w:space="0" w:color="auto"/>
              <w:right w:val="single" w:sz="4" w:space="0" w:color="auto"/>
            </w:tcBorders>
            <w:shd w:val="clear" w:color="auto" w:fill="auto"/>
            <w:vAlign w:val="center"/>
            <w:hideMark/>
          </w:tcPr>
          <w:p w14:paraId="2DB23049"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Personal</w:t>
            </w:r>
          </w:p>
        </w:tc>
        <w:tc>
          <w:tcPr>
            <w:tcW w:w="1216" w:type="dxa"/>
            <w:vMerge w:val="restart"/>
            <w:tcBorders>
              <w:top w:val="nil"/>
              <w:left w:val="single" w:sz="4" w:space="0" w:color="auto"/>
              <w:bottom w:val="single" w:sz="4" w:space="0" w:color="auto"/>
              <w:right w:val="single" w:sz="4" w:space="0" w:color="auto"/>
            </w:tcBorders>
            <w:shd w:val="clear" w:color="auto" w:fill="auto"/>
            <w:vAlign w:val="center"/>
            <w:hideMark/>
          </w:tcPr>
          <w:p w14:paraId="27F33D82"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$555.189.744</w:t>
            </w:r>
          </w:p>
        </w:tc>
        <w:tc>
          <w:tcPr>
            <w:tcW w:w="1297" w:type="dxa"/>
            <w:tcBorders>
              <w:top w:val="nil"/>
              <w:left w:val="nil"/>
              <w:bottom w:val="single" w:sz="4" w:space="0" w:color="auto"/>
              <w:right w:val="single" w:sz="4" w:space="0" w:color="auto"/>
            </w:tcBorders>
            <w:shd w:val="clear" w:color="auto" w:fill="auto"/>
            <w:vAlign w:val="center"/>
            <w:hideMark/>
          </w:tcPr>
          <w:p w14:paraId="398B67AA" w14:textId="77777777" w:rsidR="00887E4A" w:rsidRPr="00887E4A" w:rsidRDefault="00887E4A" w:rsidP="00887E4A">
            <w:pPr>
              <w:jc w:val="center"/>
              <w:rPr>
                <w:rFonts w:ascii="Arial" w:hAnsi="Arial" w:cs="Arial"/>
                <w:color w:val="000000"/>
                <w:sz w:val="18"/>
                <w:szCs w:val="18"/>
                <w:lang w:val="es-CO" w:eastAsia="es-CO"/>
              </w:rPr>
            </w:pPr>
            <w:r w:rsidRPr="00887E4A">
              <w:rPr>
                <w:rFonts w:ascii="Arial" w:hAnsi="Arial" w:cs="Arial"/>
                <w:color w:val="000000"/>
                <w:sz w:val="18"/>
                <w:szCs w:val="18"/>
                <w:lang w:val="es-CO" w:eastAsia="es-CO"/>
              </w:rPr>
              <w:t>$4.308.150</w:t>
            </w:r>
          </w:p>
        </w:tc>
        <w:tc>
          <w:tcPr>
            <w:tcW w:w="1070" w:type="dxa"/>
            <w:tcBorders>
              <w:top w:val="nil"/>
              <w:left w:val="nil"/>
              <w:bottom w:val="single" w:sz="4" w:space="0" w:color="auto"/>
              <w:right w:val="single" w:sz="4" w:space="0" w:color="auto"/>
            </w:tcBorders>
            <w:shd w:val="clear" w:color="auto" w:fill="auto"/>
            <w:vAlign w:val="center"/>
            <w:hideMark/>
          </w:tcPr>
          <w:p w14:paraId="3414AA84" w14:textId="77777777" w:rsidR="00887E4A" w:rsidRPr="00887E4A" w:rsidRDefault="00887E4A" w:rsidP="00887E4A">
            <w:pPr>
              <w:jc w:val="center"/>
              <w:rPr>
                <w:rFonts w:ascii="Arial" w:hAnsi="Arial" w:cs="Arial"/>
                <w:color w:val="000000"/>
                <w:sz w:val="18"/>
                <w:szCs w:val="18"/>
                <w:lang w:val="es-CO" w:eastAsia="es-CO"/>
              </w:rPr>
            </w:pPr>
            <w:r w:rsidRPr="00887E4A">
              <w:rPr>
                <w:rFonts w:ascii="Arial" w:hAnsi="Arial" w:cs="Arial"/>
                <w:color w:val="000000"/>
                <w:sz w:val="18"/>
                <w:szCs w:val="18"/>
                <w:lang w:val="es-CO" w:eastAsia="es-CO"/>
              </w:rPr>
              <w:t>$15.344.734</w:t>
            </w:r>
          </w:p>
        </w:tc>
        <w:tc>
          <w:tcPr>
            <w:tcW w:w="1135" w:type="dxa"/>
            <w:tcBorders>
              <w:top w:val="nil"/>
              <w:left w:val="nil"/>
              <w:bottom w:val="nil"/>
              <w:right w:val="single" w:sz="4" w:space="0" w:color="auto"/>
            </w:tcBorders>
            <w:shd w:val="clear" w:color="auto" w:fill="auto"/>
            <w:noWrap/>
            <w:vAlign w:val="center"/>
            <w:hideMark/>
          </w:tcPr>
          <w:p w14:paraId="17DE67EA" w14:textId="77777777" w:rsidR="00887E4A" w:rsidRPr="00887E4A" w:rsidRDefault="00887E4A" w:rsidP="00887E4A">
            <w:pPr>
              <w:jc w:val="right"/>
              <w:rPr>
                <w:rFonts w:ascii="Arial" w:hAnsi="Arial" w:cs="Arial"/>
                <w:color w:val="000000"/>
                <w:sz w:val="18"/>
                <w:szCs w:val="18"/>
                <w:lang w:val="es-CO" w:eastAsia="es-CO"/>
              </w:rPr>
            </w:pPr>
            <w:r w:rsidRPr="00887E4A">
              <w:rPr>
                <w:rFonts w:ascii="Arial" w:hAnsi="Arial" w:cs="Arial"/>
                <w:color w:val="000000"/>
                <w:sz w:val="18"/>
                <w:szCs w:val="18"/>
                <w:lang w:val="es-CO" w:eastAsia="es-CO"/>
              </w:rPr>
              <w:t>$19.652.884</w:t>
            </w:r>
          </w:p>
        </w:tc>
        <w:tc>
          <w:tcPr>
            <w:tcW w:w="11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454D4E" w14:textId="77777777" w:rsidR="00887E4A" w:rsidRPr="00887E4A" w:rsidRDefault="00887E4A" w:rsidP="00887E4A">
            <w:pPr>
              <w:jc w:val="center"/>
              <w:rPr>
                <w:rFonts w:ascii="Arial" w:hAnsi="Arial" w:cs="Arial"/>
                <w:color w:val="000000"/>
                <w:sz w:val="18"/>
                <w:szCs w:val="18"/>
                <w:lang w:val="es-CO" w:eastAsia="es-CO"/>
              </w:rPr>
            </w:pPr>
            <w:r w:rsidRPr="00887E4A">
              <w:rPr>
                <w:rFonts w:ascii="Arial" w:hAnsi="Arial" w:cs="Arial"/>
                <w:color w:val="000000"/>
                <w:sz w:val="18"/>
                <w:szCs w:val="18"/>
                <w:lang w:val="es-CO" w:eastAsia="es-CO"/>
              </w:rPr>
              <w:t>$19.652.884</w:t>
            </w:r>
          </w:p>
        </w:tc>
        <w:tc>
          <w:tcPr>
            <w:tcW w:w="11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B3863F" w14:textId="77777777" w:rsidR="00887E4A" w:rsidRPr="00887E4A" w:rsidRDefault="00887E4A" w:rsidP="00887E4A">
            <w:pPr>
              <w:jc w:val="center"/>
              <w:rPr>
                <w:rFonts w:ascii="Arial" w:hAnsi="Arial" w:cs="Arial"/>
                <w:color w:val="000000"/>
                <w:sz w:val="18"/>
                <w:szCs w:val="18"/>
                <w:lang w:val="es-CO" w:eastAsia="es-CO"/>
              </w:rPr>
            </w:pPr>
            <w:r w:rsidRPr="00887E4A">
              <w:rPr>
                <w:rFonts w:ascii="Arial" w:hAnsi="Arial" w:cs="Arial"/>
                <w:color w:val="000000"/>
                <w:sz w:val="18"/>
                <w:szCs w:val="18"/>
                <w:lang w:val="es-CO" w:eastAsia="es-CO"/>
              </w:rPr>
              <w:t>4%</w:t>
            </w:r>
          </w:p>
        </w:tc>
        <w:tc>
          <w:tcPr>
            <w:tcW w:w="11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3201B9" w14:textId="77777777" w:rsidR="00887E4A" w:rsidRPr="00887E4A" w:rsidRDefault="00887E4A" w:rsidP="00887E4A">
            <w:pPr>
              <w:jc w:val="center"/>
              <w:rPr>
                <w:rFonts w:ascii="Arial" w:hAnsi="Arial" w:cs="Arial"/>
                <w:color w:val="000000"/>
                <w:sz w:val="18"/>
                <w:szCs w:val="18"/>
                <w:lang w:val="es-CO" w:eastAsia="es-CO"/>
              </w:rPr>
            </w:pPr>
            <w:r w:rsidRPr="00887E4A">
              <w:rPr>
                <w:rFonts w:ascii="Arial" w:hAnsi="Arial" w:cs="Arial"/>
                <w:color w:val="000000"/>
                <w:sz w:val="18"/>
                <w:szCs w:val="18"/>
                <w:lang w:val="es-CO" w:eastAsia="es-CO"/>
              </w:rPr>
              <w:t>$535.536.860</w:t>
            </w:r>
          </w:p>
        </w:tc>
        <w:tc>
          <w:tcPr>
            <w:tcW w:w="11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78B9B9" w14:textId="77777777" w:rsidR="00887E4A" w:rsidRPr="00887E4A" w:rsidRDefault="00887E4A" w:rsidP="00887E4A">
            <w:pPr>
              <w:jc w:val="center"/>
              <w:rPr>
                <w:rFonts w:ascii="Arial" w:hAnsi="Arial" w:cs="Arial"/>
                <w:color w:val="000000"/>
                <w:sz w:val="18"/>
                <w:szCs w:val="18"/>
                <w:lang w:val="es-CO" w:eastAsia="es-CO"/>
              </w:rPr>
            </w:pPr>
            <w:r w:rsidRPr="00887E4A">
              <w:rPr>
                <w:rFonts w:ascii="Arial" w:hAnsi="Arial" w:cs="Arial"/>
                <w:color w:val="000000"/>
                <w:sz w:val="18"/>
                <w:szCs w:val="18"/>
                <w:lang w:val="es-CO" w:eastAsia="es-CO"/>
              </w:rPr>
              <w:t>96%</w:t>
            </w:r>
          </w:p>
        </w:tc>
      </w:tr>
      <w:tr w:rsidR="00887E4A" w:rsidRPr="00887E4A" w14:paraId="065DB61A" w14:textId="77777777" w:rsidTr="002E6BD7">
        <w:trPr>
          <w:trHeight w:val="580"/>
          <w:jc w:val="center"/>
        </w:trPr>
        <w:tc>
          <w:tcPr>
            <w:tcW w:w="1540" w:type="dxa"/>
            <w:vMerge/>
            <w:tcBorders>
              <w:top w:val="nil"/>
              <w:left w:val="single" w:sz="4" w:space="0" w:color="auto"/>
              <w:bottom w:val="single" w:sz="4" w:space="0" w:color="auto"/>
              <w:right w:val="single" w:sz="4" w:space="0" w:color="auto"/>
            </w:tcBorders>
            <w:vAlign w:val="center"/>
            <w:hideMark/>
          </w:tcPr>
          <w:p w14:paraId="3F8BFF91" w14:textId="77777777" w:rsidR="00887E4A" w:rsidRPr="00887E4A" w:rsidRDefault="00887E4A" w:rsidP="00887E4A">
            <w:pPr>
              <w:rPr>
                <w:rFonts w:ascii="Arial" w:hAnsi="Arial" w:cs="Arial"/>
                <w:b/>
                <w:bCs/>
                <w:color w:val="000000"/>
                <w:sz w:val="18"/>
                <w:szCs w:val="18"/>
                <w:lang w:val="es-CO" w:eastAsia="es-CO"/>
              </w:rPr>
            </w:pPr>
          </w:p>
        </w:tc>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14:paraId="78D828D3" w14:textId="77777777" w:rsidR="00887E4A" w:rsidRPr="00887E4A" w:rsidRDefault="00887E4A" w:rsidP="00887E4A">
            <w:pPr>
              <w:jc w:val="both"/>
              <w:rPr>
                <w:rFonts w:ascii="Arial" w:hAnsi="Arial" w:cs="Arial"/>
                <w:color w:val="000000"/>
                <w:sz w:val="18"/>
                <w:szCs w:val="18"/>
                <w:lang w:val="es-CO" w:eastAsia="es-CO"/>
              </w:rPr>
            </w:pPr>
            <w:r w:rsidRPr="00887E4A">
              <w:rPr>
                <w:rFonts w:ascii="Arial" w:hAnsi="Arial" w:cs="Arial"/>
                <w:color w:val="000000"/>
                <w:sz w:val="18"/>
                <w:szCs w:val="18"/>
                <w:lang w:val="es-CO" w:eastAsia="es-CO"/>
              </w:rPr>
              <w:t>Seguridad y Salud en el Trabajo</w:t>
            </w:r>
          </w:p>
        </w:tc>
        <w:tc>
          <w:tcPr>
            <w:tcW w:w="1491" w:type="dxa"/>
            <w:tcBorders>
              <w:top w:val="nil"/>
              <w:left w:val="nil"/>
              <w:bottom w:val="single" w:sz="4" w:space="0" w:color="auto"/>
              <w:right w:val="single" w:sz="4" w:space="0" w:color="auto"/>
            </w:tcBorders>
            <w:shd w:val="clear" w:color="auto" w:fill="auto"/>
            <w:vAlign w:val="center"/>
            <w:hideMark/>
          </w:tcPr>
          <w:p w14:paraId="17A32DFA"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Dotación</w:t>
            </w:r>
          </w:p>
        </w:tc>
        <w:tc>
          <w:tcPr>
            <w:tcW w:w="1216" w:type="dxa"/>
            <w:vMerge/>
            <w:tcBorders>
              <w:top w:val="nil"/>
              <w:left w:val="single" w:sz="4" w:space="0" w:color="auto"/>
              <w:bottom w:val="single" w:sz="4" w:space="0" w:color="auto"/>
              <w:right w:val="single" w:sz="4" w:space="0" w:color="auto"/>
            </w:tcBorders>
            <w:vAlign w:val="center"/>
            <w:hideMark/>
          </w:tcPr>
          <w:p w14:paraId="6A278518" w14:textId="77777777" w:rsidR="00887E4A" w:rsidRPr="00887E4A" w:rsidRDefault="00887E4A" w:rsidP="00887E4A">
            <w:pPr>
              <w:rPr>
                <w:rFonts w:ascii="Arial" w:hAnsi="Arial" w:cs="Arial"/>
                <w:b/>
                <w:bCs/>
                <w:color w:val="000000"/>
                <w:sz w:val="18"/>
                <w:szCs w:val="18"/>
                <w:lang w:val="es-CO" w:eastAsia="es-CO"/>
              </w:rPr>
            </w:pPr>
          </w:p>
        </w:tc>
        <w:tc>
          <w:tcPr>
            <w:tcW w:w="1297" w:type="dxa"/>
            <w:tcBorders>
              <w:top w:val="nil"/>
              <w:left w:val="nil"/>
              <w:bottom w:val="single" w:sz="4" w:space="0" w:color="auto"/>
              <w:right w:val="single" w:sz="4" w:space="0" w:color="auto"/>
            </w:tcBorders>
            <w:shd w:val="clear" w:color="auto" w:fill="auto"/>
            <w:noWrap/>
            <w:vAlign w:val="bottom"/>
            <w:hideMark/>
          </w:tcPr>
          <w:p w14:paraId="0929C92E"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070" w:type="dxa"/>
            <w:tcBorders>
              <w:top w:val="nil"/>
              <w:left w:val="nil"/>
              <w:bottom w:val="single" w:sz="4" w:space="0" w:color="auto"/>
              <w:right w:val="single" w:sz="4" w:space="0" w:color="auto"/>
            </w:tcBorders>
            <w:shd w:val="clear" w:color="auto" w:fill="auto"/>
            <w:noWrap/>
            <w:vAlign w:val="bottom"/>
            <w:hideMark/>
          </w:tcPr>
          <w:p w14:paraId="2317ACEC"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tcBorders>
              <w:top w:val="single" w:sz="4" w:space="0" w:color="auto"/>
              <w:left w:val="nil"/>
              <w:bottom w:val="single" w:sz="4" w:space="0" w:color="auto"/>
              <w:right w:val="single" w:sz="4" w:space="0" w:color="auto"/>
            </w:tcBorders>
            <w:shd w:val="clear" w:color="auto" w:fill="auto"/>
            <w:noWrap/>
            <w:vAlign w:val="bottom"/>
            <w:hideMark/>
          </w:tcPr>
          <w:p w14:paraId="5E51B0F3"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vMerge/>
            <w:tcBorders>
              <w:top w:val="nil"/>
              <w:left w:val="single" w:sz="4" w:space="0" w:color="auto"/>
              <w:bottom w:val="single" w:sz="4" w:space="0" w:color="000000"/>
              <w:right w:val="single" w:sz="4" w:space="0" w:color="auto"/>
            </w:tcBorders>
            <w:vAlign w:val="center"/>
            <w:hideMark/>
          </w:tcPr>
          <w:p w14:paraId="7EFE4499" w14:textId="77777777" w:rsidR="00887E4A" w:rsidRPr="00887E4A" w:rsidRDefault="00887E4A" w:rsidP="00887E4A">
            <w:pPr>
              <w:rPr>
                <w:rFonts w:ascii="Arial" w:hAnsi="Arial" w:cs="Arial"/>
                <w:color w:val="000000"/>
                <w:sz w:val="18"/>
                <w:szCs w:val="18"/>
                <w:lang w:val="es-CO" w:eastAsia="es-CO"/>
              </w:rPr>
            </w:pPr>
          </w:p>
        </w:tc>
        <w:tc>
          <w:tcPr>
            <w:tcW w:w="1135" w:type="dxa"/>
            <w:vMerge/>
            <w:tcBorders>
              <w:top w:val="nil"/>
              <w:left w:val="single" w:sz="4" w:space="0" w:color="auto"/>
              <w:bottom w:val="single" w:sz="4" w:space="0" w:color="000000"/>
              <w:right w:val="single" w:sz="4" w:space="0" w:color="auto"/>
            </w:tcBorders>
            <w:vAlign w:val="center"/>
            <w:hideMark/>
          </w:tcPr>
          <w:p w14:paraId="7B9A981E"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74CA9E85"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1C305C9D" w14:textId="77777777" w:rsidR="00887E4A" w:rsidRPr="00887E4A" w:rsidRDefault="00887E4A" w:rsidP="00887E4A">
            <w:pPr>
              <w:rPr>
                <w:rFonts w:ascii="Arial" w:hAnsi="Arial" w:cs="Arial"/>
                <w:color w:val="000000"/>
                <w:sz w:val="18"/>
                <w:szCs w:val="18"/>
                <w:lang w:val="es-CO" w:eastAsia="es-CO"/>
              </w:rPr>
            </w:pPr>
          </w:p>
        </w:tc>
      </w:tr>
      <w:tr w:rsidR="00887E4A" w:rsidRPr="00887E4A" w14:paraId="05994E71" w14:textId="77777777" w:rsidTr="002E6BD7">
        <w:trPr>
          <w:trHeight w:val="759"/>
          <w:jc w:val="center"/>
        </w:trPr>
        <w:tc>
          <w:tcPr>
            <w:tcW w:w="1540" w:type="dxa"/>
            <w:vMerge/>
            <w:tcBorders>
              <w:top w:val="nil"/>
              <w:left w:val="single" w:sz="4" w:space="0" w:color="auto"/>
              <w:bottom w:val="single" w:sz="4" w:space="0" w:color="auto"/>
              <w:right w:val="single" w:sz="4" w:space="0" w:color="auto"/>
            </w:tcBorders>
            <w:vAlign w:val="center"/>
            <w:hideMark/>
          </w:tcPr>
          <w:p w14:paraId="541FA65C" w14:textId="77777777" w:rsidR="00887E4A" w:rsidRPr="00887E4A" w:rsidRDefault="00887E4A" w:rsidP="00887E4A">
            <w:pPr>
              <w:rPr>
                <w:rFonts w:ascii="Arial" w:hAnsi="Arial" w:cs="Arial"/>
                <w:b/>
                <w:bCs/>
                <w:color w:val="000000"/>
                <w:sz w:val="18"/>
                <w:szCs w:val="18"/>
                <w:lang w:val="es-CO" w:eastAsia="es-CO"/>
              </w:rPr>
            </w:pPr>
          </w:p>
        </w:tc>
        <w:tc>
          <w:tcPr>
            <w:tcW w:w="1167" w:type="dxa"/>
            <w:vMerge/>
            <w:tcBorders>
              <w:top w:val="nil"/>
              <w:left w:val="single" w:sz="4" w:space="0" w:color="auto"/>
              <w:bottom w:val="single" w:sz="4" w:space="0" w:color="auto"/>
              <w:right w:val="single" w:sz="4" w:space="0" w:color="auto"/>
            </w:tcBorders>
            <w:vAlign w:val="center"/>
            <w:hideMark/>
          </w:tcPr>
          <w:p w14:paraId="5D3E09FC" w14:textId="77777777" w:rsidR="00887E4A" w:rsidRPr="00887E4A" w:rsidRDefault="00887E4A" w:rsidP="00887E4A">
            <w:pPr>
              <w:rPr>
                <w:rFonts w:ascii="Arial" w:hAnsi="Arial" w:cs="Arial"/>
                <w:color w:val="000000"/>
                <w:sz w:val="18"/>
                <w:szCs w:val="18"/>
                <w:lang w:val="es-CO" w:eastAsia="es-CO"/>
              </w:rPr>
            </w:pPr>
          </w:p>
        </w:tc>
        <w:tc>
          <w:tcPr>
            <w:tcW w:w="1491" w:type="dxa"/>
            <w:tcBorders>
              <w:top w:val="nil"/>
              <w:left w:val="nil"/>
              <w:bottom w:val="single" w:sz="4" w:space="0" w:color="auto"/>
              <w:right w:val="single" w:sz="4" w:space="0" w:color="auto"/>
            </w:tcBorders>
            <w:shd w:val="clear" w:color="auto" w:fill="auto"/>
            <w:vAlign w:val="center"/>
            <w:hideMark/>
          </w:tcPr>
          <w:p w14:paraId="3011FE56"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Elementos de Protección Personal </w:t>
            </w:r>
          </w:p>
        </w:tc>
        <w:tc>
          <w:tcPr>
            <w:tcW w:w="1216" w:type="dxa"/>
            <w:vMerge/>
            <w:tcBorders>
              <w:top w:val="nil"/>
              <w:left w:val="single" w:sz="4" w:space="0" w:color="auto"/>
              <w:bottom w:val="single" w:sz="4" w:space="0" w:color="auto"/>
              <w:right w:val="single" w:sz="4" w:space="0" w:color="auto"/>
            </w:tcBorders>
            <w:vAlign w:val="center"/>
            <w:hideMark/>
          </w:tcPr>
          <w:p w14:paraId="3D56F166" w14:textId="77777777" w:rsidR="00887E4A" w:rsidRPr="00887E4A" w:rsidRDefault="00887E4A" w:rsidP="00887E4A">
            <w:pPr>
              <w:rPr>
                <w:rFonts w:ascii="Arial" w:hAnsi="Arial" w:cs="Arial"/>
                <w:b/>
                <w:bCs/>
                <w:color w:val="000000"/>
                <w:sz w:val="18"/>
                <w:szCs w:val="18"/>
                <w:lang w:val="es-CO" w:eastAsia="es-CO"/>
              </w:rPr>
            </w:pPr>
          </w:p>
        </w:tc>
        <w:tc>
          <w:tcPr>
            <w:tcW w:w="1297" w:type="dxa"/>
            <w:tcBorders>
              <w:top w:val="nil"/>
              <w:left w:val="nil"/>
              <w:bottom w:val="single" w:sz="4" w:space="0" w:color="auto"/>
              <w:right w:val="single" w:sz="4" w:space="0" w:color="auto"/>
            </w:tcBorders>
            <w:shd w:val="clear" w:color="auto" w:fill="auto"/>
            <w:noWrap/>
            <w:vAlign w:val="bottom"/>
            <w:hideMark/>
          </w:tcPr>
          <w:p w14:paraId="4B77ACD2"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070" w:type="dxa"/>
            <w:tcBorders>
              <w:top w:val="nil"/>
              <w:left w:val="nil"/>
              <w:bottom w:val="single" w:sz="4" w:space="0" w:color="auto"/>
              <w:right w:val="single" w:sz="4" w:space="0" w:color="auto"/>
            </w:tcBorders>
            <w:shd w:val="clear" w:color="auto" w:fill="auto"/>
            <w:noWrap/>
            <w:vAlign w:val="bottom"/>
            <w:hideMark/>
          </w:tcPr>
          <w:p w14:paraId="492DDB2A"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tcBorders>
              <w:top w:val="nil"/>
              <w:left w:val="nil"/>
              <w:bottom w:val="single" w:sz="4" w:space="0" w:color="auto"/>
              <w:right w:val="single" w:sz="4" w:space="0" w:color="auto"/>
            </w:tcBorders>
            <w:shd w:val="clear" w:color="auto" w:fill="auto"/>
            <w:noWrap/>
            <w:vAlign w:val="bottom"/>
            <w:hideMark/>
          </w:tcPr>
          <w:p w14:paraId="7F3DC327"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vMerge/>
            <w:tcBorders>
              <w:top w:val="nil"/>
              <w:left w:val="single" w:sz="4" w:space="0" w:color="auto"/>
              <w:bottom w:val="single" w:sz="4" w:space="0" w:color="000000"/>
              <w:right w:val="single" w:sz="4" w:space="0" w:color="auto"/>
            </w:tcBorders>
            <w:vAlign w:val="center"/>
            <w:hideMark/>
          </w:tcPr>
          <w:p w14:paraId="7F74BAC1" w14:textId="77777777" w:rsidR="00887E4A" w:rsidRPr="00887E4A" w:rsidRDefault="00887E4A" w:rsidP="00887E4A">
            <w:pPr>
              <w:rPr>
                <w:rFonts w:ascii="Arial" w:hAnsi="Arial" w:cs="Arial"/>
                <w:color w:val="000000"/>
                <w:sz w:val="18"/>
                <w:szCs w:val="18"/>
                <w:lang w:val="es-CO" w:eastAsia="es-CO"/>
              </w:rPr>
            </w:pPr>
          </w:p>
        </w:tc>
        <w:tc>
          <w:tcPr>
            <w:tcW w:w="1135" w:type="dxa"/>
            <w:vMerge/>
            <w:tcBorders>
              <w:top w:val="nil"/>
              <w:left w:val="single" w:sz="4" w:space="0" w:color="auto"/>
              <w:bottom w:val="single" w:sz="4" w:space="0" w:color="000000"/>
              <w:right w:val="single" w:sz="4" w:space="0" w:color="auto"/>
            </w:tcBorders>
            <w:vAlign w:val="center"/>
            <w:hideMark/>
          </w:tcPr>
          <w:p w14:paraId="3C2D8D9A"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3A9E20CA"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5F5CC909" w14:textId="77777777" w:rsidR="00887E4A" w:rsidRPr="00887E4A" w:rsidRDefault="00887E4A" w:rsidP="00887E4A">
            <w:pPr>
              <w:rPr>
                <w:rFonts w:ascii="Arial" w:hAnsi="Arial" w:cs="Arial"/>
                <w:color w:val="000000"/>
                <w:sz w:val="18"/>
                <w:szCs w:val="18"/>
                <w:lang w:val="es-CO" w:eastAsia="es-CO"/>
              </w:rPr>
            </w:pPr>
          </w:p>
        </w:tc>
      </w:tr>
      <w:tr w:rsidR="00887E4A" w:rsidRPr="00887E4A" w14:paraId="08520049" w14:textId="77777777" w:rsidTr="002E6BD7">
        <w:trPr>
          <w:trHeight w:val="253"/>
          <w:jc w:val="center"/>
        </w:trPr>
        <w:tc>
          <w:tcPr>
            <w:tcW w:w="1540" w:type="dxa"/>
            <w:vMerge/>
            <w:tcBorders>
              <w:top w:val="nil"/>
              <w:left w:val="single" w:sz="4" w:space="0" w:color="auto"/>
              <w:bottom w:val="single" w:sz="4" w:space="0" w:color="auto"/>
              <w:right w:val="single" w:sz="4" w:space="0" w:color="auto"/>
            </w:tcBorders>
            <w:vAlign w:val="center"/>
            <w:hideMark/>
          </w:tcPr>
          <w:p w14:paraId="6562F54D" w14:textId="77777777" w:rsidR="00887E4A" w:rsidRPr="00887E4A" w:rsidRDefault="00887E4A" w:rsidP="00887E4A">
            <w:pPr>
              <w:rPr>
                <w:rFonts w:ascii="Arial" w:hAnsi="Arial" w:cs="Arial"/>
                <w:b/>
                <w:bCs/>
                <w:color w:val="000000"/>
                <w:sz w:val="18"/>
                <w:szCs w:val="18"/>
                <w:lang w:val="es-CO" w:eastAsia="es-CO"/>
              </w:rPr>
            </w:pPr>
          </w:p>
        </w:tc>
        <w:tc>
          <w:tcPr>
            <w:tcW w:w="1167" w:type="dxa"/>
            <w:vMerge/>
            <w:tcBorders>
              <w:top w:val="nil"/>
              <w:left w:val="single" w:sz="4" w:space="0" w:color="auto"/>
              <w:bottom w:val="single" w:sz="4" w:space="0" w:color="auto"/>
              <w:right w:val="single" w:sz="4" w:space="0" w:color="auto"/>
            </w:tcBorders>
            <w:vAlign w:val="center"/>
            <w:hideMark/>
          </w:tcPr>
          <w:p w14:paraId="20698A47" w14:textId="77777777" w:rsidR="00887E4A" w:rsidRPr="00887E4A" w:rsidRDefault="00887E4A" w:rsidP="00887E4A">
            <w:pPr>
              <w:rPr>
                <w:rFonts w:ascii="Arial" w:hAnsi="Arial" w:cs="Arial"/>
                <w:color w:val="000000"/>
                <w:sz w:val="18"/>
                <w:szCs w:val="18"/>
                <w:lang w:val="es-CO" w:eastAsia="es-CO"/>
              </w:rPr>
            </w:pPr>
          </w:p>
        </w:tc>
        <w:tc>
          <w:tcPr>
            <w:tcW w:w="1491" w:type="dxa"/>
            <w:tcBorders>
              <w:top w:val="nil"/>
              <w:left w:val="nil"/>
              <w:bottom w:val="single" w:sz="4" w:space="0" w:color="auto"/>
              <w:right w:val="single" w:sz="4" w:space="0" w:color="auto"/>
            </w:tcBorders>
            <w:shd w:val="clear" w:color="auto" w:fill="auto"/>
            <w:vAlign w:val="bottom"/>
            <w:hideMark/>
          </w:tcPr>
          <w:p w14:paraId="0BEA9093"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Señalización</w:t>
            </w:r>
          </w:p>
        </w:tc>
        <w:tc>
          <w:tcPr>
            <w:tcW w:w="1216" w:type="dxa"/>
            <w:vMerge/>
            <w:tcBorders>
              <w:top w:val="nil"/>
              <w:left w:val="single" w:sz="4" w:space="0" w:color="auto"/>
              <w:bottom w:val="single" w:sz="4" w:space="0" w:color="auto"/>
              <w:right w:val="single" w:sz="4" w:space="0" w:color="auto"/>
            </w:tcBorders>
            <w:vAlign w:val="center"/>
            <w:hideMark/>
          </w:tcPr>
          <w:p w14:paraId="40B91585" w14:textId="77777777" w:rsidR="00887E4A" w:rsidRPr="00887E4A" w:rsidRDefault="00887E4A" w:rsidP="00887E4A">
            <w:pPr>
              <w:rPr>
                <w:rFonts w:ascii="Arial" w:hAnsi="Arial" w:cs="Arial"/>
                <w:b/>
                <w:bCs/>
                <w:color w:val="000000"/>
                <w:sz w:val="18"/>
                <w:szCs w:val="18"/>
                <w:lang w:val="es-CO" w:eastAsia="es-CO"/>
              </w:rPr>
            </w:pPr>
          </w:p>
        </w:tc>
        <w:tc>
          <w:tcPr>
            <w:tcW w:w="1297" w:type="dxa"/>
            <w:tcBorders>
              <w:top w:val="nil"/>
              <w:left w:val="nil"/>
              <w:bottom w:val="single" w:sz="4" w:space="0" w:color="auto"/>
              <w:right w:val="single" w:sz="4" w:space="0" w:color="auto"/>
            </w:tcBorders>
            <w:shd w:val="clear" w:color="auto" w:fill="auto"/>
            <w:noWrap/>
            <w:vAlign w:val="bottom"/>
            <w:hideMark/>
          </w:tcPr>
          <w:p w14:paraId="177B590C"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070" w:type="dxa"/>
            <w:tcBorders>
              <w:top w:val="nil"/>
              <w:left w:val="nil"/>
              <w:bottom w:val="single" w:sz="4" w:space="0" w:color="auto"/>
              <w:right w:val="single" w:sz="4" w:space="0" w:color="auto"/>
            </w:tcBorders>
            <w:shd w:val="clear" w:color="auto" w:fill="auto"/>
            <w:noWrap/>
            <w:vAlign w:val="bottom"/>
            <w:hideMark/>
          </w:tcPr>
          <w:p w14:paraId="7213F101"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tcBorders>
              <w:top w:val="nil"/>
              <w:left w:val="nil"/>
              <w:bottom w:val="single" w:sz="4" w:space="0" w:color="auto"/>
              <w:right w:val="single" w:sz="4" w:space="0" w:color="auto"/>
            </w:tcBorders>
            <w:shd w:val="clear" w:color="auto" w:fill="auto"/>
            <w:noWrap/>
            <w:vAlign w:val="bottom"/>
            <w:hideMark/>
          </w:tcPr>
          <w:p w14:paraId="0211B6CB"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vMerge/>
            <w:tcBorders>
              <w:top w:val="nil"/>
              <w:left w:val="single" w:sz="4" w:space="0" w:color="auto"/>
              <w:bottom w:val="single" w:sz="4" w:space="0" w:color="000000"/>
              <w:right w:val="single" w:sz="4" w:space="0" w:color="auto"/>
            </w:tcBorders>
            <w:vAlign w:val="center"/>
            <w:hideMark/>
          </w:tcPr>
          <w:p w14:paraId="7C9E2DEF" w14:textId="77777777" w:rsidR="00887E4A" w:rsidRPr="00887E4A" w:rsidRDefault="00887E4A" w:rsidP="00887E4A">
            <w:pPr>
              <w:rPr>
                <w:rFonts w:ascii="Arial" w:hAnsi="Arial" w:cs="Arial"/>
                <w:color w:val="000000"/>
                <w:sz w:val="18"/>
                <w:szCs w:val="18"/>
                <w:lang w:val="es-CO" w:eastAsia="es-CO"/>
              </w:rPr>
            </w:pPr>
          </w:p>
        </w:tc>
        <w:tc>
          <w:tcPr>
            <w:tcW w:w="1135" w:type="dxa"/>
            <w:vMerge/>
            <w:tcBorders>
              <w:top w:val="nil"/>
              <w:left w:val="single" w:sz="4" w:space="0" w:color="auto"/>
              <w:bottom w:val="single" w:sz="4" w:space="0" w:color="000000"/>
              <w:right w:val="single" w:sz="4" w:space="0" w:color="auto"/>
            </w:tcBorders>
            <w:vAlign w:val="center"/>
            <w:hideMark/>
          </w:tcPr>
          <w:p w14:paraId="5B551FC3"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6BB06902"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69B96484" w14:textId="77777777" w:rsidR="00887E4A" w:rsidRPr="00887E4A" w:rsidRDefault="00887E4A" w:rsidP="00887E4A">
            <w:pPr>
              <w:rPr>
                <w:rFonts w:ascii="Arial" w:hAnsi="Arial" w:cs="Arial"/>
                <w:color w:val="000000"/>
                <w:sz w:val="18"/>
                <w:szCs w:val="18"/>
                <w:lang w:val="es-CO" w:eastAsia="es-CO"/>
              </w:rPr>
            </w:pPr>
          </w:p>
        </w:tc>
      </w:tr>
      <w:tr w:rsidR="00887E4A" w:rsidRPr="00887E4A" w14:paraId="023FD02A" w14:textId="77777777" w:rsidTr="002E6BD7">
        <w:trPr>
          <w:trHeight w:val="506"/>
          <w:jc w:val="center"/>
        </w:trPr>
        <w:tc>
          <w:tcPr>
            <w:tcW w:w="1540" w:type="dxa"/>
            <w:vMerge/>
            <w:tcBorders>
              <w:top w:val="nil"/>
              <w:left w:val="single" w:sz="4" w:space="0" w:color="auto"/>
              <w:bottom w:val="single" w:sz="4" w:space="0" w:color="auto"/>
              <w:right w:val="single" w:sz="4" w:space="0" w:color="auto"/>
            </w:tcBorders>
            <w:vAlign w:val="center"/>
            <w:hideMark/>
          </w:tcPr>
          <w:p w14:paraId="4CE1AC50" w14:textId="77777777" w:rsidR="00887E4A" w:rsidRPr="00887E4A" w:rsidRDefault="00887E4A" w:rsidP="00887E4A">
            <w:pPr>
              <w:rPr>
                <w:rFonts w:ascii="Arial" w:hAnsi="Arial" w:cs="Arial"/>
                <w:b/>
                <w:bCs/>
                <w:color w:val="000000"/>
                <w:sz w:val="18"/>
                <w:szCs w:val="18"/>
                <w:lang w:val="es-CO" w:eastAsia="es-CO"/>
              </w:rPr>
            </w:pPr>
          </w:p>
        </w:tc>
        <w:tc>
          <w:tcPr>
            <w:tcW w:w="1167" w:type="dxa"/>
            <w:vMerge/>
            <w:tcBorders>
              <w:top w:val="nil"/>
              <w:left w:val="single" w:sz="4" w:space="0" w:color="auto"/>
              <w:bottom w:val="single" w:sz="4" w:space="0" w:color="auto"/>
              <w:right w:val="single" w:sz="4" w:space="0" w:color="auto"/>
            </w:tcBorders>
            <w:vAlign w:val="center"/>
            <w:hideMark/>
          </w:tcPr>
          <w:p w14:paraId="089C50F5" w14:textId="77777777" w:rsidR="00887E4A" w:rsidRPr="00887E4A" w:rsidRDefault="00887E4A" w:rsidP="00887E4A">
            <w:pPr>
              <w:rPr>
                <w:rFonts w:ascii="Arial" w:hAnsi="Arial" w:cs="Arial"/>
                <w:color w:val="000000"/>
                <w:sz w:val="18"/>
                <w:szCs w:val="18"/>
                <w:lang w:val="es-CO" w:eastAsia="es-CO"/>
              </w:rPr>
            </w:pPr>
          </w:p>
        </w:tc>
        <w:tc>
          <w:tcPr>
            <w:tcW w:w="1491" w:type="dxa"/>
            <w:tcBorders>
              <w:top w:val="nil"/>
              <w:left w:val="nil"/>
              <w:bottom w:val="single" w:sz="4" w:space="0" w:color="auto"/>
              <w:right w:val="single" w:sz="4" w:space="0" w:color="auto"/>
            </w:tcBorders>
            <w:shd w:val="clear" w:color="auto" w:fill="auto"/>
            <w:vAlign w:val="bottom"/>
            <w:hideMark/>
          </w:tcPr>
          <w:p w14:paraId="6FDA7CF3"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Puntos de hidratación</w:t>
            </w:r>
          </w:p>
        </w:tc>
        <w:tc>
          <w:tcPr>
            <w:tcW w:w="1216" w:type="dxa"/>
            <w:vMerge/>
            <w:tcBorders>
              <w:top w:val="nil"/>
              <w:left w:val="single" w:sz="4" w:space="0" w:color="auto"/>
              <w:bottom w:val="single" w:sz="4" w:space="0" w:color="auto"/>
              <w:right w:val="single" w:sz="4" w:space="0" w:color="auto"/>
            </w:tcBorders>
            <w:vAlign w:val="center"/>
            <w:hideMark/>
          </w:tcPr>
          <w:p w14:paraId="2BF86E17" w14:textId="77777777" w:rsidR="00887E4A" w:rsidRPr="00887E4A" w:rsidRDefault="00887E4A" w:rsidP="00887E4A">
            <w:pPr>
              <w:rPr>
                <w:rFonts w:ascii="Arial" w:hAnsi="Arial" w:cs="Arial"/>
                <w:b/>
                <w:bCs/>
                <w:color w:val="000000"/>
                <w:sz w:val="18"/>
                <w:szCs w:val="18"/>
                <w:lang w:val="es-CO" w:eastAsia="es-CO"/>
              </w:rPr>
            </w:pPr>
          </w:p>
        </w:tc>
        <w:tc>
          <w:tcPr>
            <w:tcW w:w="1297" w:type="dxa"/>
            <w:tcBorders>
              <w:top w:val="nil"/>
              <w:left w:val="nil"/>
              <w:bottom w:val="single" w:sz="4" w:space="0" w:color="auto"/>
              <w:right w:val="single" w:sz="4" w:space="0" w:color="auto"/>
            </w:tcBorders>
            <w:shd w:val="clear" w:color="auto" w:fill="auto"/>
            <w:noWrap/>
            <w:vAlign w:val="bottom"/>
            <w:hideMark/>
          </w:tcPr>
          <w:p w14:paraId="74A42CE9"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070" w:type="dxa"/>
            <w:tcBorders>
              <w:top w:val="nil"/>
              <w:left w:val="nil"/>
              <w:bottom w:val="single" w:sz="4" w:space="0" w:color="auto"/>
              <w:right w:val="single" w:sz="4" w:space="0" w:color="auto"/>
            </w:tcBorders>
            <w:shd w:val="clear" w:color="auto" w:fill="auto"/>
            <w:noWrap/>
            <w:vAlign w:val="bottom"/>
            <w:hideMark/>
          </w:tcPr>
          <w:p w14:paraId="595BEE90"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tcBorders>
              <w:top w:val="nil"/>
              <w:left w:val="nil"/>
              <w:bottom w:val="single" w:sz="4" w:space="0" w:color="auto"/>
              <w:right w:val="single" w:sz="4" w:space="0" w:color="auto"/>
            </w:tcBorders>
            <w:shd w:val="clear" w:color="auto" w:fill="auto"/>
            <w:noWrap/>
            <w:vAlign w:val="bottom"/>
            <w:hideMark/>
          </w:tcPr>
          <w:p w14:paraId="36DBF756"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vMerge/>
            <w:tcBorders>
              <w:top w:val="nil"/>
              <w:left w:val="single" w:sz="4" w:space="0" w:color="auto"/>
              <w:bottom w:val="single" w:sz="4" w:space="0" w:color="000000"/>
              <w:right w:val="single" w:sz="4" w:space="0" w:color="auto"/>
            </w:tcBorders>
            <w:vAlign w:val="center"/>
            <w:hideMark/>
          </w:tcPr>
          <w:p w14:paraId="2FAC5CBC" w14:textId="77777777" w:rsidR="00887E4A" w:rsidRPr="00887E4A" w:rsidRDefault="00887E4A" w:rsidP="00887E4A">
            <w:pPr>
              <w:rPr>
                <w:rFonts w:ascii="Arial" w:hAnsi="Arial" w:cs="Arial"/>
                <w:color w:val="000000"/>
                <w:sz w:val="18"/>
                <w:szCs w:val="18"/>
                <w:lang w:val="es-CO" w:eastAsia="es-CO"/>
              </w:rPr>
            </w:pPr>
          </w:p>
        </w:tc>
        <w:tc>
          <w:tcPr>
            <w:tcW w:w="1135" w:type="dxa"/>
            <w:vMerge/>
            <w:tcBorders>
              <w:top w:val="nil"/>
              <w:left w:val="single" w:sz="4" w:space="0" w:color="auto"/>
              <w:bottom w:val="single" w:sz="4" w:space="0" w:color="000000"/>
              <w:right w:val="single" w:sz="4" w:space="0" w:color="auto"/>
            </w:tcBorders>
            <w:vAlign w:val="center"/>
            <w:hideMark/>
          </w:tcPr>
          <w:p w14:paraId="026E5E82"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5F2C5C45"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43DCA201" w14:textId="77777777" w:rsidR="00887E4A" w:rsidRPr="00887E4A" w:rsidRDefault="00887E4A" w:rsidP="00887E4A">
            <w:pPr>
              <w:rPr>
                <w:rFonts w:ascii="Arial" w:hAnsi="Arial" w:cs="Arial"/>
                <w:color w:val="000000"/>
                <w:sz w:val="18"/>
                <w:szCs w:val="18"/>
                <w:lang w:val="es-CO" w:eastAsia="es-CO"/>
              </w:rPr>
            </w:pPr>
          </w:p>
        </w:tc>
      </w:tr>
      <w:tr w:rsidR="00887E4A" w:rsidRPr="00887E4A" w14:paraId="36969C49" w14:textId="77777777" w:rsidTr="002E6BD7">
        <w:trPr>
          <w:trHeight w:val="253"/>
          <w:jc w:val="center"/>
        </w:trPr>
        <w:tc>
          <w:tcPr>
            <w:tcW w:w="1540" w:type="dxa"/>
            <w:vMerge/>
            <w:tcBorders>
              <w:top w:val="nil"/>
              <w:left w:val="single" w:sz="4" w:space="0" w:color="auto"/>
              <w:bottom w:val="single" w:sz="4" w:space="0" w:color="auto"/>
              <w:right w:val="single" w:sz="4" w:space="0" w:color="auto"/>
            </w:tcBorders>
            <w:vAlign w:val="center"/>
            <w:hideMark/>
          </w:tcPr>
          <w:p w14:paraId="65219FE4" w14:textId="77777777" w:rsidR="00887E4A" w:rsidRPr="00887E4A" w:rsidRDefault="00887E4A" w:rsidP="00887E4A">
            <w:pPr>
              <w:rPr>
                <w:rFonts w:ascii="Arial" w:hAnsi="Arial" w:cs="Arial"/>
                <w:b/>
                <w:bCs/>
                <w:color w:val="000000"/>
                <w:sz w:val="18"/>
                <w:szCs w:val="18"/>
                <w:lang w:val="es-CO" w:eastAsia="es-CO"/>
              </w:rPr>
            </w:pPr>
          </w:p>
        </w:tc>
        <w:tc>
          <w:tcPr>
            <w:tcW w:w="1167" w:type="dxa"/>
            <w:vMerge/>
            <w:tcBorders>
              <w:top w:val="nil"/>
              <w:left w:val="single" w:sz="4" w:space="0" w:color="auto"/>
              <w:bottom w:val="single" w:sz="4" w:space="0" w:color="auto"/>
              <w:right w:val="single" w:sz="4" w:space="0" w:color="auto"/>
            </w:tcBorders>
            <w:vAlign w:val="center"/>
            <w:hideMark/>
          </w:tcPr>
          <w:p w14:paraId="55FFD65B" w14:textId="77777777" w:rsidR="00887E4A" w:rsidRPr="00887E4A" w:rsidRDefault="00887E4A" w:rsidP="00887E4A">
            <w:pPr>
              <w:rPr>
                <w:rFonts w:ascii="Arial" w:hAnsi="Arial" w:cs="Arial"/>
                <w:color w:val="000000"/>
                <w:sz w:val="18"/>
                <w:szCs w:val="18"/>
                <w:lang w:val="es-CO" w:eastAsia="es-CO"/>
              </w:rPr>
            </w:pPr>
          </w:p>
        </w:tc>
        <w:tc>
          <w:tcPr>
            <w:tcW w:w="1491" w:type="dxa"/>
            <w:tcBorders>
              <w:top w:val="nil"/>
              <w:left w:val="nil"/>
              <w:bottom w:val="single" w:sz="4" w:space="0" w:color="auto"/>
              <w:right w:val="single" w:sz="4" w:space="0" w:color="auto"/>
            </w:tcBorders>
            <w:shd w:val="clear" w:color="auto" w:fill="auto"/>
            <w:vAlign w:val="center"/>
            <w:hideMark/>
          </w:tcPr>
          <w:p w14:paraId="52CF3A72"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Botiquines</w:t>
            </w:r>
          </w:p>
        </w:tc>
        <w:tc>
          <w:tcPr>
            <w:tcW w:w="1216" w:type="dxa"/>
            <w:vMerge/>
            <w:tcBorders>
              <w:top w:val="nil"/>
              <w:left w:val="single" w:sz="4" w:space="0" w:color="auto"/>
              <w:bottom w:val="single" w:sz="4" w:space="0" w:color="auto"/>
              <w:right w:val="single" w:sz="4" w:space="0" w:color="auto"/>
            </w:tcBorders>
            <w:vAlign w:val="center"/>
            <w:hideMark/>
          </w:tcPr>
          <w:p w14:paraId="73021C00" w14:textId="77777777" w:rsidR="00887E4A" w:rsidRPr="00887E4A" w:rsidRDefault="00887E4A" w:rsidP="00887E4A">
            <w:pPr>
              <w:rPr>
                <w:rFonts w:ascii="Arial" w:hAnsi="Arial" w:cs="Arial"/>
                <w:b/>
                <w:bCs/>
                <w:color w:val="000000"/>
                <w:sz w:val="18"/>
                <w:szCs w:val="18"/>
                <w:lang w:val="es-CO" w:eastAsia="es-CO"/>
              </w:rPr>
            </w:pPr>
          </w:p>
        </w:tc>
        <w:tc>
          <w:tcPr>
            <w:tcW w:w="1297" w:type="dxa"/>
            <w:tcBorders>
              <w:top w:val="nil"/>
              <w:left w:val="nil"/>
              <w:bottom w:val="single" w:sz="4" w:space="0" w:color="auto"/>
              <w:right w:val="single" w:sz="4" w:space="0" w:color="auto"/>
            </w:tcBorders>
            <w:shd w:val="clear" w:color="auto" w:fill="auto"/>
            <w:noWrap/>
            <w:vAlign w:val="bottom"/>
            <w:hideMark/>
          </w:tcPr>
          <w:p w14:paraId="32F91E1E"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070" w:type="dxa"/>
            <w:tcBorders>
              <w:top w:val="nil"/>
              <w:left w:val="nil"/>
              <w:bottom w:val="single" w:sz="4" w:space="0" w:color="auto"/>
              <w:right w:val="single" w:sz="4" w:space="0" w:color="auto"/>
            </w:tcBorders>
            <w:shd w:val="clear" w:color="auto" w:fill="auto"/>
            <w:noWrap/>
            <w:vAlign w:val="bottom"/>
            <w:hideMark/>
          </w:tcPr>
          <w:p w14:paraId="1A0530F4"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tcBorders>
              <w:top w:val="nil"/>
              <w:left w:val="nil"/>
              <w:bottom w:val="single" w:sz="4" w:space="0" w:color="auto"/>
              <w:right w:val="single" w:sz="4" w:space="0" w:color="auto"/>
            </w:tcBorders>
            <w:shd w:val="clear" w:color="auto" w:fill="auto"/>
            <w:noWrap/>
            <w:vAlign w:val="bottom"/>
            <w:hideMark/>
          </w:tcPr>
          <w:p w14:paraId="5433C221"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vMerge/>
            <w:tcBorders>
              <w:top w:val="nil"/>
              <w:left w:val="single" w:sz="4" w:space="0" w:color="auto"/>
              <w:bottom w:val="single" w:sz="4" w:space="0" w:color="000000"/>
              <w:right w:val="single" w:sz="4" w:space="0" w:color="auto"/>
            </w:tcBorders>
            <w:vAlign w:val="center"/>
            <w:hideMark/>
          </w:tcPr>
          <w:p w14:paraId="60AB3C62" w14:textId="77777777" w:rsidR="00887E4A" w:rsidRPr="00887E4A" w:rsidRDefault="00887E4A" w:rsidP="00887E4A">
            <w:pPr>
              <w:rPr>
                <w:rFonts w:ascii="Arial" w:hAnsi="Arial" w:cs="Arial"/>
                <w:color w:val="000000"/>
                <w:sz w:val="18"/>
                <w:szCs w:val="18"/>
                <w:lang w:val="es-CO" w:eastAsia="es-CO"/>
              </w:rPr>
            </w:pPr>
          </w:p>
        </w:tc>
        <w:tc>
          <w:tcPr>
            <w:tcW w:w="1135" w:type="dxa"/>
            <w:vMerge/>
            <w:tcBorders>
              <w:top w:val="nil"/>
              <w:left w:val="single" w:sz="4" w:space="0" w:color="auto"/>
              <w:bottom w:val="single" w:sz="4" w:space="0" w:color="000000"/>
              <w:right w:val="single" w:sz="4" w:space="0" w:color="auto"/>
            </w:tcBorders>
            <w:vAlign w:val="center"/>
            <w:hideMark/>
          </w:tcPr>
          <w:p w14:paraId="243877FC"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255FC61B"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663FBF31" w14:textId="77777777" w:rsidR="00887E4A" w:rsidRPr="00887E4A" w:rsidRDefault="00887E4A" w:rsidP="00887E4A">
            <w:pPr>
              <w:rPr>
                <w:rFonts w:ascii="Arial" w:hAnsi="Arial" w:cs="Arial"/>
                <w:color w:val="000000"/>
                <w:sz w:val="18"/>
                <w:szCs w:val="18"/>
                <w:lang w:val="es-CO" w:eastAsia="es-CO"/>
              </w:rPr>
            </w:pPr>
          </w:p>
        </w:tc>
      </w:tr>
      <w:tr w:rsidR="00887E4A" w:rsidRPr="00887E4A" w14:paraId="514F2B01" w14:textId="77777777" w:rsidTr="002E6BD7">
        <w:trPr>
          <w:trHeight w:val="759"/>
          <w:jc w:val="center"/>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4AF65C0F" w14:textId="77777777" w:rsidR="00887E4A" w:rsidRPr="00887E4A" w:rsidRDefault="00887E4A" w:rsidP="00887E4A">
            <w:pP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Materia prima</w:t>
            </w:r>
          </w:p>
        </w:tc>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14:paraId="6836867C" w14:textId="77777777" w:rsidR="00887E4A" w:rsidRPr="00887E4A" w:rsidRDefault="00887E4A" w:rsidP="00887E4A">
            <w:pPr>
              <w:jc w:val="both"/>
              <w:rPr>
                <w:rFonts w:ascii="Arial" w:hAnsi="Arial" w:cs="Arial"/>
                <w:color w:val="000000"/>
                <w:sz w:val="18"/>
                <w:szCs w:val="18"/>
                <w:lang w:val="es-CO" w:eastAsia="es-CO"/>
              </w:rPr>
            </w:pPr>
            <w:r w:rsidRPr="00887E4A">
              <w:rPr>
                <w:rFonts w:ascii="Arial" w:hAnsi="Arial" w:cs="Arial"/>
                <w:color w:val="000000"/>
                <w:sz w:val="18"/>
                <w:szCs w:val="18"/>
                <w:lang w:val="es-CO" w:eastAsia="es-CO"/>
              </w:rPr>
              <w:t>Herramientas, equipos, materiales y mantenimiento de equipos</w:t>
            </w:r>
          </w:p>
        </w:tc>
        <w:tc>
          <w:tcPr>
            <w:tcW w:w="1491" w:type="dxa"/>
            <w:tcBorders>
              <w:top w:val="nil"/>
              <w:left w:val="nil"/>
              <w:bottom w:val="single" w:sz="4" w:space="0" w:color="auto"/>
              <w:right w:val="single" w:sz="4" w:space="0" w:color="auto"/>
            </w:tcBorders>
            <w:shd w:val="clear" w:color="auto" w:fill="auto"/>
            <w:vAlign w:val="center"/>
            <w:hideMark/>
          </w:tcPr>
          <w:p w14:paraId="0ED2377D" w14:textId="77777777" w:rsidR="00887E4A" w:rsidRPr="00887E4A" w:rsidRDefault="00887E4A" w:rsidP="00887E4A">
            <w:pPr>
              <w:jc w:val="both"/>
              <w:rPr>
                <w:rFonts w:ascii="Arial" w:hAnsi="Arial" w:cs="Arial"/>
                <w:color w:val="000000"/>
                <w:sz w:val="18"/>
                <w:szCs w:val="18"/>
                <w:lang w:val="es-CO" w:eastAsia="es-CO"/>
              </w:rPr>
            </w:pPr>
            <w:r w:rsidRPr="00887E4A">
              <w:rPr>
                <w:rFonts w:ascii="Arial" w:hAnsi="Arial" w:cs="Arial"/>
                <w:color w:val="000000"/>
                <w:sz w:val="18"/>
                <w:szCs w:val="18"/>
                <w:lang w:val="es-CO" w:eastAsia="es-CO"/>
              </w:rPr>
              <w:t>Herramientas, equipos, materiales y algunos EPP</w:t>
            </w:r>
          </w:p>
        </w:tc>
        <w:tc>
          <w:tcPr>
            <w:tcW w:w="1216" w:type="dxa"/>
            <w:vMerge w:val="restart"/>
            <w:tcBorders>
              <w:top w:val="nil"/>
              <w:left w:val="single" w:sz="4" w:space="0" w:color="auto"/>
              <w:bottom w:val="single" w:sz="4" w:space="0" w:color="auto"/>
              <w:right w:val="single" w:sz="4" w:space="0" w:color="auto"/>
            </w:tcBorders>
            <w:shd w:val="clear" w:color="auto" w:fill="auto"/>
            <w:vAlign w:val="center"/>
            <w:hideMark/>
          </w:tcPr>
          <w:p w14:paraId="31A7743A"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$182.099.201</w:t>
            </w:r>
          </w:p>
        </w:tc>
        <w:tc>
          <w:tcPr>
            <w:tcW w:w="1297" w:type="dxa"/>
            <w:tcBorders>
              <w:top w:val="nil"/>
              <w:left w:val="nil"/>
              <w:bottom w:val="single" w:sz="4" w:space="0" w:color="auto"/>
              <w:right w:val="single" w:sz="4" w:space="0" w:color="auto"/>
            </w:tcBorders>
            <w:shd w:val="clear" w:color="auto" w:fill="auto"/>
            <w:noWrap/>
            <w:vAlign w:val="bottom"/>
            <w:hideMark/>
          </w:tcPr>
          <w:p w14:paraId="0022A94B"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070" w:type="dxa"/>
            <w:tcBorders>
              <w:top w:val="nil"/>
              <w:left w:val="nil"/>
              <w:bottom w:val="single" w:sz="4" w:space="0" w:color="auto"/>
              <w:right w:val="single" w:sz="4" w:space="0" w:color="auto"/>
            </w:tcBorders>
            <w:shd w:val="clear" w:color="auto" w:fill="auto"/>
            <w:vAlign w:val="center"/>
            <w:hideMark/>
          </w:tcPr>
          <w:p w14:paraId="4CC55C04" w14:textId="77777777" w:rsidR="00887E4A" w:rsidRPr="00887E4A" w:rsidRDefault="00887E4A" w:rsidP="00887E4A">
            <w:pPr>
              <w:jc w:val="center"/>
              <w:rPr>
                <w:rFonts w:ascii="Arial" w:hAnsi="Arial" w:cs="Arial"/>
                <w:color w:val="000000"/>
                <w:sz w:val="18"/>
                <w:szCs w:val="18"/>
                <w:lang w:val="es-CO" w:eastAsia="es-CO"/>
              </w:rPr>
            </w:pPr>
            <w:r w:rsidRPr="00887E4A">
              <w:rPr>
                <w:rFonts w:ascii="Arial" w:hAnsi="Arial" w:cs="Arial"/>
                <w:color w:val="000000"/>
                <w:sz w:val="18"/>
                <w:szCs w:val="18"/>
                <w:lang w:val="es-CO" w:eastAsia="es-CO"/>
              </w:rPr>
              <w:t>$27.538.216</w:t>
            </w:r>
          </w:p>
        </w:tc>
        <w:tc>
          <w:tcPr>
            <w:tcW w:w="1135" w:type="dxa"/>
            <w:tcBorders>
              <w:top w:val="nil"/>
              <w:left w:val="nil"/>
              <w:bottom w:val="single" w:sz="4" w:space="0" w:color="auto"/>
              <w:right w:val="single" w:sz="4" w:space="0" w:color="auto"/>
            </w:tcBorders>
            <w:shd w:val="clear" w:color="auto" w:fill="auto"/>
            <w:noWrap/>
            <w:vAlign w:val="center"/>
            <w:hideMark/>
          </w:tcPr>
          <w:p w14:paraId="4A67E104" w14:textId="77777777" w:rsidR="00887E4A" w:rsidRPr="00887E4A" w:rsidRDefault="00887E4A" w:rsidP="00887E4A">
            <w:pPr>
              <w:jc w:val="right"/>
              <w:rPr>
                <w:rFonts w:ascii="Arial" w:hAnsi="Arial" w:cs="Arial"/>
                <w:color w:val="000000"/>
                <w:sz w:val="18"/>
                <w:szCs w:val="18"/>
                <w:lang w:val="es-CO" w:eastAsia="es-CO"/>
              </w:rPr>
            </w:pPr>
            <w:r w:rsidRPr="00887E4A">
              <w:rPr>
                <w:rFonts w:ascii="Arial" w:hAnsi="Arial" w:cs="Arial"/>
                <w:color w:val="000000"/>
                <w:sz w:val="18"/>
                <w:szCs w:val="18"/>
                <w:lang w:val="es-CO" w:eastAsia="es-CO"/>
              </w:rPr>
              <w:t>$27.538.216</w:t>
            </w:r>
          </w:p>
        </w:tc>
        <w:tc>
          <w:tcPr>
            <w:tcW w:w="11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303D55" w14:textId="77777777" w:rsidR="00887E4A" w:rsidRPr="00887E4A" w:rsidRDefault="00887E4A" w:rsidP="00887E4A">
            <w:pPr>
              <w:jc w:val="center"/>
              <w:rPr>
                <w:rFonts w:ascii="Arial" w:hAnsi="Arial" w:cs="Arial"/>
                <w:color w:val="000000"/>
                <w:sz w:val="18"/>
                <w:szCs w:val="18"/>
                <w:lang w:val="es-CO" w:eastAsia="es-CO"/>
              </w:rPr>
            </w:pPr>
            <w:r w:rsidRPr="00887E4A">
              <w:rPr>
                <w:rFonts w:ascii="Arial" w:hAnsi="Arial" w:cs="Arial"/>
                <w:color w:val="000000"/>
                <w:sz w:val="18"/>
                <w:szCs w:val="18"/>
                <w:lang w:val="es-CO" w:eastAsia="es-CO"/>
              </w:rPr>
              <w:t>$27.538.216</w:t>
            </w:r>
          </w:p>
        </w:tc>
        <w:tc>
          <w:tcPr>
            <w:tcW w:w="11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ADA86A" w14:textId="77777777" w:rsidR="00887E4A" w:rsidRPr="00887E4A" w:rsidRDefault="00887E4A" w:rsidP="00887E4A">
            <w:pPr>
              <w:jc w:val="center"/>
              <w:rPr>
                <w:rFonts w:ascii="Arial" w:hAnsi="Arial" w:cs="Arial"/>
                <w:color w:val="000000"/>
                <w:sz w:val="18"/>
                <w:szCs w:val="18"/>
                <w:lang w:val="es-CO" w:eastAsia="es-CO"/>
              </w:rPr>
            </w:pPr>
            <w:r w:rsidRPr="00887E4A">
              <w:rPr>
                <w:rFonts w:ascii="Arial" w:hAnsi="Arial" w:cs="Arial"/>
                <w:color w:val="000000"/>
                <w:sz w:val="18"/>
                <w:szCs w:val="18"/>
                <w:lang w:val="es-CO" w:eastAsia="es-CO"/>
              </w:rPr>
              <w:t>15%</w:t>
            </w:r>
          </w:p>
        </w:tc>
        <w:tc>
          <w:tcPr>
            <w:tcW w:w="11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22CFBD" w14:textId="77777777" w:rsidR="00887E4A" w:rsidRPr="00887E4A" w:rsidRDefault="00887E4A" w:rsidP="00887E4A">
            <w:pPr>
              <w:jc w:val="center"/>
              <w:rPr>
                <w:rFonts w:ascii="Arial" w:hAnsi="Arial" w:cs="Arial"/>
                <w:color w:val="000000"/>
                <w:sz w:val="18"/>
                <w:szCs w:val="18"/>
                <w:lang w:val="es-CO" w:eastAsia="es-CO"/>
              </w:rPr>
            </w:pPr>
            <w:r w:rsidRPr="00887E4A">
              <w:rPr>
                <w:rFonts w:ascii="Arial" w:hAnsi="Arial" w:cs="Arial"/>
                <w:color w:val="000000"/>
                <w:sz w:val="18"/>
                <w:szCs w:val="18"/>
                <w:lang w:val="es-CO" w:eastAsia="es-CO"/>
              </w:rPr>
              <w:t>$154.560.985</w:t>
            </w:r>
          </w:p>
        </w:tc>
        <w:tc>
          <w:tcPr>
            <w:tcW w:w="11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88486C" w14:textId="77777777" w:rsidR="00887E4A" w:rsidRPr="00887E4A" w:rsidRDefault="00887E4A" w:rsidP="00887E4A">
            <w:pPr>
              <w:jc w:val="center"/>
              <w:rPr>
                <w:rFonts w:ascii="Arial" w:hAnsi="Arial" w:cs="Arial"/>
                <w:color w:val="000000"/>
                <w:sz w:val="18"/>
                <w:szCs w:val="18"/>
                <w:lang w:val="es-CO" w:eastAsia="es-CO"/>
              </w:rPr>
            </w:pPr>
            <w:r w:rsidRPr="00887E4A">
              <w:rPr>
                <w:rFonts w:ascii="Arial" w:hAnsi="Arial" w:cs="Arial"/>
                <w:color w:val="000000"/>
                <w:sz w:val="18"/>
                <w:szCs w:val="18"/>
                <w:lang w:val="es-CO" w:eastAsia="es-CO"/>
              </w:rPr>
              <w:t>85%</w:t>
            </w:r>
          </w:p>
        </w:tc>
      </w:tr>
      <w:tr w:rsidR="00887E4A" w:rsidRPr="00887E4A" w14:paraId="1460B815" w14:textId="77777777" w:rsidTr="002E6BD7">
        <w:trPr>
          <w:trHeight w:val="506"/>
          <w:jc w:val="center"/>
        </w:trPr>
        <w:tc>
          <w:tcPr>
            <w:tcW w:w="1540" w:type="dxa"/>
            <w:vMerge/>
            <w:tcBorders>
              <w:top w:val="nil"/>
              <w:left w:val="single" w:sz="4" w:space="0" w:color="auto"/>
              <w:bottom w:val="single" w:sz="4" w:space="0" w:color="auto"/>
              <w:right w:val="single" w:sz="4" w:space="0" w:color="auto"/>
            </w:tcBorders>
            <w:vAlign w:val="center"/>
            <w:hideMark/>
          </w:tcPr>
          <w:p w14:paraId="6531B06F" w14:textId="77777777" w:rsidR="00887E4A" w:rsidRPr="00887E4A" w:rsidRDefault="00887E4A" w:rsidP="00887E4A">
            <w:pPr>
              <w:rPr>
                <w:rFonts w:ascii="Arial" w:hAnsi="Arial" w:cs="Arial"/>
                <w:b/>
                <w:bCs/>
                <w:color w:val="000000"/>
                <w:sz w:val="18"/>
                <w:szCs w:val="18"/>
                <w:lang w:val="es-CO" w:eastAsia="es-CO"/>
              </w:rPr>
            </w:pPr>
          </w:p>
        </w:tc>
        <w:tc>
          <w:tcPr>
            <w:tcW w:w="1167" w:type="dxa"/>
            <w:vMerge/>
            <w:tcBorders>
              <w:top w:val="nil"/>
              <w:left w:val="single" w:sz="4" w:space="0" w:color="auto"/>
              <w:bottom w:val="single" w:sz="4" w:space="0" w:color="auto"/>
              <w:right w:val="single" w:sz="4" w:space="0" w:color="auto"/>
            </w:tcBorders>
            <w:vAlign w:val="center"/>
            <w:hideMark/>
          </w:tcPr>
          <w:p w14:paraId="3E4A81D1" w14:textId="77777777" w:rsidR="00887E4A" w:rsidRPr="00887E4A" w:rsidRDefault="00887E4A" w:rsidP="00887E4A">
            <w:pPr>
              <w:rPr>
                <w:rFonts w:ascii="Arial" w:hAnsi="Arial" w:cs="Arial"/>
                <w:color w:val="000000"/>
                <w:sz w:val="18"/>
                <w:szCs w:val="18"/>
                <w:lang w:val="es-CO" w:eastAsia="es-CO"/>
              </w:rPr>
            </w:pPr>
          </w:p>
        </w:tc>
        <w:tc>
          <w:tcPr>
            <w:tcW w:w="1491" w:type="dxa"/>
            <w:tcBorders>
              <w:top w:val="nil"/>
              <w:left w:val="nil"/>
              <w:bottom w:val="single" w:sz="4" w:space="0" w:color="auto"/>
              <w:right w:val="single" w:sz="4" w:space="0" w:color="auto"/>
            </w:tcBorders>
            <w:shd w:val="clear" w:color="auto" w:fill="auto"/>
            <w:vAlign w:val="center"/>
            <w:hideMark/>
          </w:tcPr>
          <w:p w14:paraId="4B63138E" w14:textId="77777777" w:rsidR="00887E4A" w:rsidRPr="00887E4A" w:rsidRDefault="00887E4A" w:rsidP="00887E4A">
            <w:pPr>
              <w:jc w:val="both"/>
              <w:rPr>
                <w:rFonts w:ascii="Arial" w:hAnsi="Arial" w:cs="Arial"/>
                <w:color w:val="000000"/>
                <w:sz w:val="18"/>
                <w:szCs w:val="18"/>
                <w:lang w:val="es-CO" w:eastAsia="es-CO"/>
              </w:rPr>
            </w:pPr>
            <w:r w:rsidRPr="00887E4A">
              <w:rPr>
                <w:rFonts w:ascii="Arial" w:hAnsi="Arial" w:cs="Arial"/>
                <w:color w:val="000000"/>
                <w:sz w:val="18"/>
                <w:szCs w:val="18"/>
                <w:lang w:val="es-CO" w:eastAsia="es-CO"/>
              </w:rPr>
              <w:t>Mantenimiento de equipos</w:t>
            </w:r>
          </w:p>
        </w:tc>
        <w:tc>
          <w:tcPr>
            <w:tcW w:w="1216" w:type="dxa"/>
            <w:vMerge/>
            <w:tcBorders>
              <w:top w:val="nil"/>
              <w:left w:val="single" w:sz="4" w:space="0" w:color="auto"/>
              <w:bottom w:val="single" w:sz="4" w:space="0" w:color="auto"/>
              <w:right w:val="single" w:sz="4" w:space="0" w:color="auto"/>
            </w:tcBorders>
            <w:vAlign w:val="center"/>
            <w:hideMark/>
          </w:tcPr>
          <w:p w14:paraId="32F20641" w14:textId="77777777" w:rsidR="00887E4A" w:rsidRPr="00887E4A" w:rsidRDefault="00887E4A" w:rsidP="00887E4A">
            <w:pPr>
              <w:rPr>
                <w:rFonts w:ascii="Arial" w:hAnsi="Arial" w:cs="Arial"/>
                <w:b/>
                <w:bCs/>
                <w:color w:val="000000"/>
                <w:sz w:val="18"/>
                <w:szCs w:val="18"/>
                <w:lang w:val="es-CO" w:eastAsia="es-CO"/>
              </w:rPr>
            </w:pPr>
          </w:p>
        </w:tc>
        <w:tc>
          <w:tcPr>
            <w:tcW w:w="1297" w:type="dxa"/>
            <w:tcBorders>
              <w:top w:val="nil"/>
              <w:left w:val="nil"/>
              <w:bottom w:val="single" w:sz="4" w:space="0" w:color="auto"/>
              <w:right w:val="single" w:sz="4" w:space="0" w:color="auto"/>
            </w:tcBorders>
            <w:shd w:val="clear" w:color="auto" w:fill="auto"/>
            <w:noWrap/>
            <w:vAlign w:val="bottom"/>
            <w:hideMark/>
          </w:tcPr>
          <w:p w14:paraId="09E6B306"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070" w:type="dxa"/>
            <w:tcBorders>
              <w:top w:val="nil"/>
              <w:left w:val="nil"/>
              <w:bottom w:val="single" w:sz="4" w:space="0" w:color="auto"/>
              <w:right w:val="single" w:sz="4" w:space="0" w:color="auto"/>
            </w:tcBorders>
            <w:shd w:val="clear" w:color="auto" w:fill="auto"/>
            <w:noWrap/>
            <w:vAlign w:val="bottom"/>
            <w:hideMark/>
          </w:tcPr>
          <w:p w14:paraId="726EA4A0"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tcBorders>
              <w:top w:val="nil"/>
              <w:left w:val="nil"/>
              <w:bottom w:val="single" w:sz="4" w:space="0" w:color="auto"/>
              <w:right w:val="single" w:sz="4" w:space="0" w:color="auto"/>
            </w:tcBorders>
            <w:shd w:val="clear" w:color="auto" w:fill="auto"/>
            <w:noWrap/>
            <w:vAlign w:val="center"/>
            <w:hideMark/>
          </w:tcPr>
          <w:p w14:paraId="19AE77DA"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w:t>
            </w:r>
          </w:p>
        </w:tc>
        <w:tc>
          <w:tcPr>
            <w:tcW w:w="1135" w:type="dxa"/>
            <w:vMerge/>
            <w:tcBorders>
              <w:top w:val="nil"/>
              <w:left w:val="single" w:sz="4" w:space="0" w:color="auto"/>
              <w:bottom w:val="single" w:sz="4" w:space="0" w:color="auto"/>
              <w:right w:val="single" w:sz="4" w:space="0" w:color="auto"/>
            </w:tcBorders>
            <w:vAlign w:val="center"/>
            <w:hideMark/>
          </w:tcPr>
          <w:p w14:paraId="5538A50F" w14:textId="77777777" w:rsidR="00887E4A" w:rsidRPr="00887E4A" w:rsidRDefault="00887E4A" w:rsidP="00887E4A">
            <w:pPr>
              <w:rPr>
                <w:rFonts w:ascii="Arial" w:hAnsi="Arial" w:cs="Arial"/>
                <w:color w:val="000000"/>
                <w:sz w:val="18"/>
                <w:szCs w:val="18"/>
                <w:lang w:val="es-CO" w:eastAsia="es-CO"/>
              </w:rPr>
            </w:pPr>
          </w:p>
        </w:tc>
        <w:tc>
          <w:tcPr>
            <w:tcW w:w="1135" w:type="dxa"/>
            <w:vMerge/>
            <w:tcBorders>
              <w:top w:val="nil"/>
              <w:left w:val="single" w:sz="4" w:space="0" w:color="auto"/>
              <w:bottom w:val="single" w:sz="4" w:space="0" w:color="000000"/>
              <w:right w:val="single" w:sz="4" w:space="0" w:color="auto"/>
            </w:tcBorders>
            <w:vAlign w:val="center"/>
            <w:hideMark/>
          </w:tcPr>
          <w:p w14:paraId="7921197F"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05DC104E"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666A3ADA" w14:textId="77777777" w:rsidR="00887E4A" w:rsidRPr="00887E4A" w:rsidRDefault="00887E4A" w:rsidP="00887E4A">
            <w:pPr>
              <w:rPr>
                <w:rFonts w:ascii="Arial" w:hAnsi="Arial" w:cs="Arial"/>
                <w:color w:val="000000"/>
                <w:sz w:val="18"/>
                <w:szCs w:val="18"/>
                <w:lang w:val="es-CO" w:eastAsia="es-CO"/>
              </w:rPr>
            </w:pPr>
          </w:p>
        </w:tc>
      </w:tr>
      <w:tr w:rsidR="00887E4A" w:rsidRPr="00887E4A" w14:paraId="3A1CD949" w14:textId="77777777" w:rsidTr="002E6BD7">
        <w:trPr>
          <w:trHeight w:val="506"/>
          <w:jc w:val="center"/>
        </w:trPr>
        <w:tc>
          <w:tcPr>
            <w:tcW w:w="1540" w:type="dxa"/>
            <w:vMerge/>
            <w:tcBorders>
              <w:top w:val="nil"/>
              <w:left w:val="single" w:sz="4" w:space="0" w:color="auto"/>
              <w:bottom w:val="single" w:sz="4" w:space="0" w:color="auto"/>
              <w:right w:val="single" w:sz="4" w:space="0" w:color="auto"/>
            </w:tcBorders>
            <w:vAlign w:val="center"/>
            <w:hideMark/>
          </w:tcPr>
          <w:p w14:paraId="5D82ACE8" w14:textId="77777777" w:rsidR="00887E4A" w:rsidRPr="00887E4A" w:rsidRDefault="00887E4A" w:rsidP="00887E4A">
            <w:pPr>
              <w:rPr>
                <w:rFonts w:ascii="Arial" w:hAnsi="Arial" w:cs="Arial"/>
                <w:b/>
                <w:bCs/>
                <w:color w:val="000000"/>
                <w:sz w:val="18"/>
                <w:szCs w:val="18"/>
                <w:lang w:val="es-CO" w:eastAsia="es-CO"/>
              </w:rPr>
            </w:pPr>
          </w:p>
        </w:tc>
        <w:tc>
          <w:tcPr>
            <w:tcW w:w="1167" w:type="dxa"/>
            <w:tcBorders>
              <w:top w:val="nil"/>
              <w:left w:val="nil"/>
              <w:bottom w:val="single" w:sz="4" w:space="0" w:color="auto"/>
              <w:right w:val="single" w:sz="4" w:space="0" w:color="auto"/>
            </w:tcBorders>
            <w:shd w:val="clear" w:color="auto" w:fill="auto"/>
            <w:vAlign w:val="center"/>
            <w:hideMark/>
          </w:tcPr>
          <w:p w14:paraId="793031B8" w14:textId="77777777" w:rsidR="00887E4A" w:rsidRPr="00887E4A" w:rsidRDefault="00887E4A" w:rsidP="00887E4A">
            <w:pPr>
              <w:jc w:val="both"/>
              <w:rPr>
                <w:rFonts w:ascii="Arial" w:hAnsi="Arial" w:cs="Arial"/>
                <w:color w:val="000000"/>
                <w:sz w:val="18"/>
                <w:szCs w:val="18"/>
                <w:lang w:val="es-CO" w:eastAsia="es-CO"/>
              </w:rPr>
            </w:pPr>
            <w:r w:rsidRPr="00887E4A">
              <w:rPr>
                <w:rFonts w:ascii="Arial" w:hAnsi="Arial" w:cs="Arial"/>
                <w:color w:val="000000"/>
                <w:sz w:val="18"/>
                <w:szCs w:val="18"/>
                <w:lang w:val="es-CO" w:eastAsia="es-CO"/>
              </w:rPr>
              <w:t>Material vegetal</w:t>
            </w:r>
          </w:p>
        </w:tc>
        <w:tc>
          <w:tcPr>
            <w:tcW w:w="1491" w:type="dxa"/>
            <w:tcBorders>
              <w:top w:val="nil"/>
              <w:left w:val="nil"/>
              <w:bottom w:val="single" w:sz="4" w:space="0" w:color="auto"/>
              <w:right w:val="single" w:sz="4" w:space="0" w:color="auto"/>
            </w:tcBorders>
            <w:shd w:val="clear" w:color="auto" w:fill="auto"/>
            <w:vAlign w:val="center"/>
            <w:hideMark/>
          </w:tcPr>
          <w:p w14:paraId="48F06032" w14:textId="77777777" w:rsidR="00887E4A" w:rsidRPr="00887E4A" w:rsidRDefault="00887E4A" w:rsidP="00887E4A">
            <w:pPr>
              <w:jc w:val="both"/>
              <w:rPr>
                <w:rFonts w:ascii="Arial" w:hAnsi="Arial" w:cs="Arial"/>
                <w:color w:val="000000"/>
                <w:sz w:val="18"/>
                <w:szCs w:val="18"/>
                <w:lang w:val="es-CO" w:eastAsia="es-CO"/>
              </w:rPr>
            </w:pPr>
            <w:r w:rsidRPr="00887E4A">
              <w:rPr>
                <w:rFonts w:ascii="Arial" w:hAnsi="Arial" w:cs="Arial"/>
                <w:color w:val="000000"/>
                <w:sz w:val="18"/>
                <w:szCs w:val="18"/>
                <w:lang w:val="es-CO" w:eastAsia="es-CO"/>
              </w:rPr>
              <w:t>Material vegetal</w:t>
            </w:r>
          </w:p>
        </w:tc>
        <w:tc>
          <w:tcPr>
            <w:tcW w:w="1216" w:type="dxa"/>
            <w:vMerge/>
            <w:tcBorders>
              <w:top w:val="nil"/>
              <w:left w:val="single" w:sz="4" w:space="0" w:color="auto"/>
              <w:bottom w:val="single" w:sz="4" w:space="0" w:color="auto"/>
              <w:right w:val="single" w:sz="4" w:space="0" w:color="auto"/>
            </w:tcBorders>
            <w:vAlign w:val="center"/>
            <w:hideMark/>
          </w:tcPr>
          <w:p w14:paraId="48A73DD9" w14:textId="77777777" w:rsidR="00887E4A" w:rsidRPr="00887E4A" w:rsidRDefault="00887E4A" w:rsidP="00887E4A">
            <w:pPr>
              <w:rPr>
                <w:rFonts w:ascii="Arial" w:hAnsi="Arial" w:cs="Arial"/>
                <w:b/>
                <w:bCs/>
                <w:color w:val="000000"/>
                <w:sz w:val="18"/>
                <w:szCs w:val="18"/>
                <w:lang w:val="es-CO" w:eastAsia="es-CO"/>
              </w:rPr>
            </w:pPr>
          </w:p>
        </w:tc>
        <w:tc>
          <w:tcPr>
            <w:tcW w:w="1297" w:type="dxa"/>
            <w:tcBorders>
              <w:top w:val="nil"/>
              <w:left w:val="nil"/>
              <w:bottom w:val="single" w:sz="4" w:space="0" w:color="auto"/>
              <w:right w:val="single" w:sz="4" w:space="0" w:color="auto"/>
            </w:tcBorders>
            <w:shd w:val="clear" w:color="auto" w:fill="auto"/>
            <w:noWrap/>
            <w:vAlign w:val="bottom"/>
            <w:hideMark/>
          </w:tcPr>
          <w:p w14:paraId="52FC85F2"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070" w:type="dxa"/>
            <w:tcBorders>
              <w:top w:val="nil"/>
              <w:left w:val="nil"/>
              <w:bottom w:val="single" w:sz="4" w:space="0" w:color="auto"/>
              <w:right w:val="single" w:sz="4" w:space="0" w:color="auto"/>
            </w:tcBorders>
            <w:shd w:val="clear" w:color="auto" w:fill="auto"/>
            <w:noWrap/>
            <w:vAlign w:val="bottom"/>
            <w:hideMark/>
          </w:tcPr>
          <w:p w14:paraId="3CAB8622"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tcBorders>
              <w:top w:val="nil"/>
              <w:left w:val="nil"/>
              <w:bottom w:val="single" w:sz="4" w:space="0" w:color="auto"/>
              <w:right w:val="single" w:sz="4" w:space="0" w:color="auto"/>
            </w:tcBorders>
            <w:shd w:val="clear" w:color="auto" w:fill="auto"/>
            <w:noWrap/>
            <w:vAlign w:val="center"/>
            <w:hideMark/>
          </w:tcPr>
          <w:p w14:paraId="1B458B70"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w:t>
            </w:r>
          </w:p>
        </w:tc>
        <w:tc>
          <w:tcPr>
            <w:tcW w:w="1135" w:type="dxa"/>
            <w:vMerge/>
            <w:tcBorders>
              <w:top w:val="nil"/>
              <w:left w:val="single" w:sz="4" w:space="0" w:color="auto"/>
              <w:bottom w:val="single" w:sz="4" w:space="0" w:color="auto"/>
              <w:right w:val="single" w:sz="4" w:space="0" w:color="auto"/>
            </w:tcBorders>
            <w:vAlign w:val="center"/>
            <w:hideMark/>
          </w:tcPr>
          <w:p w14:paraId="56030D4B" w14:textId="77777777" w:rsidR="00887E4A" w:rsidRPr="00887E4A" w:rsidRDefault="00887E4A" w:rsidP="00887E4A">
            <w:pPr>
              <w:rPr>
                <w:rFonts w:ascii="Arial" w:hAnsi="Arial" w:cs="Arial"/>
                <w:color w:val="000000"/>
                <w:sz w:val="18"/>
                <w:szCs w:val="18"/>
                <w:lang w:val="es-CO" w:eastAsia="es-CO"/>
              </w:rPr>
            </w:pPr>
          </w:p>
        </w:tc>
        <w:tc>
          <w:tcPr>
            <w:tcW w:w="1135" w:type="dxa"/>
            <w:vMerge/>
            <w:tcBorders>
              <w:top w:val="nil"/>
              <w:left w:val="single" w:sz="4" w:space="0" w:color="auto"/>
              <w:bottom w:val="single" w:sz="4" w:space="0" w:color="000000"/>
              <w:right w:val="single" w:sz="4" w:space="0" w:color="auto"/>
            </w:tcBorders>
            <w:vAlign w:val="center"/>
            <w:hideMark/>
          </w:tcPr>
          <w:p w14:paraId="4E21ECA2"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067FDC65"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7236C47D" w14:textId="77777777" w:rsidR="00887E4A" w:rsidRPr="00887E4A" w:rsidRDefault="00887E4A" w:rsidP="00887E4A">
            <w:pPr>
              <w:rPr>
                <w:rFonts w:ascii="Arial" w:hAnsi="Arial" w:cs="Arial"/>
                <w:color w:val="000000"/>
                <w:sz w:val="18"/>
                <w:szCs w:val="18"/>
                <w:lang w:val="es-CO" w:eastAsia="es-CO"/>
              </w:rPr>
            </w:pPr>
          </w:p>
        </w:tc>
      </w:tr>
      <w:tr w:rsidR="00887E4A" w:rsidRPr="00887E4A" w14:paraId="23CBEA99" w14:textId="77777777" w:rsidTr="002E6BD7">
        <w:trPr>
          <w:trHeight w:val="253"/>
          <w:jc w:val="center"/>
        </w:trPr>
        <w:tc>
          <w:tcPr>
            <w:tcW w:w="1540" w:type="dxa"/>
            <w:vMerge/>
            <w:tcBorders>
              <w:top w:val="nil"/>
              <w:left w:val="single" w:sz="4" w:space="0" w:color="auto"/>
              <w:bottom w:val="single" w:sz="4" w:space="0" w:color="auto"/>
              <w:right w:val="single" w:sz="4" w:space="0" w:color="auto"/>
            </w:tcBorders>
            <w:vAlign w:val="center"/>
            <w:hideMark/>
          </w:tcPr>
          <w:p w14:paraId="7FC89251" w14:textId="77777777" w:rsidR="00887E4A" w:rsidRPr="00887E4A" w:rsidRDefault="00887E4A" w:rsidP="00887E4A">
            <w:pPr>
              <w:rPr>
                <w:rFonts w:ascii="Arial" w:hAnsi="Arial" w:cs="Arial"/>
                <w:b/>
                <w:bCs/>
                <w:color w:val="000000"/>
                <w:sz w:val="18"/>
                <w:szCs w:val="18"/>
                <w:lang w:val="es-CO" w:eastAsia="es-CO"/>
              </w:rPr>
            </w:pPr>
          </w:p>
        </w:tc>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14:paraId="4CA23499" w14:textId="77777777" w:rsidR="00887E4A" w:rsidRPr="00887E4A" w:rsidRDefault="00887E4A" w:rsidP="00887E4A">
            <w:pPr>
              <w:jc w:val="both"/>
              <w:rPr>
                <w:rFonts w:ascii="Arial" w:hAnsi="Arial" w:cs="Arial"/>
                <w:color w:val="000000"/>
                <w:sz w:val="18"/>
                <w:szCs w:val="18"/>
                <w:lang w:val="es-CO" w:eastAsia="es-CO"/>
              </w:rPr>
            </w:pPr>
            <w:r w:rsidRPr="00887E4A">
              <w:rPr>
                <w:rFonts w:ascii="Arial" w:hAnsi="Arial" w:cs="Arial"/>
                <w:color w:val="000000"/>
                <w:sz w:val="18"/>
                <w:szCs w:val="18"/>
                <w:lang w:val="es-CO" w:eastAsia="es-CO"/>
              </w:rPr>
              <w:t>Insumos</w:t>
            </w:r>
          </w:p>
        </w:tc>
        <w:tc>
          <w:tcPr>
            <w:tcW w:w="1491" w:type="dxa"/>
            <w:tcBorders>
              <w:top w:val="nil"/>
              <w:left w:val="nil"/>
              <w:bottom w:val="single" w:sz="4" w:space="0" w:color="auto"/>
              <w:right w:val="single" w:sz="4" w:space="0" w:color="auto"/>
            </w:tcBorders>
            <w:shd w:val="clear" w:color="auto" w:fill="auto"/>
            <w:vAlign w:val="center"/>
            <w:hideMark/>
          </w:tcPr>
          <w:p w14:paraId="05C89F23" w14:textId="77777777" w:rsidR="00887E4A" w:rsidRPr="00887E4A" w:rsidRDefault="00887E4A" w:rsidP="00887E4A">
            <w:pPr>
              <w:jc w:val="both"/>
              <w:rPr>
                <w:rFonts w:ascii="Arial" w:hAnsi="Arial" w:cs="Arial"/>
                <w:color w:val="000000"/>
                <w:sz w:val="18"/>
                <w:szCs w:val="18"/>
                <w:lang w:val="es-CO" w:eastAsia="es-CO"/>
              </w:rPr>
            </w:pPr>
            <w:r w:rsidRPr="00887E4A">
              <w:rPr>
                <w:rFonts w:ascii="Arial" w:hAnsi="Arial" w:cs="Arial"/>
                <w:color w:val="000000"/>
                <w:sz w:val="18"/>
                <w:szCs w:val="18"/>
                <w:lang w:val="es-CO" w:eastAsia="es-CO"/>
              </w:rPr>
              <w:t>Tierra negra</w:t>
            </w:r>
          </w:p>
        </w:tc>
        <w:tc>
          <w:tcPr>
            <w:tcW w:w="1216" w:type="dxa"/>
            <w:vMerge/>
            <w:tcBorders>
              <w:top w:val="nil"/>
              <w:left w:val="single" w:sz="4" w:space="0" w:color="auto"/>
              <w:bottom w:val="single" w:sz="4" w:space="0" w:color="auto"/>
              <w:right w:val="single" w:sz="4" w:space="0" w:color="auto"/>
            </w:tcBorders>
            <w:vAlign w:val="center"/>
            <w:hideMark/>
          </w:tcPr>
          <w:p w14:paraId="7C8DB51D" w14:textId="77777777" w:rsidR="00887E4A" w:rsidRPr="00887E4A" w:rsidRDefault="00887E4A" w:rsidP="00887E4A">
            <w:pPr>
              <w:rPr>
                <w:rFonts w:ascii="Arial" w:hAnsi="Arial" w:cs="Arial"/>
                <w:b/>
                <w:bCs/>
                <w:color w:val="000000"/>
                <w:sz w:val="18"/>
                <w:szCs w:val="18"/>
                <w:lang w:val="es-CO" w:eastAsia="es-CO"/>
              </w:rPr>
            </w:pPr>
          </w:p>
        </w:tc>
        <w:tc>
          <w:tcPr>
            <w:tcW w:w="1297" w:type="dxa"/>
            <w:tcBorders>
              <w:top w:val="nil"/>
              <w:left w:val="nil"/>
              <w:bottom w:val="single" w:sz="4" w:space="0" w:color="auto"/>
              <w:right w:val="single" w:sz="4" w:space="0" w:color="auto"/>
            </w:tcBorders>
            <w:shd w:val="clear" w:color="auto" w:fill="auto"/>
            <w:noWrap/>
            <w:vAlign w:val="bottom"/>
            <w:hideMark/>
          </w:tcPr>
          <w:p w14:paraId="636A0A9A"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070" w:type="dxa"/>
            <w:tcBorders>
              <w:top w:val="nil"/>
              <w:left w:val="nil"/>
              <w:bottom w:val="single" w:sz="4" w:space="0" w:color="auto"/>
              <w:right w:val="single" w:sz="4" w:space="0" w:color="auto"/>
            </w:tcBorders>
            <w:shd w:val="clear" w:color="auto" w:fill="auto"/>
            <w:noWrap/>
            <w:vAlign w:val="bottom"/>
            <w:hideMark/>
          </w:tcPr>
          <w:p w14:paraId="76259387"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tcBorders>
              <w:top w:val="nil"/>
              <w:left w:val="nil"/>
              <w:bottom w:val="single" w:sz="4" w:space="0" w:color="auto"/>
              <w:right w:val="single" w:sz="4" w:space="0" w:color="auto"/>
            </w:tcBorders>
            <w:shd w:val="clear" w:color="auto" w:fill="auto"/>
            <w:noWrap/>
            <w:vAlign w:val="center"/>
            <w:hideMark/>
          </w:tcPr>
          <w:p w14:paraId="1A999D3A"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w:t>
            </w:r>
          </w:p>
        </w:tc>
        <w:tc>
          <w:tcPr>
            <w:tcW w:w="1135" w:type="dxa"/>
            <w:vMerge/>
            <w:tcBorders>
              <w:top w:val="nil"/>
              <w:left w:val="single" w:sz="4" w:space="0" w:color="auto"/>
              <w:bottom w:val="single" w:sz="4" w:space="0" w:color="auto"/>
              <w:right w:val="single" w:sz="4" w:space="0" w:color="auto"/>
            </w:tcBorders>
            <w:vAlign w:val="center"/>
            <w:hideMark/>
          </w:tcPr>
          <w:p w14:paraId="1231853A" w14:textId="77777777" w:rsidR="00887E4A" w:rsidRPr="00887E4A" w:rsidRDefault="00887E4A" w:rsidP="00887E4A">
            <w:pPr>
              <w:rPr>
                <w:rFonts w:ascii="Arial" w:hAnsi="Arial" w:cs="Arial"/>
                <w:color w:val="000000"/>
                <w:sz w:val="18"/>
                <w:szCs w:val="18"/>
                <w:lang w:val="es-CO" w:eastAsia="es-CO"/>
              </w:rPr>
            </w:pPr>
          </w:p>
        </w:tc>
        <w:tc>
          <w:tcPr>
            <w:tcW w:w="1135" w:type="dxa"/>
            <w:vMerge/>
            <w:tcBorders>
              <w:top w:val="nil"/>
              <w:left w:val="single" w:sz="4" w:space="0" w:color="auto"/>
              <w:bottom w:val="single" w:sz="4" w:space="0" w:color="000000"/>
              <w:right w:val="single" w:sz="4" w:space="0" w:color="auto"/>
            </w:tcBorders>
            <w:vAlign w:val="center"/>
            <w:hideMark/>
          </w:tcPr>
          <w:p w14:paraId="10D0BCAB"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32E2A13F"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3B50BF69" w14:textId="77777777" w:rsidR="00887E4A" w:rsidRPr="00887E4A" w:rsidRDefault="00887E4A" w:rsidP="00887E4A">
            <w:pPr>
              <w:rPr>
                <w:rFonts w:ascii="Arial" w:hAnsi="Arial" w:cs="Arial"/>
                <w:color w:val="000000"/>
                <w:sz w:val="18"/>
                <w:szCs w:val="18"/>
                <w:lang w:val="es-CO" w:eastAsia="es-CO"/>
              </w:rPr>
            </w:pPr>
          </w:p>
        </w:tc>
      </w:tr>
      <w:tr w:rsidR="00887E4A" w:rsidRPr="00887E4A" w14:paraId="24050814" w14:textId="77777777" w:rsidTr="002E6BD7">
        <w:trPr>
          <w:trHeight w:val="253"/>
          <w:jc w:val="center"/>
        </w:trPr>
        <w:tc>
          <w:tcPr>
            <w:tcW w:w="1540" w:type="dxa"/>
            <w:vMerge/>
            <w:tcBorders>
              <w:top w:val="nil"/>
              <w:left w:val="single" w:sz="4" w:space="0" w:color="auto"/>
              <w:bottom w:val="single" w:sz="4" w:space="0" w:color="auto"/>
              <w:right w:val="single" w:sz="4" w:space="0" w:color="auto"/>
            </w:tcBorders>
            <w:vAlign w:val="center"/>
            <w:hideMark/>
          </w:tcPr>
          <w:p w14:paraId="60F3C60C" w14:textId="77777777" w:rsidR="00887E4A" w:rsidRPr="00887E4A" w:rsidRDefault="00887E4A" w:rsidP="00887E4A">
            <w:pPr>
              <w:rPr>
                <w:rFonts w:ascii="Arial" w:hAnsi="Arial" w:cs="Arial"/>
                <w:b/>
                <w:bCs/>
                <w:color w:val="000000"/>
                <w:sz w:val="18"/>
                <w:szCs w:val="18"/>
                <w:lang w:val="es-CO" w:eastAsia="es-CO"/>
              </w:rPr>
            </w:pPr>
          </w:p>
        </w:tc>
        <w:tc>
          <w:tcPr>
            <w:tcW w:w="1167" w:type="dxa"/>
            <w:vMerge/>
            <w:tcBorders>
              <w:top w:val="nil"/>
              <w:left w:val="single" w:sz="4" w:space="0" w:color="auto"/>
              <w:bottom w:val="single" w:sz="4" w:space="0" w:color="auto"/>
              <w:right w:val="single" w:sz="4" w:space="0" w:color="auto"/>
            </w:tcBorders>
            <w:vAlign w:val="center"/>
            <w:hideMark/>
          </w:tcPr>
          <w:p w14:paraId="0301ABBB" w14:textId="77777777" w:rsidR="00887E4A" w:rsidRPr="00887E4A" w:rsidRDefault="00887E4A" w:rsidP="00887E4A">
            <w:pPr>
              <w:rPr>
                <w:rFonts w:ascii="Arial" w:hAnsi="Arial" w:cs="Arial"/>
                <w:color w:val="000000"/>
                <w:sz w:val="18"/>
                <w:szCs w:val="18"/>
                <w:lang w:val="es-CO" w:eastAsia="es-CO"/>
              </w:rPr>
            </w:pPr>
          </w:p>
        </w:tc>
        <w:tc>
          <w:tcPr>
            <w:tcW w:w="1491" w:type="dxa"/>
            <w:tcBorders>
              <w:top w:val="nil"/>
              <w:left w:val="nil"/>
              <w:bottom w:val="single" w:sz="4" w:space="0" w:color="auto"/>
              <w:right w:val="single" w:sz="4" w:space="0" w:color="auto"/>
            </w:tcBorders>
            <w:shd w:val="clear" w:color="auto" w:fill="auto"/>
            <w:vAlign w:val="center"/>
            <w:hideMark/>
          </w:tcPr>
          <w:p w14:paraId="7225D197" w14:textId="77777777" w:rsidR="00887E4A" w:rsidRPr="00887E4A" w:rsidRDefault="00887E4A" w:rsidP="00887E4A">
            <w:pPr>
              <w:jc w:val="both"/>
              <w:rPr>
                <w:rFonts w:ascii="Arial" w:hAnsi="Arial" w:cs="Arial"/>
                <w:color w:val="000000"/>
                <w:sz w:val="18"/>
                <w:szCs w:val="18"/>
                <w:lang w:val="es-CO" w:eastAsia="es-CO"/>
              </w:rPr>
            </w:pPr>
            <w:r w:rsidRPr="00887E4A">
              <w:rPr>
                <w:rFonts w:ascii="Arial" w:hAnsi="Arial" w:cs="Arial"/>
                <w:color w:val="000000"/>
                <w:sz w:val="18"/>
                <w:szCs w:val="18"/>
                <w:lang w:val="es-CO" w:eastAsia="es-CO"/>
              </w:rPr>
              <w:t>Agua para riego</w:t>
            </w:r>
          </w:p>
        </w:tc>
        <w:tc>
          <w:tcPr>
            <w:tcW w:w="1216" w:type="dxa"/>
            <w:vMerge/>
            <w:tcBorders>
              <w:top w:val="nil"/>
              <w:left w:val="single" w:sz="4" w:space="0" w:color="auto"/>
              <w:bottom w:val="single" w:sz="4" w:space="0" w:color="auto"/>
              <w:right w:val="single" w:sz="4" w:space="0" w:color="auto"/>
            </w:tcBorders>
            <w:vAlign w:val="center"/>
            <w:hideMark/>
          </w:tcPr>
          <w:p w14:paraId="2FE67197" w14:textId="77777777" w:rsidR="00887E4A" w:rsidRPr="00887E4A" w:rsidRDefault="00887E4A" w:rsidP="00887E4A">
            <w:pPr>
              <w:rPr>
                <w:rFonts w:ascii="Arial" w:hAnsi="Arial" w:cs="Arial"/>
                <w:b/>
                <w:bCs/>
                <w:color w:val="000000"/>
                <w:sz w:val="18"/>
                <w:szCs w:val="18"/>
                <w:lang w:val="es-CO" w:eastAsia="es-CO"/>
              </w:rPr>
            </w:pPr>
          </w:p>
        </w:tc>
        <w:tc>
          <w:tcPr>
            <w:tcW w:w="1297" w:type="dxa"/>
            <w:tcBorders>
              <w:top w:val="nil"/>
              <w:left w:val="nil"/>
              <w:bottom w:val="single" w:sz="4" w:space="0" w:color="auto"/>
              <w:right w:val="single" w:sz="4" w:space="0" w:color="auto"/>
            </w:tcBorders>
            <w:shd w:val="clear" w:color="auto" w:fill="auto"/>
            <w:noWrap/>
            <w:vAlign w:val="bottom"/>
            <w:hideMark/>
          </w:tcPr>
          <w:p w14:paraId="36A06F45"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070" w:type="dxa"/>
            <w:tcBorders>
              <w:top w:val="nil"/>
              <w:left w:val="nil"/>
              <w:bottom w:val="single" w:sz="4" w:space="0" w:color="auto"/>
              <w:right w:val="single" w:sz="4" w:space="0" w:color="auto"/>
            </w:tcBorders>
            <w:shd w:val="clear" w:color="auto" w:fill="auto"/>
            <w:noWrap/>
            <w:vAlign w:val="bottom"/>
            <w:hideMark/>
          </w:tcPr>
          <w:p w14:paraId="43D9737F"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tcBorders>
              <w:top w:val="nil"/>
              <w:left w:val="nil"/>
              <w:bottom w:val="single" w:sz="4" w:space="0" w:color="auto"/>
              <w:right w:val="single" w:sz="4" w:space="0" w:color="auto"/>
            </w:tcBorders>
            <w:shd w:val="clear" w:color="auto" w:fill="auto"/>
            <w:noWrap/>
            <w:vAlign w:val="center"/>
            <w:hideMark/>
          </w:tcPr>
          <w:p w14:paraId="0830A947"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w:t>
            </w:r>
          </w:p>
        </w:tc>
        <w:tc>
          <w:tcPr>
            <w:tcW w:w="1135" w:type="dxa"/>
            <w:vMerge/>
            <w:tcBorders>
              <w:top w:val="nil"/>
              <w:left w:val="single" w:sz="4" w:space="0" w:color="auto"/>
              <w:bottom w:val="single" w:sz="4" w:space="0" w:color="auto"/>
              <w:right w:val="single" w:sz="4" w:space="0" w:color="auto"/>
            </w:tcBorders>
            <w:vAlign w:val="center"/>
            <w:hideMark/>
          </w:tcPr>
          <w:p w14:paraId="4DDACFF9" w14:textId="77777777" w:rsidR="00887E4A" w:rsidRPr="00887E4A" w:rsidRDefault="00887E4A" w:rsidP="00887E4A">
            <w:pPr>
              <w:rPr>
                <w:rFonts w:ascii="Arial" w:hAnsi="Arial" w:cs="Arial"/>
                <w:color w:val="000000"/>
                <w:sz w:val="18"/>
                <w:szCs w:val="18"/>
                <w:lang w:val="es-CO" w:eastAsia="es-CO"/>
              </w:rPr>
            </w:pPr>
          </w:p>
        </w:tc>
        <w:tc>
          <w:tcPr>
            <w:tcW w:w="1135" w:type="dxa"/>
            <w:vMerge/>
            <w:tcBorders>
              <w:top w:val="nil"/>
              <w:left w:val="single" w:sz="4" w:space="0" w:color="auto"/>
              <w:bottom w:val="single" w:sz="4" w:space="0" w:color="000000"/>
              <w:right w:val="single" w:sz="4" w:space="0" w:color="auto"/>
            </w:tcBorders>
            <w:vAlign w:val="center"/>
            <w:hideMark/>
          </w:tcPr>
          <w:p w14:paraId="5E6972B9"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0E63194C"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0ACE3647" w14:textId="77777777" w:rsidR="00887E4A" w:rsidRPr="00887E4A" w:rsidRDefault="00887E4A" w:rsidP="00887E4A">
            <w:pPr>
              <w:rPr>
                <w:rFonts w:ascii="Arial" w:hAnsi="Arial" w:cs="Arial"/>
                <w:color w:val="000000"/>
                <w:sz w:val="18"/>
                <w:szCs w:val="18"/>
                <w:lang w:val="es-CO" w:eastAsia="es-CO"/>
              </w:rPr>
            </w:pPr>
          </w:p>
        </w:tc>
      </w:tr>
      <w:tr w:rsidR="00887E4A" w:rsidRPr="00887E4A" w14:paraId="19248A5D" w14:textId="77777777" w:rsidTr="002E6BD7">
        <w:trPr>
          <w:trHeight w:val="506"/>
          <w:jc w:val="center"/>
        </w:trPr>
        <w:tc>
          <w:tcPr>
            <w:tcW w:w="1540" w:type="dxa"/>
            <w:vMerge/>
            <w:tcBorders>
              <w:top w:val="nil"/>
              <w:left w:val="single" w:sz="4" w:space="0" w:color="auto"/>
              <w:bottom w:val="single" w:sz="4" w:space="0" w:color="auto"/>
              <w:right w:val="single" w:sz="4" w:space="0" w:color="auto"/>
            </w:tcBorders>
            <w:vAlign w:val="center"/>
            <w:hideMark/>
          </w:tcPr>
          <w:p w14:paraId="7013A946" w14:textId="77777777" w:rsidR="00887E4A" w:rsidRPr="00887E4A" w:rsidRDefault="00887E4A" w:rsidP="00887E4A">
            <w:pPr>
              <w:rPr>
                <w:rFonts w:ascii="Arial" w:hAnsi="Arial" w:cs="Arial"/>
                <w:b/>
                <w:bCs/>
                <w:color w:val="000000"/>
                <w:sz w:val="18"/>
                <w:szCs w:val="18"/>
                <w:lang w:val="es-CO" w:eastAsia="es-CO"/>
              </w:rPr>
            </w:pPr>
          </w:p>
        </w:tc>
        <w:tc>
          <w:tcPr>
            <w:tcW w:w="1167" w:type="dxa"/>
            <w:vMerge/>
            <w:tcBorders>
              <w:top w:val="nil"/>
              <w:left w:val="single" w:sz="4" w:space="0" w:color="auto"/>
              <w:bottom w:val="single" w:sz="4" w:space="0" w:color="auto"/>
              <w:right w:val="single" w:sz="4" w:space="0" w:color="auto"/>
            </w:tcBorders>
            <w:vAlign w:val="center"/>
            <w:hideMark/>
          </w:tcPr>
          <w:p w14:paraId="3D51E39B" w14:textId="77777777" w:rsidR="00887E4A" w:rsidRPr="00887E4A" w:rsidRDefault="00887E4A" w:rsidP="00887E4A">
            <w:pPr>
              <w:rPr>
                <w:rFonts w:ascii="Arial" w:hAnsi="Arial" w:cs="Arial"/>
                <w:color w:val="000000"/>
                <w:sz w:val="18"/>
                <w:szCs w:val="18"/>
                <w:lang w:val="es-CO" w:eastAsia="es-CO"/>
              </w:rPr>
            </w:pPr>
          </w:p>
        </w:tc>
        <w:tc>
          <w:tcPr>
            <w:tcW w:w="1491" w:type="dxa"/>
            <w:tcBorders>
              <w:top w:val="nil"/>
              <w:left w:val="nil"/>
              <w:bottom w:val="single" w:sz="4" w:space="0" w:color="auto"/>
              <w:right w:val="single" w:sz="4" w:space="0" w:color="auto"/>
            </w:tcBorders>
            <w:shd w:val="clear" w:color="auto" w:fill="auto"/>
            <w:vAlign w:val="center"/>
            <w:hideMark/>
          </w:tcPr>
          <w:p w14:paraId="099590D9" w14:textId="77777777" w:rsidR="00887E4A" w:rsidRPr="00887E4A" w:rsidRDefault="00887E4A" w:rsidP="00887E4A">
            <w:pPr>
              <w:jc w:val="both"/>
              <w:rPr>
                <w:rFonts w:ascii="Arial" w:hAnsi="Arial" w:cs="Arial"/>
                <w:color w:val="000000"/>
                <w:sz w:val="18"/>
                <w:szCs w:val="18"/>
                <w:lang w:val="es-CO" w:eastAsia="es-CO"/>
              </w:rPr>
            </w:pPr>
            <w:r w:rsidRPr="00887E4A">
              <w:rPr>
                <w:rFonts w:ascii="Arial" w:hAnsi="Arial" w:cs="Arial"/>
                <w:color w:val="000000"/>
                <w:sz w:val="18"/>
                <w:szCs w:val="18"/>
                <w:lang w:val="es-CO" w:eastAsia="es-CO"/>
              </w:rPr>
              <w:t>Gasolina, aceite y refrigerante</w:t>
            </w:r>
          </w:p>
        </w:tc>
        <w:tc>
          <w:tcPr>
            <w:tcW w:w="1216" w:type="dxa"/>
            <w:vMerge/>
            <w:tcBorders>
              <w:top w:val="nil"/>
              <w:left w:val="single" w:sz="4" w:space="0" w:color="auto"/>
              <w:bottom w:val="single" w:sz="4" w:space="0" w:color="auto"/>
              <w:right w:val="single" w:sz="4" w:space="0" w:color="auto"/>
            </w:tcBorders>
            <w:vAlign w:val="center"/>
            <w:hideMark/>
          </w:tcPr>
          <w:p w14:paraId="49E278A6" w14:textId="77777777" w:rsidR="00887E4A" w:rsidRPr="00887E4A" w:rsidRDefault="00887E4A" w:rsidP="00887E4A">
            <w:pPr>
              <w:rPr>
                <w:rFonts w:ascii="Arial" w:hAnsi="Arial" w:cs="Arial"/>
                <w:b/>
                <w:bCs/>
                <w:color w:val="000000"/>
                <w:sz w:val="18"/>
                <w:szCs w:val="18"/>
                <w:lang w:val="es-CO" w:eastAsia="es-CO"/>
              </w:rPr>
            </w:pPr>
          </w:p>
        </w:tc>
        <w:tc>
          <w:tcPr>
            <w:tcW w:w="1297" w:type="dxa"/>
            <w:tcBorders>
              <w:top w:val="nil"/>
              <w:left w:val="nil"/>
              <w:bottom w:val="single" w:sz="4" w:space="0" w:color="auto"/>
              <w:right w:val="single" w:sz="4" w:space="0" w:color="auto"/>
            </w:tcBorders>
            <w:shd w:val="clear" w:color="auto" w:fill="auto"/>
            <w:noWrap/>
            <w:vAlign w:val="bottom"/>
            <w:hideMark/>
          </w:tcPr>
          <w:p w14:paraId="103B4B67"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070" w:type="dxa"/>
            <w:tcBorders>
              <w:top w:val="nil"/>
              <w:left w:val="nil"/>
              <w:bottom w:val="single" w:sz="4" w:space="0" w:color="auto"/>
              <w:right w:val="single" w:sz="4" w:space="0" w:color="auto"/>
            </w:tcBorders>
            <w:shd w:val="clear" w:color="auto" w:fill="auto"/>
            <w:noWrap/>
            <w:vAlign w:val="bottom"/>
            <w:hideMark/>
          </w:tcPr>
          <w:p w14:paraId="4DC872C1"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tcBorders>
              <w:top w:val="nil"/>
              <w:left w:val="nil"/>
              <w:bottom w:val="single" w:sz="4" w:space="0" w:color="auto"/>
              <w:right w:val="single" w:sz="4" w:space="0" w:color="auto"/>
            </w:tcBorders>
            <w:shd w:val="clear" w:color="auto" w:fill="auto"/>
            <w:noWrap/>
            <w:vAlign w:val="center"/>
            <w:hideMark/>
          </w:tcPr>
          <w:p w14:paraId="1DE722C4"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w:t>
            </w:r>
          </w:p>
        </w:tc>
        <w:tc>
          <w:tcPr>
            <w:tcW w:w="1135" w:type="dxa"/>
            <w:vMerge/>
            <w:tcBorders>
              <w:top w:val="nil"/>
              <w:left w:val="single" w:sz="4" w:space="0" w:color="auto"/>
              <w:bottom w:val="single" w:sz="4" w:space="0" w:color="auto"/>
              <w:right w:val="single" w:sz="4" w:space="0" w:color="auto"/>
            </w:tcBorders>
            <w:vAlign w:val="center"/>
            <w:hideMark/>
          </w:tcPr>
          <w:p w14:paraId="472D8C13" w14:textId="77777777" w:rsidR="00887E4A" w:rsidRPr="00887E4A" w:rsidRDefault="00887E4A" w:rsidP="00887E4A">
            <w:pPr>
              <w:rPr>
                <w:rFonts w:ascii="Arial" w:hAnsi="Arial" w:cs="Arial"/>
                <w:color w:val="000000"/>
                <w:sz w:val="18"/>
                <w:szCs w:val="18"/>
                <w:lang w:val="es-CO" w:eastAsia="es-CO"/>
              </w:rPr>
            </w:pPr>
          </w:p>
        </w:tc>
        <w:tc>
          <w:tcPr>
            <w:tcW w:w="1135" w:type="dxa"/>
            <w:vMerge/>
            <w:tcBorders>
              <w:top w:val="nil"/>
              <w:left w:val="single" w:sz="4" w:space="0" w:color="auto"/>
              <w:bottom w:val="single" w:sz="4" w:space="0" w:color="000000"/>
              <w:right w:val="single" w:sz="4" w:space="0" w:color="auto"/>
            </w:tcBorders>
            <w:vAlign w:val="center"/>
            <w:hideMark/>
          </w:tcPr>
          <w:p w14:paraId="39638AB2"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3ACCA7AE"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58498FF5" w14:textId="77777777" w:rsidR="00887E4A" w:rsidRPr="00887E4A" w:rsidRDefault="00887E4A" w:rsidP="00887E4A">
            <w:pPr>
              <w:rPr>
                <w:rFonts w:ascii="Arial" w:hAnsi="Arial" w:cs="Arial"/>
                <w:color w:val="000000"/>
                <w:sz w:val="18"/>
                <w:szCs w:val="18"/>
                <w:lang w:val="es-CO" w:eastAsia="es-CO"/>
              </w:rPr>
            </w:pPr>
          </w:p>
        </w:tc>
      </w:tr>
      <w:tr w:rsidR="00887E4A" w:rsidRPr="00887E4A" w14:paraId="0AAA8CDA" w14:textId="77777777" w:rsidTr="002E6BD7">
        <w:trPr>
          <w:trHeight w:val="506"/>
          <w:jc w:val="center"/>
        </w:trPr>
        <w:tc>
          <w:tcPr>
            <w:tcW w:w="1540" w:type="dxa"/>
            <w:vMerge/>
            <w:tcBorders>
              <w:top w:val="nil"/>
              <w:left w:val="single" w:sz="4" w:space="0" w:color="auto"/>
              <w:bottom w:val="single" w:sz="4" w:space="0" w:color="auto"/>
              <w:right w:val="single" w:sz="4" w:space="0" w:color="auto"/>
            </w:tcBorders>
            <w:vAlign w:val="center"/>
            <w:hideMark/>
          </w:tcPr>
          <w:p w14:paraId="29DCDBE4" w14:textId="77777777" w:rsidR="00887E4A" w:rsidRPr="00887E4A" w:rsidRDefault="00887E4A" w:rsidP="00887E4A">
            <w:pPr>
              <w:rPr>
                <w:rFonts w:ascii="Arial" w:hAnsi="Arial" w:cs="Arial"/>
                <w:b/>
                <w:bCs/>
                <w:color w:val="000000"/>
                <w:sz w:val="18"/>
                <w:szCs w:val="18"/>
                <w:lang w:val="es-CO" w:eastAsia="es-CO"/>
              </w:rPr>
            </w:pPr>
          </w:p>
        </w:tc>
        <w:tc>
          <w:tcPr>
            <w:tcW w:w="1167" w:type="dxa"/>
            <w:vMerge/>
            <w:tcBorders>
              <w:top w:val="nil"/>
              <w:left w:val="single" w:sz="4" w:space="0" w:color="auto"/>
              <w:bottom w:val="single" w:sz="4" w:space="0" w:color="auto"/>
              <w:right w:val="single" w:sz="4" w:space="0" w:color="auto"/>
            </w:tcBorders>
            <w:vAlign w:val="center"/>
            <w:hideMark/>
          </w:tcPr>
          <w:p w14:paraId="18EC85F5" w14:textId="77777777" w:rsidR="00887E4A" w:rsidRPr="00887E4A" w:rsidRDefault="00887E4A" w:rsidP="00887E4A">
            <w:pPr>
              <w:rPr>
                <w:rFonts w:ascii="Arial" w:hAnsi="Arial" w:cs="Arial"/>
                <w:color w:val="000000"/>
                <w:sz w:val="18"/>
                <w:szCs w:val="18"/>
                <w:lang w:val="es-CO" w:eastAsia="es-CO"/>
              </w:rPr>
            </w:pPr>
          </w:p>
        </w:tc>
        <w:tc>
          <w:tcPr>
            <w:tcW w:w="1491" w:type="dxa"/>
            <w:tcBorders>
              <w:top w:val="nil"/>
              <w:left w:val="nil"/>
              <w:bottom w:val="single" w:sz="4" w:space="0" w:color="auto"/>
              <w:right w:val="single" w:sz="4" w:space="0" w:color="auto"/>
            </w:tcBorders>
            <w:shd w:val="clear" w:color="auto" w:fill="auto"/>
            <w:vAlign w:val="center"/>
            <w:hideMark/>
          </w:tcPr>
          <w:p w14:paraId="44DBD076" w14:textId="77777777" w:rsidR="00887E4A" w:rsidRPr="00887E4A" w:rsidRDefault="00887E4A" w:rsidP="00887E4A">
            <w:pPr>
              <w:jc w:val="both"/>
              <w:rPr>
                <w:rFonts w:ascii="Arial" w:hAnsi="Arial" w:cs="Arial"/>
                <w:color w:val="000000"/>
                <w:sz w:val="18"/>
                <w:szCs w:val="18"/>
                <w:lang w:val="es-CO" w:eastAsia="es-CO"/>
              </w:rPr>
            </w:pPr>
            <w:r w:rsidRPr="00887E4A">
              <w:rPr>
                <w:rFonts w:ascii="Arial" w:hAnsi="Arial" w:cs="Arial"/>
                <w:color w:val="000000"/>
                <w:sz w:val="18"/>
                <w:szCs w:val="18"/>
                <w:lang w:val="es-CO" w:eastAsia="es-CO"/>
              </w:rPr>
              <w:t>Papelería para talleres</w:t>
            </w:r>
          </w:p>
        </w:tc>
        <w:tc>
          <w:tcPr>
            <w:tcW w:w="1216" w:type="dxa"/>
            <w:vMerge/>
            <w:tcBorders>
              <w:top w:val="nil"/>
              <w:left w:val="single" w:sz="4" w:space="0" w:color="auto"/>
              <w:bottom w:val="single" w:sz="4" w:space="0" w:color="auto"/>
              <w:right w:val="single" w:sz="4" w:space="0" w:color="auto"/>
            </w:tcBorders>
            <w:vAlign w:val="center"/>
            <w:hideMark/>
          </w:tcPr>
          <w:p w14:paraId="3FD90B25" w14:textId="77777777" w:rsidR="00887E4A" w:rsidRPr="00887E4A" w:rsidRDefault="00887E4A" w:rsidP="00887E4A">
            <w:pPr>
              <w:rPr>
                <w:rFonts w:ascii="Arial" w:hAnsi="Arial" w:cs="Arial"/>
                <w:b/>
                <w:bCs/>
                <w:color w:val="000000"/>
                <w:sz w:val="18"/>
                <w:szCs w:val="18"/>
                <w:lang w:val="es-CO" w:eastAsia="es-CO"/>
              </w:rPr>
            </w:pPr>
          </w:p>
        </w:tc>
        <w:tc>
          <w:tcPr>
            <w:tcW w:w="1297" w:type="dxa"/>
            <w:tcBorders>
              <w:top w:val="nil"/>
              <w:left w:val="nil"/>
              <w:bottom w:val="single" w:sz="4" w:space="0" w:color="auto"/>
              <w:right w:val="single" w:sz="4" w:space="0" w:color="auto"/>
            </w:tcBorders>
            <w:shd w:val="clear" w:color="auto" w:fill="auto"/>
            <w:noWrap/>
            <w:vAlign w:val="bottom"/>
            <w:hideMark/>
          </w:tcPr>
          <w:p w14:paraId="048D60D6"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070" w:type="dxa"/>
            <w:tcBorders>
              <w:top w:val="nil"/>
              <w:left w:val="nil"/>
              <w:bottom w:val="single" w:sz="4" w:space="0" w:color="auto"/>
              <w:right w:val="single" w:sz="4" w:space="0" w:color="auto"/>
            </w:tcBorders>
            <w:shd w:val="clear" w:color="auto" w:fill="auto"/>
            <w:noWrap/>
            <w:vAlign w:val="bottom"/>
            <w:hideMark/>
          </w:tcPr>
          <w:p w14:paraId="3EC8B5C7"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tcBorders>
              <w:top w:val="nil"/>
              <w:left w:val="nil"/>
              <w:bottom w:val="single" w:sz="4" w:space="0" w:color="auto"/>
              <w:right w:val="single" w:sz="4" w:space="0" w:color="auto"/>
            </w:tcBorders>
            <w:shd w:val="clear" w:color="auto" w:fill="auto"/>
            <w:noWrap/>
            <w:vAlign w:val="center"/>
            <w:hideMark/>
          </w:tcPr>
          <w:p w14:paraId="34F26A70"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w:t>
            </w:r>
          </w:p>
        </w:tc>
        <w:tc>
          <w:tcPr>
            <w:tcW w:w="1135" w:type="dxa"/>
            <w:vMerge/>
            <w:tcBorders>
              <w:top w:val="nil"/>
              <w:left w:val="single" w:sz="4" w:space="0" w:color="auto"/>
              <w:bottom w:val="single" w:sz="4" w:space="0" w:color="auto"/>
              <w:right w:val="single" w:sz="4" w:space="0" w:color="auto"/>
            </w:tcBorders>
            <w:vAlign w:val="center"/>
            <w:hideMark/>
          </w:tcPr>
          <w:p w14:paraId="52EA07AE" w14:textId="77777777" w:rsidR="00887E4A" w:rsidRPr="00887E4A" w:rsidRDefault="00887E4A" w:rsidP="00887E4A">
            <w:pPr>
              <w:rPr>
                <w:rFonts w:ascii="Arial" w:hAnsi="Arial" w:cs="Arial"/>
                <w:color w:val="000000"/>
                <w:sz w:val="18"/>
                <w:szCs w:val="18"/>
                <w:lang w:val="es-CO" w:eastAsia="es-CO"/>
              </w:rPr>
            </w:pPr>
          </w:p>
        </w:tc>
        <w:tc>
          <w:tcPr>
            <w:tcW w:w="1135" w:type="dxa"/>
            <w:vMerge/>
            <w:tcBorders>
              <w:top w:val="nil"/>
              <w:left w:val="single" w:sz="4" w:space="0" w:color="auto"/>
              <w:bottom w:val="single" w:sz="4" w:space="0" w:color="000000"/>
              <w:right w:val="single" w:sz="4" w:space="0" w:color="auto"/>
            </w:tcBorders>
            <w:vAlign w:val="center"/>
            <w:hideMark/>
          </w:tcPr>
          <w:p w14:paraId="77357281"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5876A5F7"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5AC9CC2C" w14:textId="77777777" w:rsidR="00887E4A" w:rsidRPr="00887E4A" w:rsidRDefault="00887E4A" w:rsidP="00887E4A">
            <w:pPr>
              <w:rPr>
                <w:rFonts w:ascii="Arial" w:hAnsi="Arial" w:cs="Arial"/>
                <w:color w:val="000000"/>
                <w:sz w:val="18"/>
                <w:szCs w:val="18"/>
                <w:lang w:val="es-CO" w:eastAsia="es-CO"/>
              </w:rPr>
            </w:pPr>
          </w:p>
        </w:tc>
      </w:tr>
      <w:tr w:rsidR="00887E4A" w:rsidRPr="00887E4A" w14:paraId="37A7F72C" w14:textId="77777777" w:rsidTr="002E6BD7">
        <w:trPr>
          <w:trHeight w:val="253"/>
          <w:jc w:val="center"/>
        </w:trPr>
        <w:tc>
          <w:tcPr>
            <w:tcW w:w="1540" w:type="dxa"/>
            <w:vMerge/>
            <w:tcBorders>
              <w:top w:val="nil"/>
              <w:left w:val="single" w:sz="4" w:space="0" w:color="auto"/>
              <w:bottom w:val="single" w:sz="4" w:space="0" w:color="auto"/>
              <w:right w:val="single" w:sz="4" w:space="0" w:color="auto"/>
            </w:tcBorders>
            <w:vAlign w:val="center"/>
            <w:hideMark/>
          </w:tcPr>
          <w:p w14:paraId="4BEA4B01" w14:textId="77777777" w:rsidR="00887E4A" w:rsidRPr="00887E4A" w:rsidRDefault="00887E4A" w:rsidP="00887E4A">
            <w:pPr>
              <w:rPr>
                <w:rFonts w:ascii="Arial" w:hAnsi="Arial" w:cs="Arial"/>
                <w:b/>
                <w:bCs/>
                <w:color w:val="000000"/>
                <w:sz w:val="18"/>
                <w:szCs w:val="18"/>
                <w:lang w:val="es-CO" w:eastAsia="es-CO"/>
              </w:rPr>
            </w:pPr>
          </w:p>
        </w:tc>
        <w:tc>
          <w:tcPr>
            <w:tcW w:w="1167" w:type="dxa"/>
            <w:vMerge/>
            <w:tcBorders>
              <w:top w:val="nil"/>
              <w:left w:val="single" w:sz="4" w:space="0" w:color="auto"/>
              <w:bottom w:val="single" w:sz="4" w:space="0" w:color="auto"/>
              <w:right w:val="single" w:sz="4" w:space="0" w:color="auto"/>
            </w:tcBorders>
            <w:vAlign w:val="center"/>
            <w:hideMark/>
          </w:tcPr>
          <w:p w14:paraId="764C4DF6" w14:textId="77777777" w:rsidR="00887E4A" w:rsidRPr="00887E4A" w:rsidRDefault="00887E4A" w:rsidP="00887E4A">
            <w:pPr>
              <w:rPr>
                <w:rFonts w:ascii="Arial" w:hAnsi="Arial" w:cs="Arial"/>
                <w:color w:val="000000"/>
                <w:sz w:val="18"/>
                <w:szCs w:val="18"/>
                <w:lang w:val="es-CO" w:eastAsia="es-CO"/>
              </w:rPr>
            </w:pPr>
          </w:p>
        </w:tc>
        <w:tc>
          <w:tcPr>
            <w:tcW w:w="1491" w:type="dxa"/>
            <w:tcBorders>
              <w:top w:val="nil"/>
              <w:left w:val="nil"/>
              <w:bottom w:val="single" w:sz="4" w:space="0" w:color="auto"/>
              <w:right w:val="single" w:sz="4" w:space="0" w:color="auto"/>
            </w:tcBorders>
            <w:shd w:val="clear" w:color="auto" w:fill="auto"/>
            <w:vAlign w:val="center"/>
            <w:hideMark/>
          </w:tcPr>
          <w:p w14:paraId="6857C615" w14:textId="77777777" w:rsidR="00887E4A" w:rsidRPr="00887E4A" w:rsidRDefault="00887E4A" w:rsidP="00887E4A">
            <w:pPr>
              <w:jc w:val="both"/>
              <w:rPr>
                <w:rFonts w:ascii="Arial" w:hAnsi="Arial" w:cs="Arial"/>
                <w:color w:val="000000"/>
                <w:sz w:val="18"/>
                <w:szCs w:val="18"/>
                <w:lang w:val="es-CO" w:eastAsia="es-CO"/>
              </w:rPr>
            </w:pPr>
            <w:r w:rsidRPr="00887E4A">
              <w:rPr>
                <w:rFonts w:ascii="Arial" w:hAnsi="Arial" w:cs="Arial"/>
                <w:color w:val="000000"/>
                <w:sz w:val="18"/>
                <w:szCs w:val="18"/>
                <w:lang w:val="es-CO" w:eastAsia="es-CO"/>
              </w:rPr>
              <w:t>Refrigerios</w:t>
            </w:r>
          </w:p>
        </w:tc>
        <w:tc>
          <w:tcPr>
            <w:tcW w:w="1216" w:type="dxa"/>
            <w:vMerge/>
            <w:tcBorders>
              <w:top w:val="nil"/>
              <w:left w:val="single" w:sz="4" w:space="0" w:color="auto"/>
              <w:bottom w:val="single" w:sz="4" w:space="0" w:color="auto"/>
              <w:right w:val="single" w:sz="4" w:space="0" w:color="auto"/>
            </w:tcBorders>
            <w:vAlign w:val="center"/>
            <w:hideMark/>
          </w:tcPr>
          <w:p w14:paraId="0A570D3E" w14:textId="77777777" w:rsidR="00887E4A" w:rsidRPr="00887E4A" w:rsidRDefault="00887E4A" w:rsidP="00887E4A">
            <w:pPr>
              <w:rPr>
                <w:rFonts w:ascii="Arial" w:hAnsi="Arial" w:cs="Arial"/>
                <w:b/>
                <w:bCs/>
                <w:color w:val="000000"/>
                <w:sz w:val="18"/>
                <w:szCs w:val="18"/>
                <w:lang w:val="es-CO" w:eastAsia="es-CO"/>
              </w:rPr>
            </w:pPr>
          </w:p>
        </w:tc>
        <w:tc>
          <w:tcPr>
            <w:tcW w:w="1297" w:type="dxa"/>
            <w:tcBorders>
              <w:top w:val="nil"/>
              <w:left w:val="nil"/>
              <w:bottom w:val="single" w:sz="4" w:space="0" w:color="auto"/>
              <w:right w:val="single" w:sz="4" w:space="0" w:color="auto"/>
            </w:tcBorders>
            <w:shd w:val="clear" w:color="auto" w:fill="auto"/>
            <w:noWrap/>
            <w:vAlign w:val="bottom"/>
            <w:hideMark/>
          </w:tcPr>
          <w:p w14:paraId="48A3AF6E"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070" w:type="dxa"/>
            <w:tcBorders>
              <w:top w:val="nil"/>
              <w:left w:val="nil"/>
              <w:bottom w:val="single" w:sz="4" w:space="0" w:color="auto"/>
              <w:right w:val="single" w:sz="4" w:space="0" w:color="auto"/>
            </w:tcBorders>
            <w:shd w:val="clear" w:color="auto" w:fill="auto"/>
            <w:noWrap/>
            <w:vAlign w:val="bottom"/>
            <w:hideMark/>
          </w:tcPr>
          <w:p w14:paraId="4A8DF9BC"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tcBorders>
              <w:top w:val="nil"/>
              <w:left w:val="nil"/>
              <w:bottom w:val="single" w:sz="4" w:space="0" w:color="auto"/>
              <w:right w:val="single" w:sz="4" w:space="0" w:color="auto"/>
            </w:tcBorders>
            <w:shd w:val="clear" w:color="auto" w:fill="auto"/>
            <w:noWrap/>
            <w:vAlign w:val="center"/>
            <w:hideMark/>
          </w:tcPr>
          <w:p w14:paraId="43B274EB"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w:t>
            </w:r>
          </w:p>
        </w:tc>
        <w:tc>
          <w:tcPr>
            <w:tcW w:w="1135" w:type="dxa"/>
            <w:vMerge/>
            <w:tcBorders>
              <w:top w:val="nil"/>
              <w:left w:val="single" w:sz="4" w:space="0" w:color="auto"/>
              <w:bottom w:val="single" w:sz="4" w:space="0" w:color="auto"/>
              <w:right w:val="single" w:sz="4" w:space="0" w:color="auto"/>
            </w:tcBorders>
            <w:vAlign w:val="center"/>
            <w:hideMark/>
          </w:tcPr>
          <w:p w14:paraId="303C2A1F" w14:textId="77777777" w:rsidR="00887E4A" w:rsidRPr="00887E4A" w:rsidRDefault="00887E4A" w:rsidP="00887E4A">
            <w:pPr>
              <w:rPr>
                <w:rFonts w:ascii="Arial" w:hAnsi="Arial" w:cs="Arial"/>
                <w:color w:val="000000"/>
                <w:sz w:val="18"/>
                <w:szCs w:val="18"/>
                <w:lang w:val="es-CO" w:eastAsia="es-CO"/>
              </w:rPr>
            </w:pPr>
          </w:p>
        </w:tc>
        <w:tc>
          <w:tcPr>
            <w:tcW w:w="1135" w:type="dxa"/>
            <w:vMerge/>
            <w:tcBorders>
              <w:top w:val="nil"/>
              <w:left w:val="single" w:sz="4" w:space="0" w:color="auto"/>
              <w:bottom w:val="single" w:sz="4" w:space="0" w:color="000000"/>
              <w:right w:val="single" w:sz="4" w:space="0" w:color="auto"/>
            </w:tcBorders>
            <w:vAlign w:val="center"/>
            <w:hideMark/>
          </w:tcPr>
          <w:p w14:paraId="0F28BD6F"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28F7FA75"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4C5017A5" w14:textId="77777777" w:rsidR="00887E4A" w:rsidRPr="00887E4A" w:rsidRDefault="00887E4A" w:rsidP="00887E4A">
            <w:pPr>
              <w:rPr>
                <w:rFonts w:ascii="Arial" w:hAnsi="Arial" w:cs="Arial"/>
                <w:color w:val="000000"/>
                <w:sz w:val="18"/>
                <w:szCs w:val="18"/>
                <w:lang w:val="es-CO" w:eastAsia="es-CO"/>
              </w:rPr>
            </w:pPr>
          </w:p>
        </w:tc>
      </w:tr>
      <w:tr w:rsidR="00887E4A" w:rsidRPr="00887E4A" w14:paraId="3A4D1B2C" w14:textId="77777777" w:rsidTr="002E6BD7">
        <w:trPr>
          <w:trHeight w:val="759"/>
          <w:jc w:val="center"/>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14:paraId="41C231D8" w14:textId="77777777" w:rsidR="00887E4A" w:rsidRPr="00887E4A" w:rsidRDefault="00887E4A" w:rsidP="00887E4A">
            <w:pP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lastRenderedPageBreak/>
              <w:t>Costos indirectos</w:t>
            </w:r>
          </w:p>
        </w:tc>
        <w:tc>
          <w:tcPr>
            <w:tcW w:w="1167" w:type="dxa"/>
            <w:vMerge w:val="restart"/>
            <w:tcBorders>
              <w:top w:val="nil"/>
              <w:left w:val="single" w:sz="4" w:space="0" w:color="auto"/>
              <w:bottom w:val="single" w:sz="4" w:space="0" w:color="auto"/>
              <w:right w:val="single" w:sz="4" w:space="0" w:color="auto"/>
            </w:tcBorders>
            <w:shd w:val="clear" w:color="auto" w:fill="auto"/>
            <w:vAlign w:val="center"/>
            <w:hideMark/>
          </w:tcPr>
          <w:p w14:paraId="51FF03A9" w14:textId="77777777" w:rsidR="00887E4A" w:rsidRPr="00887E4A" w:rsidRDefault="00887E4A" w:rsidP="00887E4A">
            <w:pPr>
              <w:jc w:val="both"/>
              <w:rPr>
                <w:rFonts w:ascii="Arial" w:hAnsi="Arial" w:cs="Arial"/>
                <w:color w:val="000000"/>
                <w:sz w:val="18"/>
                <w:szCs w:val="18"/>
                <w:lang w:val="es-CO" w:eastAsia="es-CO"/>
              </w:rPr>
            </w:pPr>
            <w:r w:rsidRPr="00887E4A">
              <w:rPr>
                <w:rFonts w:ascii="Arial" w:hAnsi="Arial" w:cs="Arial"/>
                <w:color w:val="000000"/>
                <w:sz w:val="18"/>
                <w:szCs w:val="18"/>
                <w:lang w:val="es-CO" w:eastAsia="es-CO"/>
              </w:rPr>
              <w:t>Transporte</w:t>
            </w:r>
          </w:p>
        </w:tc>
        <w:tc>
          <w:tcPr>
            <w:tcW w:w="1491" w:type="dxa"/>
            <w:tcBorders>
              <w:top w:val="nil"/>
              <w:left w:val="nil"/>
              <w:bottom w:val="single" w:sz="4" w:space="0" w:color="auto"/>
              <w:right w:val="single" w:sz="4" w:space="0" w:color="auto"/>
            </w:tcBorders>
            <w:shd w:val="clear" w:color="auto" w:fill="auto"/>
            <w:vAlign w:val="center"/>
            <w:hideMark/>
          </w:tcPr>
          <w:p w14:paraId="3F3C3C37" w14:textId="77777777" w:rsidR="00887E4A" w:rsidRPr="00887E4A" w:rsidRDefault="00887E4A" w:rsidP="00887E4A">
            <w:pPr>
              <w:jc w:val="both"/>
              <w:rPr>
                <w:rFonts w:ascii="Arial" w:hAnsi="Arial" w:cs="Arial"/>
                <w:color w:val="000000"/>
                <w:sz w:val="18"/>
                <w:szCs w:val="18"/>
                <w:lang w:val="es-CO" w:eastAsia="es-CO"/>
              </w:rPr>
            </w:pPr>
            <w:r w:rsidRPr="00887E4A">
              <w:rPr>
                <w:rFonts w:ascii="Arial" w:hAnsi="Arial" w:cs="Arial"/>
                <w:color w:val="000000"/>
                <w:sz w:val="18"/>
                <w:szCs w:val="18"/>
                <w:lang w:val="es-CO" w:eastAsia="es-CO"/>
              </w:rPr>
              <w:t>Transporte para seguimiento de actividades</w:t>
            </w:r>
          </w:p>
        </w:tc>
        <w:tc>
          <w:tcPr>
            <w:tcW w:w="1216" w:type="dxa"/>
            <w:vMerge w:val="restart"/>
            <w:tcBorders>
              <w:top w:val="nil"/>
              <w:left w:val="single" w:sz="4" w:space="0" w:color="auto"/>
              <w:bottom w:val="single" w:sz="4" w:space="0" w:color="auto"/>
              <w:right w:val="single" w:sz="4" w:space="0" w:color="auto"/>
            </w:tcBorders>
            <w:shd w:val="clear" w:color="auto" w:fill="auto"/>
            <w:vAlign w:val="center"/>
            <w:hideMark/>
          </w:tcPr>
          <w:p w14:paraId="04DEF14F"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$294.606.696</w:t>
            </w:r>
          </w:p>
        </w:tc>
        <w:tc>
          <w:tcPr>
            <w:tcW w:w="1297" w:type="dxa"/>
            <w:tcBorders>
              <w:top w:val="nil"/>
              <w:left w:val="nil"/>
              <w:bottom w:val="single" w:sz="4" w:space="0" w:color="auto"/>
              <w:right w:val="single" w:sz="4" w:space="0" w:color="auto"/>
            </w:tcBorders>
            <w:shd w:val="clear" w:color="auto" w:fill="auto"/>
            <w:noWrap/>
            <w:vAlign w:val="bottom"/>
            <w:hideMark/>
          </w:tcPr>
          <w:p w14:paraId="77DC29AE"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070" w:type="dxa"/>
            <w:tcBorders>
              <w:top w:val="nil"/>
              <w:left w:val="nil"/>
              <w:bottom w:val="single" w:sz="4" w:space="0" w:color="auto"/>
              <w:right w:val="single" w:sz="4" w:space="0" w:color="auto"/>
            </w:tcBorders>
            <w:shd w:val="clear" w:color="auto" w:fill="auto"/>
            <w:noWrap/>
            <w:vAlign w:val="bottom"/>
            <w:hideMark/>
          </w:tcPr>
          <w:p w14:paraId="5437EB13"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422347" w14:textId="77777777" w:rsidR="00887E4A" w:rsidRPr="00887E4A" w:rsidRDefault="00887E4A" w:rsidP="00887E4A">
            <w:pPr>
              <w:jc w:val="cente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501970" w14:textId="77777777" w:rsidR="00887E4A" w:rsidRPr="00887E4A" w:rsidRDefault="00887E4A" w:rsidP="00887E4A">
            <w:pPr>
              <w:jc w:val="cente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tcBorders>
              <w:top w:val="nil"/>
              <w:left w:val="nil"/>
              <w:bottom w:val="single" w:sz="4" w:space="0" w:color="auto"/>
              <w:right w:val="single" w:sz="4" w:space="0" w:color="auto"/>
            </w:tcBorders>
            <w:shd w:val="clear" w:color="auto" w:fill="auto"/>
            <w:noWrap/>
            <w:vAlign w:val="center"/>
            <w:hideMark/>
          </w:tcPr>
          <w:p w14:paraId="0FEC8B79"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w:t>
            </w:r>
          </w:p>
        </w:tc>
        <w:tc>
          <w:tcPr>
            <w:tcW w:w="118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0AF6223" w14:textId="77777777" w:rsidR="00887E4A" w:rsidRPr="00887E4A" w:rsidRDefault="00887E4A" w:rsidP="00887E4A">
            <w:pPr>
              <w:jc w:val="cente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$ 294.606.696 </w:t>
            </w:r>
          </w:p>
        </w:tc>
        <w:tc>
          <w:tcPr>
            <w:tcW w:w="1183"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3547659" w14:textId="77777777" w:rsidR="00887E4A" w:rsidRPr="00887E4A" w:rsidRDefault="00887E4A" w:rsidP="00887E4A">
            <w:pPr>
              <w:jc w:val="center"/>
              <w:rPr>
                <w:rFonts w:ascii="Arial" w:hAnsi="Arial" w:cs="Arial"/>
                <w:color w:val="000000"/>
                <w:sz w:val="18"/>
                <w:szCs w:val="18"/>
                <w:lang w:val="es-CO" w:eastAsia="es-CO"/>
              </w:rPr>
            </w:pPr>
            <w:r w:rsidRPr="00887E4A">
              <w:rPr>
                <w:rFonts w:ascii="Arial" w:hAnsi="Arial" w:cs="Arial"/>
                <w:color w:val="000000"/>
                <w:sz w:val="18"/>
                <w:szCs w:val="18"/>
                <w:lang w:val="es-CO" w:eastAsia="es-CO"/>
              </w:rPr>
              <w:t>100%</w:t>
            </w:r>
          </w:p>
        </w:tc>
      </w:tr>
      <w:tr w:rsidR="00887E4A" w:rsidRPr="00887E4A" w14:paraId="52D73FB3" w14:textId="77777777" w:rsidTr="002E6BD7">
        <w:trPr>
          <w:trHeight w:val="506"/>
          <w:jc w:val="center"/>
        </w:trPr>
        <w:tc>
          <w:tcPr>
            <w:tcW w:w="1540" w:type="dxa"/>
            <w:vMerge/>
            <w:tcBorders>
              <w:top w:val="nil"/>
              <w:left w:val="single" w:sz="4" w:space="0" w:color="auto"/>
              <w:bottom w:val="single" w:sz="4" w:space="0" w:color="auto"/>
              <w:right w:val="single" w:sz="4" w:space="0" w:color="auto"/>
            </w:tcBorders>
            <w:vAlign w:val="center"/>
            <w:hideMark/>
          </w:tcPr>
          <w:p w14:paraId="3B1844B8" w14:textId="77777777" w:rsidR="00887E4A" w:rsidRPr="00887E4A" w:rsidRDefault="00887E4A" w:rsidP="00887E4A">
            <w:pPr>
              <w:rPr>
                <w:rFonts w:ascii="Arial" w:hAnsi="Arial" w:cs="Arial"/>
                <w:b/>
                <w:bCs/>
                <w:color w:val="000000"/>
                <w:sz w:val="18"/>
                <w:szCs w:val="18"/>
                <w:lang w:val="es-CO" w:eastAsia="es-CO"/>
              </w:rPr>
            </w:pPr>
          </w:p>
        </w:tc>
        <w:tc>
          <w:tcPr>
            <w:tcW w:w="1167" w:type="dxa"/>
            <w:vMerge/>
            <w:tcBorders>
              <w:top w:val="nil"/>
              <w:left w:val="single" w:sz="4" w:space="0" w:color="auto"/>
              <w:bottom w:val="single" w:sz="4" w:space="0" w:color="auto"/>
              <w:right w:val="single" w:sz="4" w:space="0" w:color="auto"/>
            </w:tcBorders>
            <w:vAlign w:val="center"/>
            <w:hideMark/>
          </w:tcPr>
          <w:p w14:paraId="2D11299A" w14:textId="77777777" w:rsidR="00887E4A" w:rsidRPr="00887E4A" w:rsidRDefault="00887E4A" w:rsidP="00887E4A">
            <w:pPr>
              <w:rPr>
                <w:rFonts w:ascii="Arial" w:hAnsi="Arial" w:cs="Arial"/>
                <w:color w:val="000000"/>
                <w:sz w:val="18"/>
                <w:szCs w:val="18"/>
                <w:lang w:val="es-CO" w:eastAsia="es-CO"/>
              </w:rPr>
            </w:pPr>
          </w:p>
        </w:tc>
        <w:tc>
          <w:tcPr>
            <w:tcW w:w="1491" w:type="dxa"/>
            <w:tcBorders>
              <w:top w:val="nil"/>
              <w:left w:val="nil"/>
              <w:bottom w:val="single" w:sz="4" w:space="0" w:color="auto"/>
              <w:right w:val="single" w:sz="4" w:space="0" w:color="auto"/>
            </w:tcBorders>
            <w:shd w:val="clear" w:color="auto" w:fill="auto"/>
            <w:vAlign w:val="center"/>
            <w:hideMark/>
          </w:tcPr>
          <w:p w14:paraId="0675BBDC" w14:textId="77777777" w:rsidR="00887E4A" w:rsidRPr="00887E4A" w:rsidRDefault="00887E4A" w:rsidP="00887E4A">
            <w:pPr>
              <w:jc w:val="both"/>
              <w:rPr>
                <w:rFonts w:ascii="Arial" w:hAnsi="Arial" w:cs="Arial"/>
                <w:color w:val="000000"/>
                <w:sz w:val="18"/>
                <w:szCs w:val="18"/>
                <w:lang w:val="es-CO" w:eastAsia="es-CO"/>
              </w:rPr>
            </w:pPr>
            <w:r w:rsidRPr="00887E4A">
              <w:rPr>
                <w:rFonts w:ascii="Arial" w:hAnsi="Arial" w:cs="Arial"/>
                <w:color w:val="000000"/>
                <w:sz w:val="18"/>
                <w:szCs w:val="18"/>
                <w:lang w:val="es-CO" w:eastAsia="es-CO"/>
              </w:rPr>
              <w:t>Transporte de carga</w:t>
            </w:r>
          </w:p>
        </w:tc>
        <w:tc>
          <w:tcPr>
            <w:tcW w:w="1216" w:type="dxa"/>
            <w:vMerge/>
            <w:tcBorders>
              <w:top w:val="nil"/>
              <w:left w:val="single" w:sz="4" w:space="0" w:color="auto"/>
              <w:bottom w:val="single" w:sz="4" w:space="0" w:color="auto"/>
              <w:right w:val="single" w:sz="4" w:space="0" w:color="auto"/>
            </w:tcBorders>
            <w:vAlign w:val="center"/>
            <w:hideMark/>
          </w:tcPr>
          <w:p w14:paraId="6DB4A243" w14:textId="77777777" w:rsidR="00887E4A" w:rsidRPr="00887E4A" w:rsidRDefault="00887E4A" w:rsidP="00887E4A">
            <w:pPr>
              <w:rPr>
                <w:rFonts w:ascii="Arial" w:hAnsi="Arial" w:cs="Arial"/>
                <w:b/>
                <w:bCs/>
                <w:color w:val="000000"/>
                <w:sz w:val="18"/>
                <w:szCs w:val="18"/>
                <w:lang w:val="es-CO" w:eastAsia="es-CO"/>
              </w:rPr>
            </w:pPr>
          </w:p>
        </w:tc>
        <w:tc>
          <w:tcPr>
            <w:tcW w:w="1297" w:type="dxa"/>
            <w:tcBorders>
              <w:top w:val="nil"/>
              <w:left w:val="nil"/>
              <w:bottom w:val="single" w:sz="4" w:space="0" w:color="auto"/>
              <w:right w:val="single" w:sz="4" w:space="0" w:color="auto"/>
            </w:tcBorders>
            <w:shd w:val="clear" w:color="auto" w:fill="auto"/>
            <w:noWrap/>
            <w:vAlign w:val="bottom"/>
            <w:hideMark/>
          </w:tcPr>
          <w:p w14:paraId="45C1DF26"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070" w:type="dxa"/>
            <w:tcBorders>
              <w:top w:val="nil"/>
              <w:left w:val="nil"/>
              <w:bottom w:val="single" w:sz="4" w:space="0" w:color="auto"/>
              <w:right w:val="single" w:sz="4" w:space="0" w:color="auto"/>
            </w:tcBorders>
            <w:shd w:val="clear" w:color="auto" w:fill="auto"/>
            <w:noWrap/>
            <w:vAlign w:val="bottom"/>
            <w:hideMark/>
          </w:tcPr>
          <w:p w14:paraId="399A838E"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vMerge/>
            <w:tcBorders>
              <w:top w:val="nil"/>
              <w:left w:val="single" w:sz="4" w:space="0" w:color="auto"/>
              <w:bottom w:val="single" w:sz="4" w:space="0" w:color="auto"/>
              <w:right w:val="single" w:sz="4" w:space="0" w:color="auto"/>
            </w:tcBorders>
            <w:vAlign w:val="center"/>
            <w:hideMark/>
          </w:tcPr>
          <w:p w14:paraId="77B5B4C0" w14:textId="77777777" w:rsidR="00887E4A" w:rsidRPr="00887E4A" w:rsidRDefault="00887E4A" w:rsidP="00887E4A">
            <w:pPr>
              <w:rPr>
                <w:rFonts w:ascii="Arial" w:hAnsi="Arial" w:cs="Arial"/>
                <w:color w:val="000000"/>
                <w:sz w:val="18"/>
                <w:szCs w:val="18"/>
                <w:lang w:val="es-CO" w:eastAsia="es-CO"/>
              </w:rPr>
            </w:pPr>
          </w:p>
        </w:tc>
        <w:tc>
          <w:tcPr>
            <w:tcW w:w="1135" w:type="dxa"/>
            <w:vMerge/>
            <w:tcBorders>
              <w:top w:val="nil"/>
              <w:left w:val="single" w:sz="4" w:space="0" w:color="auto"/>
              <w:bottom w:val="single" w:sz="4" w:space="0" w:color="auto"/>
              <w:right w:val="single" w:sz="4" w:space="0" w:color="auto"/>
            </w:tcBorders>
            <w:vAlign w:val="center"/>
            <w:hideMark/>
          </w:tcPr>
          <w:p w14:paraId="10E4259C" w14:textId="77777777" w:rsidR="00887E4A" w:rsidRPr="00887E4A" w:rsidRDefault="00887E4A" w:rsidP="00887E4A">
            <w:pPr>
              <w:rPr>
                <w:rFonts w:ascii="Arial" w:hAnsi="Arial" w:cs="Arial"/>
                <w:color w:val="000000"/>
                <w:sz w:val="18"/>
                <w:szCs w:val="18"/>
                <w:lang w:val="es-CO" w:eastAsia="es-CO"/>
              </w:rPr>
            </w:pPr>
          </w:p>
        </w:tc>
        <w:tc>
          <w:tcPr>
            <w:tcW w:w="1135" w:type="dxa"/>
            <w:tcBorders>
              <w:top w:val="nil"/>
              <w:left w:val="nil"/>
              <w:bottom w:val="single" w:sz="4" w:space="0" w:color="auto"/>
              <w:right w:val="single" w:sz="4" w:space="0" w:color="auto"/>
            </w:tcBorders>
            <w:shd w:val="clear" w:color="auto" w:fill="auto"/>
            <w:noWrap/>
            <w:vAlign w:val="center"/>
            <w:hideMark/>
          </w:tcPr>
          <w:p w14:paraId="1B838EE4"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w:t>
            </w:r>
          </w:p>
        </w:tc>
        <w:tc>
          <w:tcPr>
            <w:tcW w:w="1183" w:type="dxa"/>
            <w:vMerge/>
            <w:tcBorders>
              <w:top w:val="nil"/>
              <w:left w:val="single" w:sz="4" w:space="0" w:color="auto"/>
              <w:bottom w:val="single" w:sz="4" w:space="0" w:color="000000"/>
              <w:right w:val="single" w:sz="4" w:space="0" w:color="auto"/>
            </w:tcBorders>
            <w:vAlign w:val="center"/>
            <w:hideMark/>
          </w:tcPr>
          <w:p w14:paraId="210D83AB"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1E80EB80" w14:textId="77777777" w:rsidR="00887E4A" w:rsidRPr="00887E4A" w:rsidRDefault="00887E4A" w:rsidP="00887E4A">
            <w:pPr>
              <w:rPr>
                <w:rFonts w:ascii="Arial" w:hAnsi="Arial" w:cs="Arial"/>
                <w:color w:val="000000"/>
                <w:sz w:val="18"/>
                <w:szCs w:val="18"/>
                <w:lang w:val="es-CO" w:eastAsia="es-CO"/>
              </w:rPr>
            </w:pPr>
          </w:p>
        </w:tc>
      </w:tr>
      <w:tr w:rsidR="00887E4A" w:rsidRPr="00887E4A" w14:paraId="566F4A73" w14:textId="77777777" w:rsidTr="002E6BD7">
        <w:trPr>
          <w:trHeight w:val="1012"/>
          <w:jc w:val="center"/>
        </w:trPr>
        <w:tc>
          <w:tcPr>
            <w:tcW w:w="1540" w:type="dxa"/>
            <w:vMerge/>
            <w:tcBorders>
              <w:top w:val="nil"/>
              <w:left w:val="single" w:sz="4" w:space="0" w:color="auto"/>
              <w:bottom w:val="single" w:sz="4" w:space="0" w:color="auto"/>
              <w:right w:val="single" w:sz="4" w:space="0" w:color="auto"/>
            </w:tcBorders>
            <w:vAlign w:val="center"/>
            <w:hideMark/>
          </w:tcPr>
          <w:p w14:paraId="26B3AAB1" w14:textId="77777777" w:rsidR="00887E4A" w:rsidRPr="00887E4A" w:rsidRDefault="00887E4A" w:rsidP="00887E4A">
            <w:pPr>
              <w:rPr>
                <w:rFonts w:ascii="Arial" w:hAnsi="Arial" w:cs="Arial"/>
                <w:b/>
                <w:bCs/>
                <w:color w:val="000000"/>
                <w:sz w:val="18"/>
                <w:szCs w:val="18"/>
                <w:lang w:val="es-CO" w:eastAsia="es-CO"/>
              </w:rPr>
            </w:pPr>
          </w:p>
        </w:tc>
        <w:tc>
          <w:tcPr>
            <w:tcW w:w="1167" w:type="dxa"/>
            <w:tcBorders>
              <w:top w:val="nil"/>
              <w:left w:val="nil"/>
              <w:bottom w:val="single" w:sz="4" w:space="0" w:color="auto"/>
              <w:right w:val="single" w:sz="4" w:space="0" w:color="auto"/>
            </w:tcBorders>
            <w:shd w:val="clear" w:color="auto" w:fill="auto"/>
            <w:vAlign w:val="center"/>
            <w:hideMark/>
          </w:tcPr>
          <w:p w14:paraId="55A81B05" w14:textId="77777777" w:rsidR="00887E4A" w:rsidRPr="00887E4A" w:rsidRDefault="00887E4A" w:rsidP="00887E4A">
            <w:pPr>
              <w:jc w:val="both"/>
              <w:rPr>
                <w:rFonts w:ascii="Arial" w:hAnsi="Arial" w:cs="Arial"/>
                <w:color w:val="000000"/>
                <w:sz w:val="18"/>
                <w:szCs w:val="18"/>
                <w:lang w:val="es-CO" w:eastAsia="es-CO"/>
              </w:rPr>
            </w:pPr>
            <w:r w:rsidRPr="00887E4A">
              <w:rPr>
                <w:rFonts w:ascii="Arial" w:hAnsi="Arial" w:cs="Arial"/>
                <w:color w:val="000000"/>
                <w:sz w:val="18"/>
                <w:szCs w:val="18"/>
                <w:lang w:val="es-CO" w:eastAsia="es-CO"/>
              </w:rPr>
              <w:t>Disposición final de residuos vegetales</w:t>
            </w:r>
          </w:p>
        </w:tc>
        <w:tc>
          <w:tcPr>
            <w:tcW w:w="1491" w:type="dxa"/>
            <w:tcBorders>
              <w:top w:val="nil"/>
              <w:left w:val="nil"/>
              <w:bottom w:val="single" w:sz="4" w:space="0" w:color="auto"/>
              <w:right w:val="single" w:sz="4" w:space="0" w:color="auto"/>
            </w:tcBorders>
            <w:shd w:val="clear" w:color="auto" w:fill="auto"/>
            <w:vAlign w:val="center"/>
            <w:hideMark/>
          </w:tcPr>
          <w:p w14:paraId="2D217D0A" w14:textId="77777777" w:rsidR="00887E4A" w:rsidRPr="00887E4A" w:rsidRDefault="00887E4A" w:rsidP="00887E4A">
            <w:pPr>
              <w:jc w:val="both"/>
              <w:rPr>
                <w:rFonts w:ascii="Arial" w:hAnsi="Arial" w:cs="Arial"/>
                <w:color w:val="000000"/>
                <w:sz w:val="18"/>
                <w:szCs w:val="18"/>
                <w:lang w:val="es-CO" w:eastAsia="es-CO"/>
              </w:rPr>
            </w:pPr>
            <w:r w:rsidRPr="00887E4A">
              <w:rPr>
                <w:rFonts w:ascii="Arial" w:hAnsi="Arial" w:cs="Arial"/>
                <w:color w:val="000000"/>
                <w:sz w:val="18"/>
                <w:szCs w:val="18"/>
                <w:lang w:val="es-CO" w:eastAsia="es-CO"/>
              </w:rPr>
              <w:t>Disposición final de residuos vegetales</w:t>
            </w:r>
          </w:p>
        </w:tc>
        <w:tc>
          <w:tcPr>
            <w:tcW w:w="1216" w:type="dxa"/>
            <w:vMerge/>
            <w:tcBorders>
              <w:top w:val="nil"/>
              <w:left w:val="single" w:sz="4" w:space="0" w:color="auto"/>
              <w:bottom w:val="single" w:sz="4" w:space="0" w:color="auto"/>
              <w:right w:val="single" w:sz="4" w:space="0" w:color="auto"/>
            </w:tcBorders>
            <w:vAlign w:val="center"/>
            <w:hideMark/>
          </w:tcPr>
          <w:p w14:paraId="78C6A386" w14:textId="77777777" w:rsidR="00887E4A" w:rsidRPr="00887E4A" w:rsidRDefault="00887E4A" w:rsidP="00887E4A">
            <w:pPr>
              <w:rPr>
                <w:rFonts w:ascii="Arial" w:hAnsi="Arial" w:cs="Arial"/>
                <w:b/>
                <w:bCs/>
                <w:color w:val="000000"/>
                <w:sz w:val="18"/>
                <w:szCs w:val="18"/>
                <w:lang w:val="es-CO" w:eastAsia="es-CO"/>
              </w:rPr>
            </w:pPr>
          </w:p>
        </w:tc>
        <w:tc>
          <w:tcPr>
            <w:tcW w:w="1297" w:type="dxa"/>
            <w:tcBorders>
              <w:top w:val="nil"/>
              <w:left w:val="nil"/>
              <w:bottom w:val="single" w:sz="4" w:space="0" w:color="auto"/>
              <w:right w:val="single" w:sz="4" w:space="0" w:color="auto"/>
            </w:tcBorders>
            <w:shd w:val="clear" w:color="auto" w:fill="auto"/>
            <w:noWrap/>
            <w:vAlign w:val="bottom"/>
            <w:hideMark/>
          </w:tcPr>
          <w:p w14:paraId="777C430A"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070" w:type="dxa"/>
            <w:tcBorders>
              <w:top w:val="nil"/>
              <w:left w:val="nil"/>
              <w:bottom w:val="single" w:sz="4" w:space="0" w:color="auto"/>
              <w:right w:val="single" w:sz="4" w:space="0" w:color="auto"/>
            </w:tcBorders>
            <w:shd w:val="clear" w:color="auto" w:fill="auto"/>
            <w:noWrap/>
            <w:vAlign w:val="bottom"/>
            <w:hideMark/>
          </w:tcPr>
          <w:p w14:paraId="7524BE1B"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 xml:space="preserve"> $              -   </w:t>
            </w:r>
          </w:p>
        </w:tc>
        <w:tc>
          <w:tcPr>
            <w:tcW w:w="1135" w:type="dxa"/>
            <w:vMerge/>
            <w:tcBorders>
              <w:top w:val="nil"/>
              <w:left w:val="single" w:sz="4" w:space="0" w:color="auto"/>
              <w:bottom w:val="single" w:sz="4" w:space="0" w:color="auto"/>
              <w:right w:val="single" w:sz="4" w:space="0" w:color="auto"/>
            </w:tcBorders>
            <w:vAlign w:val="center"/>
            <w:hideMark/>
          </w:tcPr>
          <w:p w14:paraId="1D9E0C2B" w14:textId="77777777" w:rsidR="00887E4A" w:rsidRPr="00887E4A" w:rsidRDefault="00887E4A" w:rsidP="00887E4A">
            <w:pPr>
              <w:rPr>
                <w:rFonts w:ascii="Arial" w:hAnsi="Arial" w:cs="Arial"/>
                <w:color w:val="000000"/>
                <w:sz w:val="18"/>
                <w:szCs w:val="18"/>
                <w:lang w:val="es-CO" w:eastAsia="es-CO"/>
              </w:rPr>
            </w:pPr>
          </w:p>
        </w:tc>
        <w:tc>
          <w:tcPr>
            <w:tcW w:w="1135" w:type="dxa"/>
            <w:vMerge/>
            <w:tcBorders>
              <w:top w:val="nil"/>
              <w:left w:val="single" w:sz="4" w:space="0" w:color="auto"/>
              <w:bottom w:val="single" w:sz="4" w:space="0" w:color="auto"/>
              <w:right w:val="single" w:sz="4" w:space="0" w:color="auto"/>
            </w:tcBorders>
            <w:vAlign w:val="center"/>
            <w:hideMark/>
          </w:tcPr>
          <w:p w14:paraId="534598EC" w14:textId="77777777" w:rsidR="00887E4A" w:rsidRPr="00887E4A" w:rsidRDefault="00887E4A" w:rsidP="00887E4A">
            <w:pPr>
              <w:rPr>
                <w:rFonts w:ascii="Arial" w:hAnsi="Arial" w:cs="Arial"/>
                <w:color w:val="000000"/>
                <w:sz w:val="18"/>
                <w:szCs w:val="18"/>
                <w:lang w:val="es-CO" w:eastAsia="es-CO"/>
              </w:rPr>
            </w:pPr>
          </w:p>
        </w:tc>
        <w:tc>
          <w:tcPr>
            <w:tcW w:w="1135" w:type="dxa"/>
            <w:tcBorders>
              <w:top w:val="nil"/>
              <w:left w:val="nil"/>
              <w:bottom w:val="single" w:sz="4" w:space="0" w:color="auto"/>
              <w:right w:val="single" w:sz="4" w:space="0" w:color="auto"/>
            </w:tcBorders>
            <w:shd w:val="clear" w:color="auto" w:fill="auto"/>
            <w:noWrap/>
            <w:vAlign w:val="center"/>
            <w:hideMark/>
          </w:tcPr>
          <w:p w14:paraId="300884A1" w14:textId="77777777" w:rsidR="00887E4A" w:rsidRPr="00887E4A" w:rsidRDefault="00887E4A" w:rsidP="00887E4A">
            <w:pPr>
              <w:rPr>
                <w:rFonts w:ascii="Arial" w:hAnsi="Arial" w:cs="Arial"/>
                <w:color w:val="000000"/>
                <w:sz w:val="18"/>
                <w:szCs w:val="18"/>
                <w:lang w:val="es-CO" w:eastAsia="es-CO"/>
              </w:rPr>
            </w:pPr>
            <w:r w:rsidRPr="00887E4A">
              <w:rPr>
                <w:rFonts w:ascii="Arial" w:hAnsi="Arial" w:cs="Arial"/>
                <w:color w:val="000000"/>
                <w:sz w:val="18"/>
                <w:szCs w:val="18"/>
                <w:lang w:val="es-CO" w:eastAsia="es-CO"/>
              </w:rPr>
              <w:t>-</w:t>
            </w:r>
          </w:p>
        </w:tc>
        <w:tc>
          <w:tcPr>
            <w:tcW w:w="1183" w:type="dxa"/>
            <w:vMerge/>
            <w:tcBorders>
              <w:top w:val="nil"/>
              <w:left w:val="single" w:sz="4" w:space="0" w:color="auto"/>
              <w:bottom w:val="single" w:sz="4" w:space="0" w:color="000000"/>
              <w:right w:val="single" w:sz="4" w:space="0" w:color="auto"/>
            </w:tcBorders>
            <w:vAlign w:val="center"/>
            <w:hideMark/>
          </w:tcPr>
          <w:p w14:paraId="51D4E7BC" w14:textId="77777777" w:rsidR="00887E4A" w:rsidRPr="00887E4A" w:rsidRDefault="00887E4A" w:rsidP="00887E4A">
            <w:pPr>
              <w:rPr>
                <w:rFonts w:ascii="Arial" w:hAnsi="Arial" w:cs="Arial"/>
                <w:color w:val="000000"/>
                <w:sz w:val="18"/>
                <w:szCs w:val="18"/>
                <w:lang w:val="es-CO" w:eastAsia="es-CO"/>
              </w:rPr>
            </w:pPr>
          </w:p>
        </w:tc>
        <w:tc>
          <w:tcPr>
            <w:tcW w:w="1183" w:type="dxa"/>
            <w:vMerge/>
            <w:tcBorders>
              <w:top w:val="nil"/>
              <w:left w:val="single" w:sz="4" w:space="0" w:color="auto"/>
              <w:bottom w:val="single" w:sz="4" w:space="0" w:color="000000"/>
              <w:right w:val="single" w:sz="4" w:space="0" w:color="auto"/>
            </w:tcBorders>
            <w:vAlign w:val="center"/>
            <w:hideMark/>
          </w:tcPr>
          <w:p w14:paraId="6FCAE991" w14:textId="77777777" w:rsidR="00887E4A" w:rsidRPr="00887E4A" w:rsidRDefault="00887E4A" w:rsidP="00887E4A">
            <w:pPr>
              <w:rPr>
                <w:rFonts w:ascii="Arial" w:hAnsi="Arial" w:cs="Arial"/>
                <w:color w:val="000000"/>
                <w:sz w:val="18"/>
                <w:szCs w:val="18"/>
                <w:lang w:val="es-CO" w:eastAsia="es-CO"/>
              </w:rPr>
            </w:pPr>
          </w:p>
        </w:tc>
      </w:tr>
      <w:tr w:rsidR="00887E4A" w:rsidRPr="00887E4A" w14:paraId="13B0F7BC" w14:textId="77777777" w:rsidTr="002E6BD7">
        <w:trPr>
          <w:trHeight w:val="312"/>
          <w:jc w:val="center"/>
        </w:trPr>
        <w:tc>
          <w:tcPr>
            <w:tcW w:w="4199"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0687F17A"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TOTAL PRESUPUESTO</w:t>
            </w:r>
          </w:p>
        </w:tc>
        <w:tc>
          <w:tcPr>
            <w:tcW w:w="1216" w:type="dxa"/>
            <w:tcBorders>
              <w:top w:val="nil"/>
              <w:left w:val="nil"/>
              <w:bottom w:val="single" w:sz="4" w:space="0" w:color="auto"/>
              <w:right w:val="single" w:sz="4" w:space="0" w:color="auto"/>
            </w:tcBorders>
            <w:shd w:val="clear" w:color="000000" w:fill="D9D9D9"/>
            <w:noWrap/>
            <w:vAlign w:val="bottom"/>
            <w:hideMark/>
          </w:tcPr>
          <w:p w14:paraId="284784AD"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$1.031.895.641</w:t>
            </w:r>
          </w:p>
        </w:tc>
        <w:tc>
          <w:tcPr>
            <w:tcW w:w="1297" w:type="dxa"/>
            <w:tcBorders>
              <w:top w:val="nil"/>
              <w:left w:val="nil"/>
              <w:bottom w:val="single" w:sz="4" w:space="0" w:color="auto"/>
              <w:right w:val="single" w:sz="4" w:space="0" w:color="auto"/>
            </w:tcBorders>
            <w:shd w:val="clear" w:color="000000" w:fill="D9D9D9"/>
            <w:noWrap/>
            <w:vAlign w:val="bottom"/>
            <w:hideMark/>
          </w:tcPr>
          <w:p w14:paraId="5AB9B2E5"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$4.308.150</w:t>
            </w:r>
          </w:p>
        </w:tc>
        <w:tc>
          <w:tcPr>
            <w:tcW w:w="1070" w:type="dxa"/>
            <w:tcBorders>
              <w:top w:val="nil"/>
              <w:left w:val="nil"/>
              <w:bottom w:val="single" w:sz="4" w:space="0" w:color="auto"/>
              <w:right w:val="single" w:sz="4" w:space="0" w:color="auto"/>
            </w:tcBorders>
            <w:shd w:val="clear" w:color="000000" w:fill="D9D9D9"/>
            <w:noWrap/>
            <w:vAlign w:val="bottom"/>
            <w:hideMark/>
          </w:tcPr>
          <w:p w14:paraId="2110D110"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$42.882.950</w:t>
            </w:r>
          </w:p>
        </w:tc>
        <w:tc>
          <w:tcPr>
            <w:tcW w:w="1135" w:type="dxa"/>
            <w:tcBorders>
              <w:top w:val="nil"/>
              <w:left w:val="nil"/>
              <w:bottom w:val="single" w:sz="4" w:space="0" w:color="auto"/>
              <w:right w:val="single" w:sz="4" w:space="0" w:color="auto"/>
            </w:tcBorders>
            <w:shd w:val="clear" w:color="000000" w:fill="D9D9D9"/>
            <w:noWrap/>
            <w:vAlign w:val="bottom"/>
            <w:hideMark/>
          </w:tcPr>
          <w:p w14:paraId="1D310C6F"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$47.191.100</w:t>
            </w:r>
          </w:p>
        </w:tc>
        <w:tc>
          <w:tcPr>
            <w:tcW w:w="1135" w:type="dxa"/>
            <w:tcBorders>
              <w:top w:val="nil"/>
              <w:left w:val="nil"/>
              <w:bottom w:val="single" w:sz="4" w:space="0" w:color="auto"/>
              <w:right w:val="single" w:sz="4" w:space="0" w:color="auto"/>
            </w:tcBorders>
            <w:shd w:val="clear" w:color="000000" w:fill="D9D9D9"/>
            <w:noWrap/>
            <w:vAlign w:val="bottom"/>
            <w:hideMark/>
          </w:tcPr>
          <w:p w14:paraId="7DB6CBF2"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$47.191.100</w:t>
            </w:r>
          </w:p>
        </w:tc>
        <w:tc>
          <w:tcPr>
            <w:tcW w:w="1135" w:type="dxa"/>
            <w:tcBorders>
              <w:top w:val="nil"/>
              <w:left w:val="nil"/>
              <w:bottom w:val="single" w:sz="4" w:space="0" w:color="auto"/>
              <w:right w:val="single" w:sz="4" w:space="0" w:color="auto"/>
            </w:tcBorders>
            <w:shd w:val="clear" w:color="000000" w:fill="D9D9D9"/>
            <w:noWrap/>
            <w:vAlign w:val="bottom"/>
            <w:hideMark/>
          </w:tcPr>
          <w:p w14:paraId="68BB0A02" w14:textId="77777777" w:rsidR="00887E4A" w:rsidRPr="00887E4A" w:rsidRDefault="00887E4A" w:rsidP="00887E4A">
            <w:pPr>
              <w:jc w:val="right"/>
              <w:rPr>
                <w:rFonts w:ascii="Calibri" w:hAnsi="Calibri" w:cs="Calibri"/>
                <w:b/>
                <w:bCs/>
                <w:color w:val="000000"/>
                <w:sz w:val="18"/>
                <w:szCs w:val="18"/>
                <w:lang w:val="es-CO" w:eastAsia="es-CO"/>
              </w:rPr>
            </w:pPr>
            <w:r w:rsidRPr="00887E4A">
              <w:rPr>
                <w:rFonts w:ascii="Calibri" w:hAnsi="Calibri" w:cs="Calibri"/>
                <w:b/>
                <w:bCs/>
                <w:color w:val="000000"/>
                <w:sz w:val="18"/>
                <w:szCs w:val="18"/>
                <w:lang w:val="es-CO" w:eastAsia="es-CO"/>
              </w:rPr>
              <w:t>5%</w:t>
            </w:r>
          </w:p>
        </w:tc>
        <w:tc>
          <w:tcPr>
            <w:tcW w:w="1183" w:type="dxa"/>
            <w:tcBorders>
              <w:top w:val="nil"/>
              <w:left w:val="nil"/>
              <w:bottom w:val="single" w:sz="4" w:space="0" w:color="auto"/>
              <w:right w:val="single" w:sz="4" w:space="0" w:color="auto"/>
            </w:tcBorders>
            <w:shd w:val="clear" w:color="000000" w:fill="D9D9D9"/>
            <w:noWrap/>
            <w:vAlign w:val="bottom"/>
            <w:hideMark/>
          </w:tcPr>
          <w:p w14:paraId="6A7BDBBF"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$984.704.541</w:t>
            </w:r>
          </w:p>
        </w:tc>
        <w:tc>
          <w:tcPr>
            <w:tcW w:w="1183" w:type="dxa"/>
            <w:tcBorders>
              <w:top w:val="nil"/>
              <w:left w:val="nil"/>
              <w:bottom w:val="single" w:sz="4" w:space="0" w:color="auto"/>
              <w:right w:val="single" w:sz="4" w:space="0" w:color="auto"/>
            </w:tcBorders>
            <w:shd w:val="clear" w:color="000000" w:fill="D9D9D9"/>
            <w:noWrap/>
            <w:vAlign w:val="bottom"/>
            <w:hideMark/>
          </w:tcPr>
          <w:p w14:paraId="2CAA133E" w14:textId="77777777" w:rsidR="00887E4A" w:rsidRPr="00887E4A" w:rsidRDefault="00887E4A" w:rsidP="00887E4A">
            <w:pPr>
              <w:jc w:val="center"/>
              <w:rPr>
                <w:rFonts w:ascii="Arial" w:hAnsi="Arial" w:cs="Arial"/>
                <w:b/>
                <w:bCs/>
                <w:color w:val="000000"/>
                <w:sz w:val="18"/>
                <w:szCs w:val="18"/>
                <w:lang w:val="es-CO" w:eastAsia="es-CO"/>
              </w:rPr>
            </w:pPr>
            <w:r w:rsidRPr="00887E4A">
              <w:rPr>
                <w:rFonts w:ascii="Arial" w:hAnsi="Arial" w:cs="Arial"/>
                <w:b/>
                <w:bCs/>
                <w:color w:val="000000"/>
                <w:sz w:val="18"/>
                <w:szCs w:val="18"/>
                <w:lang w:val="es-CO" w:eastAsia="es-CO"/>
              </w:rPr>
              <w:t>95%</w:t>
            </w:r>
          </w:p>
        </w:tc>
      </w:tr>
    </w:tbl>
    <w:p w14:paraId="2899B240" w14:textId="2B57F7A6" w:rsidR="00887E4A" w:rsidRDefault="00887E4A" w:rsidP="00B703AC">
      <w:pPr>
        <w:jc w:val="center"/>
        <w:rPr>
          <w:rFonts w:ascii="Arial" w:eastAsia="Calibri" w:hAnsi="Arial" w:cs="Arial"/>
          <w:sz w:val="20"/>
          <w:szCs w:val="20"/>
          <w:lang w:eastAsia="es-CO"/>
        </w:rPr>
      </w:pPr>
    </w:p>
    <w:p w14:paraId="68C47032" w14:textId="531126A6" w:rsidR="00887E4A" w:rsidRDefault="00887E4A" w:rsidP="00B703AC">
      <w:pPr>
        <w:jc w:val="center"/>
        <w:rPr>
          <w:rFonts w:ascii="Arial" w:eastAsia="Calibri" w:hAnsi="Arial" w:cs="Arial"/>
          <w:sz w:val="20"/>
          <w:szCs w:val="20"/>
          <w:lang w:eastAsia="es-CO"/>
        </w:rPr>
      </w:pPr>
    </w:p>
    <w:p w14:paraId="54048B24" w14:textId="4D5ABFF1" w:rsidR="00887E4A" w:rsidRDefault="00887E4A" w:rsidP="00B703AC">
      <w:pPr>
        <w:jc w:val="center"/>
        <w:rPr>
          <w:rFonts w:ascii="Arial" w:eastAsia="Calibri" w:hAnsi="Arial" w:cs="Arial"/>
          <w:sz w:val="20"/>
          <w:szCs w:val="20"/>
          <w:lang w:eastAsia="es-CO"/>
        </w:rPr>
      </w:pPr>
    </w:p>
    <w:p w14:paraId="2D824E8D" w14:textId="7B0C546E" w:rsidR="00887E4A" w:rsidRDefault="00887E4A" w:rsidP="00B703AC">
      <w:pPr>
        <w:jc w:val="center"/>
        <w:rPr>
          <w:rFonts w:ascii="Arial" w:eastAsia="Calibri" w:hAnsi="Arial" w:cs="Arial"/>
          <w:sz w:val="20"/>
          <w:szCs w:val="20"/>
          <w:lang w:eastAsia="es-CO"/>
        </w:rPr>
      </w:pPr>
    </w:p>
    <w:p w14:paraId="230FFEAB" w14:textId="37A99F98" w:rsidR="00887E4A" w:rsidRDefault="00887E4A" w:rsidP="00B703AC">
      <w:pPr>
        <w:jc w:val="center"/>
        <w:rPr>
          <w:rFonts w:ascii="Arial" w:eastAsia="Calibri" w:hAnsi="Arial" w:cs="Arial"/>
          <w:sz w:val="20"/>
          <w:szCs w:val="20"/>
          <w:lang w:eastAsia="es-CO"/>
        </w:rPr>
      </w:pPr>
    </w:p>
    <w:p w14:paraId="015C49E9" w14:textId="77777777" w:rsidR="00887E4A" w:rsidRDefault="00887E4A" w:rsidP="00B703AC">
      <w:pPr>
        <w:jc w:val="center"/>
        <w:rPr>
          <w:rFonts w:ascii="Arial" w:eastAsia="Calibri" w:hAnsi="Arial" w:cs="Arial"/>
          <w:sz w:val="20"/>
          <w:szCs w:val="20"/>
          <w:lang w:eastAsia="es-CO"/>
        </w:rPr>
      </w:pPr>
    </w:p>
    <w:p w14:paraId="379A1402" w14:textId="0F94EAC5" w:rsidR="00A45350" w:rsidRDefault="00A45350" w:rsidP="00B703AC">
      <w:pPr>
        <w:jc w:val="center"/>
        <w:rPr>
          <w:rFonts w:ascii="Arial" w:eastAsia="Calibri" w:hAnsi="Arial" w:cs="Arial"/>
          <w:sz w:val="20"/>
          <w:szCs w:val="20"/>
          <w:lang w:eastAsia="es-CO"/>
        </w:rPr>
      </w:pPr>
    </w:p>
    <w:p w14:paraId="5EFF3712" w14:textId="77777777" w:rsidR="00A45350" w:rsidRDefault="00A45350" w:rsidP="00B703AC">
      <w:pPr>
        <w:jc w:val="center"/>
        <w:rPr>
          <w:rFonts w:ascii="Arial" w:eastAsia="Calibri" w:hAnsi="Arial" w:cs="Arial"/>
          <w:sz w:val="20"/>
          <w:szCs w:val="20"/>
          <w:lang w:eastAsia="es-CO"/>
        </w:rPr>
      </w:pPr>
    </w:p>
    <w:p w14:paraId="028EB00F" w14:textId="40902836" w:rsidR="0002292C" w:rsidRDefault="0002292C" w:rsidP="00905056">
      <w:pPr>
        <w:pStyle w:val="Ttulo2"/>
        <w:keepLines/>
        <w:spacing w:before="200" w:after="0"/>
        <w:ind w:left="360"/>
        <w:rPr>
          <w:rFonts w:ascii="Arial" w:eastAsia="Calibri" w:hAnsi="Arial" w:cs="Arial"/>
          <w:bCs w:val="0"/>
          <w:i w:val="0"/>
          <w:iCs w:val="0"/>
          <w:sz w:val="22"/>
          <w:szCs w:val="22"/>
          <w:u w:val="single"/>
          <w:lang w:eastAsia="es-CO"/>
        </w:rPr>
      </w:pPr>
    </w:p>
    <w:p w14:paraId="0640545E" w14:textId="20670E07" w:rsidR="001F306F" w:rsidRDefault="001F306F" w:rsidP="001F306F">
      <w:pPr>
        <w:rPr>
          <w:rFonts w:eastAsia="Calibri"/>
          <w:lang w:eastAsia="es-CO"/>
        </w:rPr>
      </w:pPr>
    </w:p>
    <w:p w14:paraId="0792AB02" w14:textId="77777777" w:rsidR="00615D96" w:rsidRDefault="00615D96" w:rsidP="00040242">
      <w:pPr>
        <w:pStyle w:val="Ttulo2"/>
        <w:keepLines/>
        <w:numPr>
          <w:ilvl w:val="2"/>
          <w:numId w:val="1"/>
        </w:numPr>
        <w:spacing w:before="200" w:after="0"/>
        <w:rPr>
          <w:rFonts w:ascii="Arial" w:hAnsi="Arial" w:cs="Arial"/>
          <w:i w:val="0"/>
          <w:sz w:val="22"/>
          <w:szCs w:val="24"/>
          <w:u w:val="single"/>
          <w:lang w:eastAsia="ar-SA"/>
        </w:rPr>
        <w:sectPr w:rsidR="00615D96" w:rsidSect="00627671">
          <w:pgSz w:w="15842" w:h="12242" w:orient="landscape" w:code="1"/>
          <w:pgMar w:top="1077" w:right="2234" w:bottom="1185" w:left="1440" w:header="1021" w:footer="0" w:gutter="0"/>
          <w:cols w:space="708"/>
          <w:titlePg/>
          <w:docGrid w:linePitch="360"/>
        </w:sectPr>
      </w:pPr>
    </w:p>
    <w:p w14:paraId="2C91D6EB" w14:textId="0E405B74" w:rsidR="001F306F" w:rsidRPr="001F306F" w:rsidRDefault="001F306F" w:rsidP="00040242">
      <w:pPr>
        <w:pStyle w:val="Ttulo2"/>
        <w:keepLines/>
        <w:numPr>
          <w:ilvl w:val="2"/>
          <w:numId w:val="1"/>
        </w:numPr>
        <w:spacing w:before="200" w:after="0"/>
        <w:rPr>
          <w:rFonts w:ascii="Arial" w:hAnsi="Arial" w:cs="Arial"/>
          <w:i w:val="0"/>
          <w:sz w:val="22"/>
          <w:szCs w:val="24"/>
          <w:u w:val="single"/>
          <w:lang w:eastAsia="ar-SA"/>
        </w:rPr>
      </w:pPr>
      <w:bookmarkStart w:id="81" w:name="_Toc30748799"/>
      <w:r w:rsidRPr="001F306F">
        <w:rPr>
          <w:rFonts w:ascii="Arial" w:hAnsi="Arial" w:cs="Arial"/>
          <w:i w:val="0"/>
          <w:sz w:val="22"/>
          <w:szCs w:val="24"/>
          <w:u w:val="single"/>
          <w:lang w:eastAsia="ar-SA"/>
        </w:rPr>
        <w:lastRenderedPageBreak/>
        <w:t>RECURSO HUMANO</w:t>
      </w:r>
      <w:bookmarkEnd w:id="81"/>
    </w:p>
    <w:p w14:paraId="64F41320" w14:textId="14CFD10E" w:rsidR="0002292C" w:rsidRDefault="0002292C" w:rsidP="005C0619">
      <w:pPr>
        <w:jc w:val="both"/>
        <w:rPr>
          <w:rFonts w:ascii="Arial" w:hAnsi="Arial" w:cs="Arial"/>
        </w:rPr>
      </w:pPr>
    </w:p>
    <w:p w14:paraId="0393B392" w14:textId="257443B9" w:rsidR="00AB6909" w:rsidRDefault="00AB6909" w:rsidP="005C0619">
      <w:pPr>
        <w:jc w:val="both"/>
        <w:rPr>
          <w:rFonts w:ascii="Arial" w:hAnsi="Arial" w:cs="Arial"/>
        </w:rPr>
      </w:pPr>
    </w:p>
    <w:p w14:paraId="7856E912" w14:textId="58C91ECD" w:rsidR="00AB6909" w:rsidRPr="00947912" w:rsidRDefault="00963724" w:rsidP="005C0619">
      <w:pPr>
        <w:jc w:val="both"/>
        <w:rPr>
          <w:rFonts w:ascii="Arial" w:hAnsi="Arial" w:cs="Arial"/>
          <w:sz w:val="22"/>
        </w:rPr>
      </w:pPr>
      <w:r>
        <w:rPr>
          <w:rFonts w:ascii="Arial" w:hAnsi="Arial" w:cs="Arial"/>
          <w:sz w:val="22"/>
        </w:rPr>
        <w:t xml:space="preserve">A </w:t>
      </w:r>
      <w:r w:rsidR="00D07919">
        <w:rPr>
          <w:rFonts w:ascii="Arial" w:hAnsi="Arial" w:cs="Arial"/>
          <w:sz w:val="22"/>
        </w:rPr>
        <w:t>continuación,</w:t>
      </w:r>
      <w:r>
        <w:rPr>
          <w:rFonts w:ascii="Arial" w:hAnsi="Arial" w:cs="Arial"/>
          <w:sz w:val="22"/>
        </w:rPr>
        <w:t xml:space="preserve"> se relacionan (Tabla 1</w:t>
      </w:r>
      <w:r w:rsidR="00C3687A">
        <w:rPr>
          <w:rFonts w:ascii="Arial" w:hAnsi="Arial" w:cs="Arial"/>
          <w:sz w:val="22"/>
        </w:rPr>
        <w:t>6</w:t>
      </w:r>
      <w:r>
        <w:rPr>
          <w:rFonts w:ascii="Arial" w:hAnsi="Arial" w:cs="Arial"/>
          <w:sz w:val="22"/>
        </w:rPr>
        <w:t xml:space="preserve">) los pagos realizados en octubre y noviembre por concepto de prestación de servicios. Los pagos son del mes inmediatamente anterior (septiembre y octubre, respectivamente), debido a que </w:t>
      </w:r>
      <w:r w:rsidR="004F7F59" w:rsidRPr="00947912">
        <w:rPr>
          <w:rFonts w:ascii="Arial" w:hAnsi="Arial" w:cs="Arial"/>
          <w:sz w:val="22"/>
        </w:rPr>
        <w:t>se realizan mes vencido</w:t>
      </w:r>
      <w:r>
        <w:rPr>
          <w:rFonts w:ascii="Arial" w:hAnsi="Arial" w:cs="Arial"/>
          <w:sz w:val="22"/>
        </w:rPr>
        <w:t xml:space="preserve"> (en octubre se pagó lo de septiembre y en noviembre lo de octubre)</w:t>
      </w:r>
      <w:r w:rsidR="004F7F59" w:rsidRPr="00947912">
        <w:rPr>
          <w:rFonts w:ascii="Arial" w:hAnsi="Arial" w:cs="Arial"/>
          <w:sz w:val="22"/>
        </w:rPr>
        <w:t>. En cuanto al porcentaje de e</w:t>
      </w:r>
      <w:r w:rsidR="00C3687A">
        <w:rPr>
          <w:rFonts w:ascii="Arial" w:hAnsi="Arial" w:cs="Arial"/>
          <w:sz w:val="22"/>
        </w:rPr>
        <w:t>jecución descrito en la tabla 16</w:t>
      </w:r>
      <w:r w:rsidR="004F7F59" w:rsidRPr="00947912">
        <w:rPr>
          <w:rFonts w:ascii="Arial" w:hAnsi="Arial" w:cs="Arial"/>
          <w:sz w:val="22"/>
        </w:rPr>
        <w:t xml:space="preserve">, </w:t>
      </w:r>
      <w:r>
        <w:rPr>
          <w:rFonts w:ascii="Arial" w:hAnsi="Arial" w:cs="Arial"/>
          <w:sz w:val="22"/>
        </w:rPr>
        <w:t xml:space="preserve">se aclara que </w:t>
      </w:r>
      <w:r w:rsidR="004F7F59" w:rsidRPr="00947912">
        <w:rPr>
          <w:rFonts w:ascii="Arial" w:hAnsi="Arial" w:cs="Arial"/>
          <w:sz w:val="22"/>
        </w:rPr>
        <w:t>este es respecto al valor del contrato.</w:t>
      </w:r>
    </w:p>
    <w:p w14:paraId="2F41978F" w14:textId="11EEB17F" w:rsidR="005C0619" w:rsidRPr="00C06085" w:rsidRDefault="005C0619" w:rsidP="005C0619">
      <w:pPr>
        <w:rPr>
          <w:rFonts w:ascii="Arial" w:hAnsi="Arial" w:cs="Arial"/>
        </w:rPr>
      </w:pPr>
    </w:p>
    <w:p w14:paraId="02601B39" w14:textId="540AEB9D" w:rsidR="005C0619" w:rsidRDefault="005C0619" w:rsidP="005A4167">
      <w:pPr>
        <w:ind w:left="360"/>
        <w:jc w:val="center"/>
        <w:rPr>
          <w:rFonts w:ascii="Arial" w:hAnsi="Arial" w:cs="Arial"/>
          <w:sz w:val="20"/>
        </w:rPr>
      </w:pPr>
      <w:bookmarkStart w:id="82" w:name="_Toc507163835"/>
      <w:bookmarkStart w:id="83" w:name="_Toc30748817"/>
      <w:r w:rsidRPr="00C06085">
        <w:rPr>
          <w:rFonts w:ascii="Arial" w:hAnsi="Arial" w:cs="Arial"/>
          <w:b/>
          <w:sz w:val="20"/>
        </w:rPr>
        <w:t xml:space="preserve">Tabla </w:t>
      </w:r>
      <w:r w:rsidRPr="00C06085">
        <w:rPr>
          <w:rFonts w:ascii="Arial" w:hAnsi="Arial" w:cs="Arial"/>
          <w:b/>
          <w:sz w:val="20"/>
        </w:rPr>
        <w:fldChar w:fldCharType="begin"/>
      </w:r>
      <w:r w:rsidRPr="00C06085">
        <w:rPr>
          <w:rFonts w:ascii="Arial" w:hAnsi="Arial" w:cs="Arial"/>
          <w:b/>
          <w:sz w:val="20"/>
        </w:rPr>
        <w:instrText xml:space="preserve"> SEQ Tabla \* ARABIC </w:instrText>
      </w:r>
      <w:r w:rsidRPr="00C06085">
        <w:rPr>
          <w:rFonts w:ascii="Arial" w:hAnsi="Arial" w:cs="Arial"/>
          <w:b/>
          <w:sz w:val="20"/>
        </w:rPr>
        <w:fldChar w:fldCharType="separate"/>
      </w:r>
      <w:r w:rsidR="00C3687A">
        <w:rPr>
          <w:rFonts w:ascii="Arial" w:hAnsi="Arial" w:cs="Arial"/>
          <w:b/>
          <w:noProof/>
          <w:sz w:val="20"/>
        </w:rPr>
        <w:t>16</w:t>
      </w:r>
      <w:r w:rsidRPr="00C06085">
        <w:rPr>
          <w:rFonts w:ascii="Arial" w:hAnsi="Arial" w:cs="Arial"/>
          <w:b/>
          <w:sz w:val="20"/>
        </w:rPr>
        <w:fldChar w:fldCharType="end"/>
      </w:r>
      <w:r w:rsidRPr="00C06085">
        <w:rPr>
          <w:rFonts w:ascii="Arial" w:hAnsi="Arial" w:cs="Arial"/>
          <w:b/>
          <w:sz w:val="20"/>
        </w:rPr>
        <w:t xml:space="preserve">.  </w:t>
      </w:r>
      <w:bookmarkEnd w:id="82"/>
      <w:r w:rsidR="00AB6909">
        <w:rPr>
          <w:rFonts w:ascii="Arial" w:hAnsi="Arial" w:cs="Arial"/>
          <w:sz w:val="20"/>
        </w:rPr>
        <w:t>Ejecución Recurso Humano</w:t>
      </w:r>
      <w:bookmarkEnd w:id="83"/>
    </w:p>
    <w:p w14:paraId="6E928B08" w14:textId="77777777" w:rsidR="00AB6909" w:rsidRPr="00C06085" w:rsidRDefault="00AB6909" w:rsidP="005A4167">
      <w:pPr>
        <w:ind w:left="360"/>
        <w:jc w:val="center"/>
        <w:rPr>
          <w:rFonts w:ascii="Arial" w:hAnsi="Arial" w:cs="Arial"/>
          <w:sz w:val="20"/>
        </w:rPr>
      </w:pPr>
    </w:p>
    <w:tbl>
      <w:tblPr>
        <w:tblW w:w="10127" w:type="dxa"/>
        <w:tblInd w:w="70" w:type="dxa"/>
        <w:tblCellMar>
          <w:left w:w="70" w:type="dxa"/>
          <w:right w:w="70" w:type="dxa"/>
        </w:tblCellMar>
        <w:tblLook w:val="04A0" w:firstRow="1" w:lastRow="0" w:firstColumn="1" w:lastColumn="0" w:noHBand="0" w:noVBand="1"/>
      </w:tblPr>
      <w:tblGrid>
        <w:gridCol w:w="2040"/>
        <w:gridCol w:w="1480"/>
        <w:gridCol w:w="1354"/>
        <w:gridCol w:w="1480"/>
        <w:gridCol w:w="1301"/>
        <w:gridCol w:w="1389"/>
        <w:gridCol w:w="1083"/>
      </w:tblGrid>
      <w:tr w:rsidR="004F7F59" w:rsidRPr="004F7F59" w14:paraId="36CF7BD1" w14:textId="77777777" w:rsidTr="4B3ADAB5">
        <w:trPr>
          <w:trHeight w:val="1211"/>
          <w:tblHeader/>
        </w:trPr>
        <w:tc>
          <w:tcPr>
            <w:tcW w:w="2040"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9B6EE2F" w14:textId="77777777" w:rsidR="004F7F59" w:rsidRPr="004F7F59" w:rsidRDefault="004F7F59" w:rsidP="004F7F59">
            <w:pPr>
              <w:jc w:val="center"/>
              <w:rPr>
                <w:rFonts w:ascii="Arial" w:hAnsi="Arial" w:cs="Arial"/>
                <w:b/>
                <w:bCs/>
                <w:sz w:val="18"/>
                <w:szCs w:val="18"/>
                <w:lang w:val="es-CO" w:eastAsia="es-CO"/>
              </w:rPr>
            </w:pPr>
            <w:r w:rsidRPr="004F7F59">
              <w:rPr>
                <w:rFonts w:ascii="Arial" w:hAnsi="Arial" w:cs="Arial"/>
                <w:b/>
                <w:bCs/>
                <w:sz w:val="18"/>
                <w:szCs w:val="18"/>
                <w:lang w:val="es-CO" w:eastAsia="es-CO"/>
              </w:rPr>
              <w:br/>
              <w:t>No. Contrato</w:t>
            </w:r>
            <w:r w:rsidRPr="004F7F59">
              <w:rPr>
                <w:rFonts w:ascii="Arial" w:hAnsi="Arial" w:cs="Arial"/>
                <w:b/>
                <w:bCs/>
                <w:sz w:val="18"/>
                <w:szCs w:val="18"/>
                <w:lang w:val="es-CO" w:eastAsia="es-CO"/>
              </w:rPr>
              <w:br/>
              <w:t xml:space="preserve">Contratista </w:t>
            </w:r>
          </w:p>
        </w:tc>
        <w:tc>
          <w:tcPr>
            <w:tcW w:w="148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39DC5478" w14:textId="77777777" w:rsidR="004F7F59" w:rsidRPr="004F7F59" w:rsidRDefault="004F7F59" w:rsidP="004F7F59">
            <w:pPr>
              <w:jc w:val="center"/>
              <w:rPr>
                <w:rFonts w:ascii="Arial" w:hAnsi="Arial" w:cs="Arial"/>
                <w:b/>
                <w:bCs/>
                <w:sz w:val="18"/>
                <w:szCs w:val="18"/>
                <w:lang w:val="es-CO" w:eastAsia="es-CO"/>
              </w:rPr>
            </w:pPr>
            <w:r w:rsidRPr="004F7F59">
              <w:rPr>
                <w:rFonts w:ascii="Arial" w:hAnsi="Arial" w:cs="Arial"/>
                <w:b/>
                <w:bCs/>
                <w:sz w:val="18"/>
                <w:szCs w:val="18"/>
                <w:lang w:val="es-CO" w:eastAsia="es-CO"/>
              </w:rPr>
              <w:t>Valor Contrato</w:t>
            </w:r>
          </w:p>
        </w:tc>
        <w:tc>
          <w:tcPr>
            <w:tcW w:w="135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54A15FCD" w14:textId="7E7735FF" w:rsidR="004F7F59" w:rsidRPr="004F7F59" w:rsidRDefault="4B3ADAB5" w:rsidP="4B3ADAB5">
            <w:pPr>
              <w:jc w:val="center"/>
              <w:rPr>
                <w:rFonts w:ascii="Arial" w:hAnsi="Arial" w:cs="Arial"/>
                <w:b/>
                <w:bCs/>
                <w:sz w:val="18"/>
                <w:szCs w:val="18"/>
                <w:lang w:val="es-CO" w:eastAsia="es-CO"/>
              </w:rPr>
            </w:pPr>
            <w:r w:rsidRPr="4B3ADAB5">
              <w:rPr>
                <w:rFonts w:ascii="Arial" w:hAnsi="Arial" w:cs="Arial"/>
                <w:b/>
                <w:bCs/>
                <w:sz w:val="18"/>
                <w:szCs w:val="18"/>
                <w:lang w:val="es-CO" w:eastAsia="es-CO"/>
              </w:rPr>
              <w:t>Total Ejecutado periodo (oct)</w:t>
            </w:r>
            <w:r w:rsidR="004F7F59">
              <w:br/>
            </w:r>
            <w:r w:rsidRPr="4B3ADAB5">
              <w:rPr>
                <w:rFonts w:ascii="Arial" w:hAnsi="Arial" w:cs="Arial"/>
                <w:b/>
                <w:bCs/>
                <w:sz w:val="18"/>
                <w:szCs w:val="18"/>
                <w:lang w:val="es-CO" w:eastAsia="es-CO"/>
              </w:rPr>
              <w:t>($)</w:t>
            </w:r>
          </w:p>
        </w:tc>
        <w:tc>
          <w:tcPr>
            <w:tcW w:w="148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4DE51E01" w14:textId="72B2EBD8" w:rsidR="004F7F59" w:rsidRPr="004F7F59" w:rsidRDefault="4B3ADAB5" w:rsidP="4B3ADAB5">
            <w:pPr>
              <w:jc w:val="center"/>
              <w:rPr>
                <w:rFonts w:ascii="Arial" w:hAnsi="Arial" w:cs="Arial"/>
                <w:b/>
                <w:bCs/>
                <w:sz w:val="18"/>
                <w:szCs w:val="18"/>
                <w:lang w:val="es-CO" w:eastAsia="es-CO"/>
              </w:rPr>
            </w:pPr>
            <w:r w:rsidRPr="4B3ADAB5">
              <w:rPr>
                <w:rFonts w:ascii="Arial" w:hAnsi="Arial" w:cs="Arial"/>
                <w:b/>
                <w:bCs/>
                <w:sz w:val="18"/>
                <w:szCs w:val="18"/>
                <w:lang w:val="es-CO" w:eastAsia="es-CO"/>
              </w:rPr>
              <w:t>Total Ejecutado periodo ( nov)</w:t>
            </w:r>
            <w:r w:rsidR="004F7F59">
              <w:br/>
            </w:r>
            <w:r w:rsidRPr="4B3ADAB5">
              <w:rPr>
                <w:rFonts w:ascii="Arial" w:hAnsi="Arial" w:cs="Arial"/>
                <w:b/>
                <w:bCs/>
                <w:sz w:val="18"/>
                <w:szCs w:val="18"/>
                <w:lang w:val="es-CO" w:eastAsia="es-CO"/>
              </w:rPr>
              <w:t>($)</w:t>
            </w:r>
          </w:p>
        </w:tc>
        <w:tc>
          <w:tcPr>
            <w:tcW w:w="1301"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9BCE0BB" w14:textId="77777777" w:rsidR="004F7F59" w:rsidRPr="004F7F59" w:rsidRDefault="004F7F59" w:rsidP="004F7F59">
            <w:pPr>
              <w:jc w:val="center"/>
              <w:rPr>
                <w:rFonts w:ascii="Arial" w:hAnsi="Arial" w:cs="Arial"/>
                <w:b/>
                <w:bCs/>
                <w:sz w:val="18"/>
                <w:szCs w:val="18"/>
                <w:lang w:val="es-CO" w:eastAsia="es-CO"/>
              </w:rPr>
            </w:pPr>
            <w:r w:rsidRPr="004F7F59">
              <w:rPr>
                <w:rFonts w:ascii="Arial" w:hAnsi="Arial" w:cs="Arial"/>
                <w:b/>
                <w:bCs/>
                <w:sz w:val="18"/>
                <w:szCs w:val="18"/>
                <w:lang w:val="es-CO" w:eastAsia="es-CO"/>
              </w:rPr>
              <w:t>Acumulado Ejecutado</w:t>
            </w:r>
          </w:p>
        </w:tc>
        <w:tc>
          <w:tcPr>
            <w:tcW w:w="1389"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E065402" w14:textId="77777777" w:rsidR="004F7F59" w:rsidRPr="004F7F59" w:rsidRDefault="004F7F59" w:rsidP="004F7F59">
            <w:pPr>
              <w:jc w:val="center"/>
              <w:rPr>
                <w:rFonts w:ascii="Arial" w:hAnsi="Arial" w:cs="Arial"/>
                <w:b/>
                <w:bCs/>
                <w:sz w:val="18"/>
                <w:szCs w:val="18"/>
                <w:lang w:val="es-CO" w:eastAsia="es-CO"/>
              </w:rPr>
            </w:pPr>
            <w:r w:rsidRPr="004F7F59">
              <w:rPr>
                <w:rFonts w:ascii="Arial" w:hAnsi="Arial" w:cs="Arial"/>
                <w:b/>
                <w:bCs/>
                <w:sz w:val="18"/>
                <w:szCs w:val="18"/>
                <w:lang w:val="es-CO" w:eastAsia="es-CO"/>
              </w:rPr>
              <w:t>Saldo por Ejecutar</w:t>
            </w:r>
            <w:r w:rsidRPr="004F7F59">
              <w:rPr>
                <w:rFonts w:ascii="Arial" w:hAnsi="Arial" w:cs="Arial"/>
                <w:b/>
                <w:bCs/>
                <w:sz w:val="18"/>
                <w:szCs w:val="18"/>
                <w:lang w:val="es-CO" w:eastAsia="es-CO"/>
              </w:rPr>
              <w:br/>
              <w:t>($)</w:t>
            </w:r>
          </w:p>
        </w:tc>
        <w:tc>
          <w:tcPr>
            <w:tcW w:w="1083"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23D17DB0" w14:textId="77777777" w:rsidR="004F7F59" w:rsidRPr="004F7F59" w:rsidRDefault="004F7F59" w:rsidP="004F7F59">
            <w:pPr>
              <w:jc w:val="center"/>
              <w:rPr>
                <w:rFonts w:ascii="Arial" w:hAnsi="Arial" w:cs="Arial"/>
                <w:b/>
                <w:bCs/>
                <w:sz w:val="18"/>
                <w:szCs w:val="18"/>
                <w:lang w:val="es-CO" w:eastAsia="es-CO"/>
              </w:rPr>
            </w:pPr>
            <w:r w:rsidRPr="004F7F59">
              <w:rPr>
                <w:rFonts w:ascii="Arial" w:hAnsi="Arial" w:cs="Arial"/>
                <w:b/>
                <w:bCs/>
                <w:sz w:val="18"/>
                <w:szCs w:val="18"/>
                <w:lang w:val="es-CO" w:eastAsia="es-CO"/>
              </w:rPr>
              <w:t>% Ejecución</w:t>
            </w:r>
          </w:p>
        </w:tc>
      </w:tr>
      <w:tr w:rsidR="004F7F59" w:rsidRPr="004F7F59" w14:paraId="441033BB" w14:textId="77777777" w:rsidTr="4B3ADAB5">
        <w:trPr>
          <w:trHeight w:val="538"/>
        </w:trPr>
        <w:tc>
          <w:tcPr>
            <w:tcW w:w="2040" w:type="dxa"/>
            <w:tcBorders>
              <w:top w:val="nil"/>
              <w:left w:val="single" w:sz="4" w:space="0" w:color="auto"/>
              <w:bottom w:val="single" w:sz="4" w:space="0" w:color="auto"/>
              <w:right w:val="single" w:sz="4" w:space="0" w:color="auto"/>
            </w:tcBorders>
            <w:shd w:val="clear" w:color="auto" w:fill="auto"/>
            <w:hideMark/>
          </w:tcPr>
          <w:p w14:paraId="50CDC137" w14:textId="77777777" w:rsidR="004F7F59" w:rsidRPr="004F7F59" w:rsidRDefault="004F7F59" w:rsidP="004F7F59">
            <w:pPr>
              <w:jc w:val="center"/>
              <w:rPr>
                <w:rFonts w:ascii="Arial" w:hAnsi="Arial" w:cs="Arial"/>
                <w:color w:val="000000"/>
                <w:sz w:val="18"/>
                <w:szCs w:val="18"/>
                <w:lang w:val="es-CO" w:eastAsia="es-CO"/>
              </w:rPr>
            </w:pPr>
            <w:r w:rsidRPr="004F7F59">
              <w:rPr>
                <w:rFonts w:ascii="Arial" w:hAnsi="Arial" w:cs="Arial"/>
                <w:color w:val="000000"/>
                <w:sz w:val="18"/>
                <w:szCs w:val="18"/>
                <w:lang w:val="es-CO" w:eastAsia="es-CO"/>
              </w:rPr>
              <w:t>1223-2019</w:t>
            </w:r>
            <w:r w:rsidRPr="004F7F59">
              <w:rPr>
                <w:rFonts w:ascii="Arial" w:hAnsi="Arial" w:cs="Arial"/>
                <w:color w:val="000000"/>
                <w:sz w:val="18"/>
                <w:szCs w:val="18"/>
                <w:lang w:val="es-CO" w:eastAsia="es-CO"/>
              </w:rPr>
              <w:br/>
              <w:t>MARÍA CATALINA AZULA BARRERA</w:t>
            </w:r>
          </w:p>
        </w:tc>
        <w:tc>
          <w:tcPr>
            <w:tcW w:w="1480" w:type="dxa"/>
            <w:tcBorders>
              <w:top w:val="nil"/>
              <w:left w:val="nil"/>
              <w:bottom w:val="single" w:sz="4" w:space="0" w:color="auto"/>
              <w:right w:val="single" w:sz="4" w:space="0" w:color="auto"/>
            </w:tcBorders>
            <w:shd w:val="clear" w:color="auto" w:fill="auto"/>
            <w:noWrap/>
            <w:vAlign w:val="bottom"/>
            <w:hideMark/>
          </w:tcPr>
          <w:p w14:paraId="007A2EFB" w14:textId="698896E9" w:rsidR="004F7F59" w:rsidRPr="004F7F59" w:rsidRDefault="004F7F59" w:rsidP="004F7F59">
            <w:pPr>
              <w:jc w:val="center"/>
              <w:rPr>
                <w:rFonts w:ascii="Arial" w:hAnsi="Arial" w:cs="Arial"/>
                <w:color w:val="000000"/>
                <w:sz w:val="18"/>
                <w:szCs w:val="18"/>
                <w:lang w:val="es-CO" w:eastAsia="es-CO"/>
              </w:rPr>
            </w:pPr>
            <w:r w:rsidRPr="004F7F59">
              <w:rPr>
                <w:rFonts w:ascii="Arial" w:hAnsi="Arial" w:cs="Arial"/>
                <w:color w:val="000000"/>
                <w:sz w:val="18"/>
                <w:szCs w:val="18"/>
                <w:lang w:val="es-CO" w:eastAsia="es-CO"/>
              </w:rPr>
              <w:t xml:space="preserve"> $  22.795.500 </w:t>
            </w:r>
          </w:p>
        </w:tc>
        <w:tc>
          <w:tcPr>
            <w:tcW w:w="1354" w:type="dxa"/>
            <w:tcBorders>
              <w:top w:val="nil"/>
              <w:left w:val="nil"/>
              <w:bottom w:val="single" w:sz="4" w:space="0" w:color="auto"/>
              <w:right w:val="single" w:sz="4" w:space="0" w:color="auto"/>
            </w:tcBorders>
            <w:shd w:val="clear" w:color="auto" w:fill="auto"/>
            <w:noWrap/>
            <w:vAlign w:val="bottom"/>
            <w:hideMark/>
          </w:tcPr>
          <w:p w14:paraId="6A68F80C" w14:textId="3B7C47DA" w:rsidR="004F7F59" w:rsidRPr="004F7F59" w:rsidRDefault="004F7F59" w:rsidP="004F7F59">
            <w:pPr>
              <w:jc w:val="center"/>
              <w:rPr>
                <w:rFonts w:ascii="Arial" w:hAnsi="Arial" w:cs="Arial"/>
                <w:color w:val="000000"/>
                <w:sz w:val="18"/>
                <w:szCs w:val="18"/>
                <w:lang w:val="es-CO" w:eastAsia="es-CO"/>
              </w:rPr>
            </w:pPr>
            <w:r w:rsidRPr="004F7F59">
              <w:rPr>
                <w:rFonts w:ascii="Arial" w:hAnsi="Arial" w:cs="Arial"/>
                <w:color w:val="000000"/>
                <w:sz w:val="18"/>
                <w:szCs w:val="18"/>
                <w:lang w:val="es-CO" w:eastAsia="es-CO"/>
              </w:rPr>
              <w:t xml:space="preserve"> $  2.279.550 </w:t>
            </w:r>
          </w:p>
        </w:tc>
        <w:tc>
          <w:tcPr>
            <w:tcW w:w="1480" w:type="dxa"/>
            <w:tcBorders>
              <w:top w:val="nil"/>
              <w:left w:val="nil"/>
              <w:bottom w:val="single" w:sz="4" w:space="0" w:color="auto"/>
              <w:right w:val="single" w:sz="4" w:space="0" w:color="auto"/>
            </w:tcBorders>
            <w:shd w:val="clear" w:color="auto" w:fill="auto"/>
            <w:noWrap/>
            <w:vAlign w:val="bottom"/>
            <w:hideMark/>
          </w:tcPr>
          <w:p w14:paraId="5800CC49" w14:textId="2EAAAD68" w:rsidR="004F7F59" w:rsidRPr="004F7F59" w:rsidRDefault="004F7F59" w:rsidP="004F7F59">
            <w:pPr>
              <w:jc w:val="center"/>
              <w:rPr>
                <w:rFonts w:ascii="Arial" w:hAnsi="Arial" w:cs="Arial"/>
                <w:color w:val="000000"/>
                <w:sz w:val="18"/>
                <w:szCs w:val="18"/>
                <w:lang w:val="es-CO" w:eastAsia="es-CO"/>
              </w:rPr>
            </w:pPr>
            <w:r w:rsidRPr="004F7F59">
              <w:rPr>
                <w:rFonts w:ascii="Arial" w:hAnsi="Arial" w:cs="Arial"/>
                <w:color w:val="000000"/>
                <w:sz w:val="18"/>
                <w:szCs w:val="18"/>
                <w:lang w:val="es-CO" w:eastAsia="es-CO"/>
              </w:rPr>
              <w:t xml:space="preserve"> $ 4.559.100 </w:t>
            </w:r>
          </w:p>
        </w:tc>
        <w:tc>
          <w:tcPr>
            <w:tcW w:w="1301" w:type="dxa"/>
            <w:tcBorders>
              <w:top w:val="nil"/>
              <w:left w:val="nil"/>
              <w:bottom w:val="single" w:sz="4" w:space="0" w:color="auto"/>
              <w:right w:val="single" w:sz="4" w:space="0" w:color="auto"/>
            </w:tcBorders>
            <w:shd w:val="clear" w:color="auto" w:fill="auto"/>
            <w:noWrap/>
            <w:vAlign w:val="bottom"/>
            <w:hideMark/>
          </w:tcPr>
          <w:p w14:paraId="31A9EF5A" w14:textId="117D5515" w:rsidR="004F7F59" w:rsidRPr="004F7F59" w:rsidRDefault="004F7F59" w:rsidP="004F7F59">
            <w:pPr>
              <w:jc w:val="center"/>
              <w:rPr>
                <w:rFonts w:ascii="Arial" w:hAnsi="Arial" w:cs="Arial"/>
                <w:color w:val="000000"/>
                <w:sz w:val="18"/>
                <w:szCs w:val="18"/>
                <w:lang w:val="es-CO" w:eastAsia="es-CO"/>
              </w:rPr>
            </w:pPr>
            <w:r w:rsidRPr="004F7F59">
              <w:rPr>
                <w:rFonts w:ascii="Arial" w:hAnsi="Arial" w:cs="Arial"/>
                <w:color w:val="000000"/>
                <w:sz w:val="18"/>
                <w:szCs w:val="18"/>
                <w:lang w:val="es-CO" w:eastAsia="es-CO"/>
              </w:rPr>
              <w:t xml:space="preserve"> $ 6.838.650 </w:t>
            </w:r>
          </w:p>
        </w:tc>
        <w:tc>
          <w:tcPr>
            <w:tcW w:w="1389" w:type="dxa"/>
            <w:tcBorders>
              <w:top w:val="nil"/>
              <w:left w:val="nil"/>
              <w:bottom w:val="single" w:sz="4" w:space="0" w:color="auto"/>
              <w:right w:val="single" w:sz="4" w:space="0" w:color="auto"/>
            </w:tcBorders>
            <w:shd w:val="clear" w:color="auto" w:fill="auto"/>
            <w:noWrap/>
            <w:vAlign w:val="bottom"/>
            <w:hideMark/>
          </w:tcPr>
          <w:p w14:paraId="5F501993" w14:textId="1D0BADE4" w:rsidR="004F7F59" w:rsidRPr="004F7F59" w:rsidRDefault="004F7F59" w:rsidP="004F7F59">
            <w:pPr>
              <w:jc w:val="center"/>
              <w:rPr>
                <w:rFonts w:ascii="Arial" w:hAnsi="Arial" w:cs="Arial"/>
                <w:color w:val="000000"/>
                <w:sz w:val="18"/>
                <w:szCs w:val="18"/>
                <w:lang w:val="es-CO" w:eastAsia="es-CO"/>
              </w:rPr>
            </w:pPr>
            <w:r w:rsidRPr="004F7F59">
              <w:rPr>
                <w:rFonts w:ascii="Arial" w:hAnsi="Arial" w:cs="Arial"/>
                <w:color w:val="000000"/>
                <w:sz w:val="18"/>
                <w:szCs w:val="18"/>
                <w:lang w:val="es-CO" w:eastAsia="es-CO"/>
              </w:rPr>
              <w:t xml:space="preserve"> $ 15.956.850 </w:t>
            </w:r>
          </w:p>
        </w:tc>
        <w:tc>
          <w:tcPr>
            <w:tcW w:w="1083" w:type="dxa"/>
            <w:tcBorders>
              <w:top w:val="nil"/>
              <w:left w:val="nil"/>
              <w:bottom w:val="single" w:sz="4" w:space="0" w:color="auto"/>
              <w:right w:val="single" w:sz="4" w:space="0" w:color="auto"/>
            </w:tcBorders>
            <w:shd w:val="clear" w:color="auto" w:fill="auto"/>
            <w:noWrap/>
            <w:vAlign w:val="bottom"/>
            <w:hideMark/>
          </w:tcPr>
          <w:p w14:paraId="1EF1F9FD" w14:textId="77777777" w:rsidR="004F7F59" w:rsidRPr="004F7F59" w:rsidRDefault="004F7F59" w:rsidP="004F7F59">
            <w:pPr>
              <w:jc w:val="center"/>
              <w:rPr>
                <w:rFonts w:ascii="Arial" w:hAnsi="Arial" w:cs="Arial"/>
                <w:color w:val="000000"/>
                <w:sz w:val="18"/>
                <w:szCs w:val="18"/>
                <w:lang w:val="es-CO" w:eastAsia="es-CO"/>
              </w:rPr>
            </w:pPr>
            <w:r w:rsidRPr="004F7F59">
              <w:rPr>
                <w:rFonts w:ascii="Arial" w:hAnsi="Arial" w:cs="Arial"/>
                <w:color w:val="000000"/>
                <w:sz w:val="18"/>
                <w:szCs w:val="18"/>
                <w:lang w:val="es-CO" w:eastAsia="es-CO"/>
              </w:rPr>
              <w:t>30%</w:t>
            </w:r>
          </w:p>
        </w:tc>
      </w:tr>
      <w:tr w:rsidR="004F7F59" w:rsidRPr="004F7F59" w14:paraId="0D312818" w14:textId="77777777" w:rsidTr="4B3ADAB5">
        <w:trPr>
          <w:trHeight w:val="538"/>
        </w:trPr>
        <w:tc>
          <w:tcPr>
            <w:tcW w:w="2040" w:type="dxa"/>
            <w:tcBorders>
              <w:top w:val="nil"/>
              <w:left w:val="single" w:sz="4" w:space="0" w:color="auto"/>
              <w:bottom w:val="single" w:sz="4" w:space="0" w:color="auto"/>
              <w:right w:val="single" w:sz="4" w:space="0" w:color="auto"/>
            </w:tcBorders>
            <w:shd w:val="clear" w:color="auto" w:fill="auto"/>
            <w:hideMark/>
          </w:tcPr>
          <w:p w14:paraId="3C9D5816" w14:textId="77777777" w:rsidR="004F7F59" w:rsidRPr="004F7F59" w:rsidRDefault="004F7F59" w:rsidP="004F7F59">
            <w:pPr>
              <w:jc w:val="center"/>
              <w:rPr>
                <w:rFonts w:ascii="Arial" w:hAnsi="Arial" w:cs="Arial"/>
                <w:color w:val="000000"/>
                <w:sz w:val="18"/>
                <w:szCs w:val="18"/>
                <w:lang w:val="es-CO" w:eastAsia="es-CO"/>
              </w:rPr>
            </w:pPr>
            <w:r w:rsidRPr="004F7F59">
              <w:rPr>
                <w:rFonts w:ascii="Arial" w:hAnsi="Arial" w:cs="Arial"/>
                <w:color w:val="000000"/>
                <w:sz w:val="18"/>
                <w:szCs w:val="18"/>
                <w:lang w:val="es-CO" w:eastAsia="es-CO"/>
              </w:rPr>
              <w:t>1224-2019</w:t>
            </w:r>
            <w:r w:rsidRPr="004F7F59">
              <w:rPr>
                <w:rFonts w:ascii="Arial" w:hAnsi="Arial" w:cs="Arial"/>
                <w:color w:val="000000"/>
                <w:sz w:val="18"/>
                <w:szCs w:val="18"/>
                <w:lang w:val="es-CO" w:eastAsia="es-CO"/>
              </w:rPr>
              <w:br/>
              <w:t>IVÁN CAMILO RODRÍGUEZ GONZÁLEZ</w:t>
            </w:r>
          </w:p>
        </w:tc>
        <w:tc>
          <w:tcPr>
            <w:tcW w:w="1480" w:type="dxa"/>
            <w:tcBorders>
              <w:top w:val="nil"/>
              <w:left w:val="nil"/>
              <w:bottom w:val="single" w:sz="4" w:space="0" w:color="auto"/>
              <w:right w:val="single" w:sz="4" w:space="0" w:color="auto"/>
            </w:tcBorders>
            <w:shd w:val="clear" w:color="auto" w:fill="auto"/>
            <w:noWrap/>
            <w:vAlign w:val="bottom"/>
            <w:hideMark/>
          </w:tcPr>
          <w:p w14:paraId="7B4924F2" w14:textId="35B4442D" w:rsidR="004F7F59" w:rsidRPr="004F7F59" w:rsidRDefault="004F7F59" w:rsidP="004F7F59">
            <w:pPr>
              <w:jc w:val="center"/>
              <w:rPr>
                <w:rFonts w:ascii="Arial" w:hAnsi="Arial" w:cs="Arial"/>
                <w:color w:val="000000"/>
                <w:sz w:val="18"/>
                <w:szCs w:val="18"/>
                <w:lang w:val="es-CO" w:eastAsia="es-CO"/>
              </w:rPr>
            </w:pPr>
            <w:r w:rsidRPr="004F7F59">
              <w:rPr>
                <w:rFonts w:ascii="Arial" w:hAnsi="Arial" w:cs="Arial"/>
                <w:color w:val="000000"/>
                <w:sz w:val="18"/>
                <w:szCs w:val="18"/>
                <w:lang w:val="es-CO" w:eastAsia="es-CO"/>
              </w:rPr>
              <w:t xml:space="preserve"> $20.286.000 </w:t>
            </w:r>
          </w:p>
        </w:tc>
        <w:tc>
          <w:tcPr>
            <w:tcW w:w="1354" w:type="dxa"/>
            <w:tcBorders>
              <w:top w:val="nil"/>
              <w:left w:val="nil"/>
              <w:bottom w:val="single" w:sz="4" w:space="0" w:color="auto"/>
              <w:right w:val="single" w:sz="4" w:space="0" w:color="auto"/>
            </w:tcBorders>
            <w:shd w:val="clear" w:color="auto" w:fill="auto"/>
            <w:noWrap/>
            <w:vAlign w:val="bottom"/>
            <w:hideMark/>
          </w:tcPr>
          <w:p w14:paraId="401B59C4" w14:textId="7C720FA0" w:rsidR="004F7F59" w:rsidRPr="004F7F59" w:rsidRDefault="004F7F59" w:rsidP="00A45350">
            <w:pPr>
              <w:jc w:val="center"/>
              <w:rPr>
                <w:rFonts w:ascii="Arial" w:hAnsi="Arial" w:cs="Arial"/>
                <w:color w:val="000000"/>
                <w:sz w:val="18"/>
                <w:szCs w:val="18"/>
                <w:lang w:val="es-CO" w:eastAsia="es-CO"/>
              </w:rPr>
            </w:pPr>
            <w:r w:rsidRPr="004F7F59">
              <w:rPr>
                <w:rFonts w:ascii="Arial" w:hAnsi="Arial" w:cs="Arial"/>
                <w:color w:val="000000"/>
                <w:sz w:val="18"/>
                <w:szCs w:val="18"/>
                <w:lang w:val="es-CO" w:eastAsia="es-CO"/>
              </w:rPr>
              <w:t xml:space="preserve"> $ 2.</w:t>
            </w:r>
            <w:r w:rsidR="00A45350">
              <w:rPr>
                <w:rFonts w:ascii="Arial" w:hAnsi="Arial" w:cs="Arial"/>
                <w:color w:val="000000"/>
                <w:sz w:val="18"/>
                <w:szCs w:val="18"/>
                <w:lang w:val="es-CO" w:eastAsia="es-CO"/>
              </w:rPr>
              <w:t>0</w:t>
            </w:r>
            <w:r w:rsidRPr="004F7F59">
              <w:rPr>
                <w:rFonts w:ascii="Arial" w:hAnsi="Arial" w:cs="Arial"/>
                <w:color w:val="000000"/>
                <w:sz w:val="18"/>
                <w:szCs w:val="18"/>
                <w:lang w:val="es-CO" w:eastAsia="es-CO"/>
              </w:rPr>
              <w:t xml:space="preserve">28.600 </w:t>
            </w:r>
          </w:p>
        </w:tc>
        <w:tc>
          <w:tcPr>
            <w:tcW w:w="1480" w:type="dxa"/>
            <w:tcBorders>
              <w:top w:val="nil"/>
              <w:left w:val="nil"/>
              <w:bottom w:val="single" w:sz="4" w:space="0" w:color="auto"/>
              <w:right w:val="single" w:sz="4" w:space="0" w:color="auto"/>
            </w:tcBorders>
            <w:shd w:val="clear" w:color="auto" w:fill="auto"/>
            <w:noWrap/>
            <w:vAlign w:val="bottom"/>
            <w:hideMark/>
          </w:tcPr>
          <w:p w14:paraId="744F85CC" w14:textId="0D5E3CB2" w:rsidR="004F7F59" w:rsidRPr="004F7F59" w:rsidRDefault="004F7F59" w:rsidP="004F7F59">
            <w:pPr>
              <w:jc w:val="center"/>
              <w:rPr>
                <w:rFonts w:ascii="Arial" w:hAnsi="Arial" w:cs="Arial"/>
                <w:color w:val="000000"/>
                <w:sz w:val="18"/>
                <w:szCs w:val="18"/>
                <w:lang w:val="es-CO" w:eastAsia="es-CO"/>
              </w:rPr>
            </w:pPr>
            <w:r w:rsidRPr="004F7F59">
              <w:rPr>
                <w:rFonts w:ascii="Arial" w:hAnsi="Arial" w:cs="Arial"/>
                <w:color w:val="000000"/>
                <w:sz w:val="18"/>
                <w:szCs w:val="18"/>
                <w:lang w:val="es-CO" w:eastAsia="es-CO"/>
              </w:rPr>
              <w:t xml:space="preserve"> $ 4.057.200 </w:t>
            </w:r>
          </w:p>
        </w:tc>
        <w:tc>
          <w:tcPr>
            <w:tcW w:w="1301" w:type="dxa"/>
            <w:tcBorders>
              <w:top w:val="nil"/>
              <w:left w:val="nil"/>
              <w:bottom w:val="single" w:sz="4" w:space="0" w:color="auto"/>
              <w:right w:val="single" w:sz="4" w:space="0" w:color="auto"/>
            </w:tcBorders>
            <w:shd w:val="clear" w:color="auto" w:fill="auto"/>
            <w:noWrap/>
            <w:vAlign w:val="bottom"/>
            <w:hideMark/>
          </w:tcPr>
          <w:p w14:paraId="29CCDBE5" w14:textId="2B5EA119" w:rsidR="004F7F59" w:rsidRPr="004F7F59" w:rsidRDefault="004F7F59" w:rsidP="004F7F59">
            <w:pPr>
              <w:jc w:val="center"/>
              <w:rPr>
                <w:rFonts w:ascii="Arial" w:hAnsi="Arial" w:cs="Arial"/>
                <w:color w:val="000000"/>
                <w:sz w:val="18"/>
                <w:szCs w:val="18"/>
                <w:lang w:val="es-CO" w:eastAsia="es-CO"/>
              </w:rPr>
            </w:pPr>
            <w:r w:rsidRPr="004F7F59">
              <w:rPr>
                <w:rFonts w:ascii="Arial" w:hAnsi="Arial" w:cs="Arial"/>
                <w:color w:val="000000"/>
                <w:sz w:val="18"/>
                <w:szCs w:val="18"/>
                <w:lang w:val="es-CO" w:eastAsia="es-CO"/>
              </w:rPr>
              <w:t xml:space="preserve"> $ 6.285.800 </w:t>
            </w:r>
          </w:p>
        </w:tc>
        <w:tc>
          <w:tcPr>
            <w:tcW w:w="1389" w:type="dxa"/>
            <w:tcBorders>
              <w:top w:val="nil"/>
              <w:left w:val="nil"/>
              <w:bottom w:val="single" w:sz="4" w:space="0" w:color="auto"/>
              <w:right w:val="single" w:sz="4" w:space="0" w:color="auto"/>
            </w:tcBorders>
            <w:shd w:val="clear" w:color="auto" w:fill="auto"/>
            <w:noWrap/>
            <w:vAlign w:val="bottom"/>
            <w:hideMark/>
          </w:tcPr>
          <w:p w14:paraId="331CB28A" w14:textId="17015431" w:rsidR="004F7F59" w:rsidRPr="004F7F59" w:rsidRDefault="004F7F59" w:rsidP="004F7F59">
            <w:pPr>
              <w:jc w:val="center"/>
              <w:rPr>
                <w:rFonts w:ascii="Arial" w:hAnsi="Arial" w:cs="Arial"/>
                <w:color w:val="000000"/>
                <w:sz w:val="18"/>
                <w:szCs w:val="18"/>
                <w:lang w:val="es-CO" w:eastAsia="es-CO"/>
              </w:rPr>
            </w:pPr>
            <w:r w:rsidRPr="004F7F59">
              <w:rPr>
                <w:rFonts w:ascii="Arial" w:hAnsi="Arial" w:cs="Arial"/>
                <w:color w:val="000000"/>
                <w:sz w:val="18"/>
                <w:szCs w:val="18"/>
                <w:lang w:val="es-CO" w:eastAsia="es-CO"/>
              </w:rPr>
              <w:t xml:space="preserve"> $  14.000.200 </w:t>
            </w:r>
          </w:p>
        </w:tc>
        <w:tc>
          <w:tcPr>
            <w:tcW w:w="1083" w:type="dxa"/>
            <w:tcBorders>
              <w:top w:val="nil"/>
              <w:left w:val="nil"/>
              <w:bottom w:val="single" w:sz="4" w:space="0" w:color="auto"/>
              <w:right w:val="single" w:sz="4" w:space="0" w:color="auto"/>
            </w:tcBorders>
            <w:shd w:val="clear" w:color="auto" w:fill="auto"/>
            <w:noWrap/>
            <w:vAlign w:val="bottom"/>
            <w:hideMark/>
          </w:tcPr>
          <w:p w14:paraId="6EFA2382" w14:textId="77777777" w:rsidR="004F7F59" w:rsidRPr="004F7F59" w:rsidRDefault="004F7F59" w:rsidP="004F7F59">
            <w:pPr>
              <w:jc w:val="center"/>
              <w:rPr>
                <w:rFonts w:ascii="Arial" w:hAnsi="Arial" w:cs="Arial"/>
                <w:color w:val="000000"/>
                <w:sz w:val="18"/>
                <w:szCs w:val="18"/>
                <w:lang w:val="es-CO" w:eastAsia="es-CO"/>
              </w:rPr>
            </w:pPr>
            <w:r w:rsidRPr="004F7F59">
              <w:rPr>
                <w:rFonts w:ascii="Arial" w:hAnsi="Arial" w:cs="Arial"/>
                <w:color w:val="000000"/>
                <w:sz w:val="18"/>
                <w:szCs w:val="18"/>
                <w:lang w:val="es-CO" w:eastAsia="es-CO"/>
              </w:rPr>
              <w:t>31%</w:t>
            </w:r>
          </w:p>
        </w:tc>
      </w:tr>
      <w:tr w:rsidR="004F7F59" w:rsidRPr="00CE6B9A" w14:paraId="2E088252" w14:textId="77777777" w:rsidTr="4B3ADAB5">
        <w:trPr>
          <w:trHeight w:val="538"/>
        </w:trPr>
        <w:tc>
          <w:tcPr>
            <w:tcW w:w="2040" w:type="dxa"/>
            <w:tcBorders>
              <w:top w:val="nil"/>
              <w:left w:val="single" w:sz="4" w:space="0" w:color="auto"/>
              <w:bottom w:val="single" w:sz="4" w:space="0" w:color="auto"/>
              <w:right w:val="single" w:sz="4" w:space="0" w:color="auto"/>
            </w:tcBorders>
            <w:shd w:val="clear" w:color="auto" w:fill="auto"/>
            <w:hideMark/>
          </w:tcPr>
          <w:p w14:paraId="31DBC98E"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1272-2019 </w:t>
            </w:r>
            <w:r w:rsidRPr="00CE6B9A">
              <w:rPr>
                <w:rFonts w:ascii="Arial" w:hAnsi="Arial" w:cs="Arial"/>
                <w:color w:val="000000"/>
                <w:sz w:val="18"/>
                <w:szCs w:val="18"/>
                <w:lang w:val="es-CO" w:eastAsia="es-CO"/>
              </w:rPr>
              <w:br/>
              <w:t xml:space="preserve"> JAIME ALBA CELIS</w:t>
            </w:r>
          </w:p>
        </w:tc>
        <w:tc>
          <w:tcPr>
            <w:tcW w:w="1480" w:type="dxa"/>
            <w:tcBorders>
              <w:top w:val="nil"/>
              <w:left w:val="nil"/>
              <w:bottom w:val="single" w:sz="4" w:space="0" w:color="auto"/>
              <w:right w:val="single" w:sz="4" w:space="0" w:color="auto"/>
            </w:tcBorders>
            <w:shd w:val="clear" w:color="auto" w:fill="auto"/>
            <w:noWrap/>
            <w:vAlign w:val="bottom"/>
            <w:hideMark/>
          </w:tcPr>
          <w:p w14:paraId="57D02633" w14:textId="661F10C0"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$ 7.684.425 </w:t>
            </w:r>
          </w:p>
        </w:tc>
        <w:tc>
          <w:tcPr>
            <w:tcW w:w="1354" w:type="dxa"/>
            <w:tcBorders>
              <w:top w:val="nil"/>
              <w:left w:val="nil"/>
              <w:bottom w:val="single" w:sz="4" w:space="0" w:color="auto"/>
              <w:right w:val="single" w:sz="4" w:space="0" w:color="auto"/>
            </w:tcBorders>
            <w:shd w:val="clear" w:color="auto" w:fill="auto"/>
            <w:noWrap/>
            <w:vAlign w:val="bottom"/>
            <w:hideMark/>
          </w:tcPr>
          <w:p w14:paraId="675655A8" w14:textId="73389A26"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   </w:t>
            </w:r>
          </w:p>
        </w:tc>
        <w:tc>
          <w:tcPr>
            <w:tcW w:w="1480" w:type="dxa"/>
            <w:tcBorders>
              <w:top w:val="nil"/>
              <w:left w:val="nil"/>
              <w:bottom w:val="single" w:sz="4" w:space="0" w:color="auto"/>
              <w:right w:val="single" w:sz="4" w:space="0" w:color="auto"/>
            </w:tcBorders>
            <w:shd w:val="clear" w:color="auto" w:fill="auto"/>
            <w:noWrap/>
            <w:vAlign w:val="bottom"/>
            <w:hideMark/>
          </w:tcPr>
          <w:p w14:paraId="7620F3C8" w14:textId="51B2858B"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$ 461.066 </w:t>
            </w:r>
          </w:p>
        </w:tc>
        <w:tc>
          <w:tcPr>
            <w:tcW w:w="1301" w:type="dxa"/>
            <w:tcBorders>
              <w:top w:val="nil"/>
              <w:left w:val="nil"/>
              <w:bottom w:val="single" w:sz="4" w:space="0" w:color="auto"/>
              <w:right w:val="single" w:sz="4" w:space="0" w:color="auto"/>
            </w:tcBorders>
            <w:shd w:val="clear" w:color="auto" w:fill="auto"/>
            <w:noWrap/>
            <w:vAlign w:val="bottom"/>
            <w:hideMark/>
          </w:tcPr>
          <w:p w14:paraId="6935331E" w14:textId="2416B13E"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461.066 </w:t>
            </w:r>
          </w:p>
        </w:tc>
        <w:tc>
          <w:tcPr>
            <w:tcW w:w="1389" w:type="dxa"/>
            <w:tcBorders>
              <w:top w:val="nil"/>
              <w:left w:val="nil"/>
              <w:bottom w:val="single" w:sz="4" w:space="0" w:color="auto"/>
              <w:right w:val="single" w:sz="4" w:space="0" w:color="auto"/>
            </w:tcBorders>
            <w:shd w:val="clear" w:color="auto" w:fill="auto"/>
            <w:noWrap/>
            <w:vAlign w:val="bottom"/>
            <w:hideMark/>
          </w:tcPr>
          <w:p w14:paraId="38F702A8" w14:textId="0348D5AE"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7.223.359 </w:t>
            </w:r>
          </w:p>
        </w:tc>
        <w:tc>
          <w:tcPr>
            <w:tcW w:w="1083" w:type="dxa"/>
            <w:tcBorders>
              <w:top w:val="nil"/>
              <w:left w:val="nil"/>
              <w:bottom w:val="single" w:sz="4" w:space="0" w:color="auto"/>
              <w:right w:val="single" w:sz="4" w:space="0" w:color="auto"/>
            </w:tcBorders>
            <w:shd w:val="clear" w:color="auto" w:fill="auto"/>
            <w:noWrap/>
            <w:vAlign w:val="bottom"/>
            <w:hideMark/>
          </w:tcPr>
          <w:p w14:paraId="772DAB10"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6%</w:t>
            </w:r>
          </w:p>
        </w:tc>
      </w:tr>
      <w:tr w:rsidR="004F7F59" w:rsidRPr="00CE6B9A" w14:paraId="2A053F25" w14:textId="77777777" w:rsidTr="4B3ADAB5">
        <w:trPr>
          <w:trHeight w:val="538"/>
        </w:trPr>
        <w:tc>
          <w:tcPr>
            <w:tcW w:w="2040" w:type="dxa"/>
            <w:tcBorders>
              <w:top w:val="nil"/>
              <w:left w:val="single" w:sz="4" w:space="0" w:color="auto"/>
              <w:bottom w:val="single" w:sz="4" w:space="0" w:color="auto"/>
              <w:right w:val="single" w:sz="4" w:space="0" w:color="auto"/>
            </w:tcBorders>
            <w:shd w:val="clear" w:color="auto" w:fill="auto"/>
            <w:hideMark/>
          </w:tcPr>
          <w:p w14:paraId="177C40DC"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1273-2019 </w:t>
            </w:r>
            <w:r w:rsidRPr="00CE6B9A">
              <w:rPr>
                <w:rFonts w:ascii="Arial" w:hAnsi="Arial" w:cs="Arial"/>
                <w:color w:val="000000"/>
                <w:sz w:val="18"/>
                <w:szCs w:val="18"/>
                <w:lang w:val="es-CO" w:eastAsia="es-CO"/>
              </w:rPr>
              <w:br/>
              <w:t>CRISTIAN KANT ESTUPIÑAN MARTINEZ</w:t>
            </w:r>
          </w:p>
        </w:tc>
        <w:tc>
          <w:tcPr>
            <w:tcW w:w="1480" w:type="dxa"/>
            <w:tcBorders>
              <w:top w:val="nil"/>
              <w:left w:val="nil"/>
              <w:bottom w:val="single" w:sz="4" w:space="0" w:color="auto"/>
              <w:right w:val="single" w:sz="4" w:space="0" w:color="auto"/>
            </w:tcBorders>
            <w:shd w:val="clear" w:color="auto" w:fill="auto"/>
            <w:noWrap/>
            <w:vAlign w:val="bottom"/>
            <w:hideMark/>
          </w:tcPr>
          <w:p w14:paraId="14D0ECD3" w14:textId="5A1F8D43"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8.137.500 </w:t>
            </w:r>
          </w:p>
        </w:tc>
        <w:tc>
          <w:tcPr>
            <w:tcW w:w="1354" w:type="dxa"/>
            <w:tcBorders>
              <w:top w:val="nil"/>
              <w:left w:val="nil"/>
              <w:bottom w:val="single" w:sz="4" w:space="0" w:color="auto"/>
              <w:right w:val="single" w:sz="4" w:space="0" w:color="auto"/>
            </w:tcBorders>
            <w:shd w:val="clear" w:color="auto" w:fill="auto"/>
            <w:noWrap/>
            <w:vAlign w:val="bottom"/>
            <w:hideMark/>
          </w:tcPr>
          <w:p w14:paraId="2E1A1745" w14:textId="72E1A2E1"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   </w:t>
            </w:r>
          </w:p>
        </w:tc>
        <w:tc>
          <w:tcPr>
            <w:tcW w:w="1480" w:type="dxa"/>
            <w:tcBorders>
              <w:top w:val="nil"/>
              <w:left w:val="nil"/>
              <w:bottom w:val="single" w:sz="4" w:space="0" w:color="auto"/>
              <w:right w:val="single" w:sz="4" w:space="0" w:color="auto"/>
            </w:tcBorders>
            <w:shd w:val="clear" w:color="auto" w:fill="auto"/>
            <w:noWrap/>
            <w:vAlign w:val="bottom"/>
            <w:hideMark/>
          </w:tcPr>
          <w:p w14:paraId="39FB89E2" w14:textId="560E5A68"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434.000 </w:t>
            </w:r>
          </w:p>
        </w:tc>
        <w:tc>
          <w:tcPr>
            <w:tcW w:w="1301" w:type="dxa"/>
            <w:tcBorders>
              <w:top w:val="nil"/>
              <w:left w:val="nil"/>
              <w:bottom w:val="single" w:sz="4" w:space="0" w:color="auto"/>
              <w:right w:val="single" w:sz="4" w:space="0" w:color="auto"/>
            </w:tcBorders>
            <w:shd w:val="clear" w:color="auto" w:fill="auto"/>
            <w:noWrap/>
            <w:vAlign w:val="bottom"/>
            <w:hideMark/>
          </w:tcPr>
          <w:p w14:paraId="01E57873" w14:textId="06B554CE"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$ 434.000 </w:t>
            </w:r>
          </w:p>
        </w:tc>
        <w:tc>
          <w:tcPr>
            <w:tcW w:w="1389" w:type="dxa"/>
            <w:tcBorders>
              <w:top w:val="nil"/>
              <w:left w:val="nil"/>
              <w:bottom w:val="single" w:sz="4" w:space="0" w:color="auto"/>
              <w:right w:val="single" w:sz="4" w:space="0" w:color="auto"/>
            </w:tcBorders>
            <w:shd w:val="clear" w:color="auto" w:fill="auto"/>
            <w:noWrap/>
            <w:vAlign w:val="bottom"/>
            <w:hideMark/>
          </w:tcPr>
          <w:p w14:paraId="5B4A82FB" w14:textId="19FF273A"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7.703.500 </w:t>
            </w:r>
          </w:p>
        </w:tc>
        <w:tc>
          <w:tcPr>
            <w:tcW w:w="1083" w:type="dxa"/>
            <w:tcBorders>
              <w:top w:val="nil"/>
              <w:left w:val="nil"/>
              <w:bottom w:val="single" w:sz="4" w:space="0" w:color="auto"/>
              <w:right w:val="single" w:sz="4" w:space="0" w:color="auto"/>
            </w:tcBorders>
            <w:shd w:val="clear" w:color="auto" w:fill="auto"/>
            <w:noWrap/>
            <w:vAlign w:val="bottom"/>
            <w:hideMark/>
          </w:tcPr>
          <w:p w14:paraId="548FC1A8"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5%</w:t>
            </w:r>
          </w:p>
        </w:tc>
      </w:tr>
      <w:tr w:rsidR="004F7F59" w:rsidRPr="00CE6B9A" w14:paraId="4F2B19F3" w14:textId="77777777" w:rsidTr="4B3ADAB5">
        <w:trPr>
          <w:trHeight w:val="538"/>
        </w:trPr>
        <w:tc>
          <w:tcPr>
            <w:tcW w:w="2040" w:type="dxa"/>
            <w:tcBorders>
              <w:top w:val="nil"/>
              <w:left w:val="single" w:sz="4" w:space="0" w:color="auto"/>
              <w:bottom w:val="single" w:sz="4" w:space="0" w:color="auto"/>
              <w:right w:val="single" w:sz="4" w:space="0" w:color="auto"/>
            </w:tcBorders>
            <w:shd w:val="clear" w:color="auto" w:fill="auto"/>
            <w:hideMark/>
          </w:tcPr>
          <w:p w14:paraId="2654449C"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1274-2019 </w:t>
            </w:r>
            <w:r w:rsidRPr="00CE6B9A">
              <w:rPr>
                <w:rFonts w:ascii="Arial" w:hAnsi="Arial" w:cs="Arial"/>
                <w:color w:val="000000"/>
                <w:sz w:val="18"/>
                <w:szCs w:val="18"/>
                <w:lang w:val="es-CO" w:eastAsia="es-CO"/>
              </w:rPr>
              <w:br/>
              <w:t>JHON JAIRO MARTINEZ</w:t>
            </w:r>
          </w:p>
        </w:tc>
        <w:tc>
          <w:tcPr>
            <w:tcW w:w="1480" w:type="dxa"/>
            <w:tcBorders>
              <w:top w:val="nil"/>
              <w:left w:val="nil"/>
              <w:bottom w:val="single" w:sz="4" w:space="0" w:color="auto"/>
              <w:right w:val="single" w:sz="4" w:space="0" w:color="auto"/>
            </w:tcBorders>
            <w:shd w:val="clear" w:color="auto" w:fill="auto"/>
            <w:noWrap/>
            <w:vAlign w:val="bottom"/>
            <w:hideMark/>
          </w:tcPr>
          <w:p w14:paraId="09D8EA2B" w14:textId="4AD346F5"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11.014.500 </w:t>
            </w:r>
          </w:p>
        </w:tc>
        <w:tc>
          <w:tcPr>
            <w:tcW w:w="1354" w:type="dxa"/>
            <w:tcBorders>
              <w:top w:val="nil"/>
              <w:left w:val="nil"/>
              <w:bottom w:val="single" w:sz="4" w:space="0" w:color="auto"/>
              <w:right w:val="single" w:sz="4" w:space="0" w:color="auto"/>
            </w:tcBorders>
            <w:shd w:val="clear" w:color="auto" w:fill="auto"/>
            <w:noWrap/>
            <w:vAlign w:val="bottom"/>
            <w:hideMark/>
          </w:tcPr>
          <w:p w14:paraId="619C30C3" w14:textId="608400EB"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   </w:t>
            </w:r>
          </w:p>
        </w:tc>
        <w:tc>
          <w:tcPr>
            <w:tcW w:w="1480" w:type="dxa"/>
            <w:tcBorders>
              <w:top w:val="nil"/>
              <w:left w:val="nil"/>
              <w:bottom w:val="single" w:sz="4" w:space="0" w:color="auto"/>
              <w:right w:val="single" w:sz="4" w:space="0" w:color="auto"/>
            </w:tcBorders>
            <w:shd w:val="clear" w:color="auto" w:fill="auto"/>
            <w:noWrap/>
            <w:vAlign w:val="bottom"/>
            <w:hideMark/>
          </w:tcPr>
          <w:p w14:paraId="40078B12" w14:textId="2E4C6D73"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660.870 </w:t>
            </w:r>
          </w:p>
        </w:tc>
        <w:tc>
          <w:tcPr>
            <w:tcW w:w="1301" w:type="dxa"/>
            <w:tcBorders>
              <w:top w:val="nil"/>
              <w:left w:val="nil"/>
              <w:bottom w:val="single" w:sz="4" w:space="0" w:color="auto"/>
              <w:right w:val="single" w:sz="4" w:space="0" w:color="auto"/>
            </w:tcBorders>
            <w:shd w:val="clear" w:color="auto" w:fill="auto"/>
            <w:noWrap/>
            <w:vAlign w:val="bottom"/>
            <w:hideMark/>
          </w:tcPr>
          <w:p w14:paraId="7C6F1065" w14:textId="79D3AD4A"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660.870 </w:t>
            </w:r>
          </w:p>
        </w:tc>
        <w:tc>
          <w:tcPr>
            <w:tcW w:w="1389" w:type="dxa"/>
            <w:tcBorders>
              <w:top w:val="nil"/>
              <w:left w:val="nil"/>
              <w:bottom w:val="single" w:sz="4" w:space="0" w:color="auto"/>
              <w:right w:val="single" w:sz="4" w:space="0" w:color="auto"/>
            </w:tcBorders>
            <w:shd w:val="clear" w:color="auto" w:fill="auto"/>
            <w:noWrap/>
            <w:vAlign w:val="bottom"/>
            <w:hideMark/>
          </w:tcPr>
          <w:p w14:paraId="4BD4F13F" w14:textId="0617D659"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10.353.630 </w:t>
            </w:r>
          </w:p>
        </w:tc>
        <w:tc>
          <w:tcPr>
            <w:tcW w:w="1083" w:type="dxa"/>
            <w:tcBorders>
              <w:top w:val="nil"/>
              <w:left w:val="nil"/>
              <w:bottom w:val="single" w:sz="4" w:space="0" w:color="auto"/>
              <w:right w:val="single" w:sz="4" w:space="0" w:color="auto"/>
            </w:tcBorders>
            <w:shd w:val="clear" w:color="auto" w:fill="auto"/>
            <w:noWrap/>
            <w:vAlign w:val="bottom"/>
            <w:hideMark/>
          </w:tcPr>
          <w:p w14:paraId="4337CFC9"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6%</w:t>
            </w:r>
          </w:p>
        </w:tc>
      </w:tr>
      <w:tr w:rsidR="004F7F59" w:rsidRPr="00CE6B9A" w14:paraId="6290E77F" w14:textId="77777777" w:rsidTr="4B3ADAB5">
        <w:trPr>
          <w:trHeight w:val="538"/>
        </w:trPr>
        <w:tc>
          <w:tcPr>
            <w:tcW w:w="2040" w:type="dxa"/>
            <w:tcBorders>
              <w:top w:val="nil"/>
              <w:left w:val="single" w:sz="4" w:space="0" w:color="auto"/>
              <w:bottom w:val="single" w:sz="4" w:space="0" w:color="auto"/>
              <w:right w:val="single" w:sz="4" w:space="0" w:color="auto"/>
            </w:tcBorders>
            <w:shd w:val="clear" w:color="auto" w:fill="auto"/>
            <w:hideMark/>
          </w:tcPr>
          <w:p w14:paraId="02174DD9"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1276-2019</w:t>
            </w:r>
            <w:r w:rsidRPr="00CE6B9A">
              <w:rPr>
                <w:rFonts w:ascii="Arial" w:hAnsi="Arial" w:cs="Arial"/>
                <w:color w:val="000000"/>
                <w:sz w:val="18"/>
                <w:szCs w:val="18"/>
                <w:lang w:val="es-CO" w:eastAsia="es-CO"/>
              </w:rPr>
              <w:br/>
              <w:t xml:space="preserve"> NYDIA BARRERA MOSQUERA</w:t>
            </w:r>
          </w:p>
        </w:tc>
        <w:tc>
          <w:tcPr>
            <w:tcW w:w="1480" w:type="dxa"/>
            <w:tcBorders>
              <w:top w:val="nil"/>
              <w:left w:val="nil"/>
              <w:bottom w:val="single" w:sz="4" w:space="0" w:color="auto"/>
              <w:right w:val="single" w:sz="4" w:space="0" w:color="auto"/>
            </w:tcBorders>
            <w:shd w:val="clear" w:color="auto" w:fill="auto"/>
            <w:noWrap/>
            <w:vAlign w:val="bottom"/>
            <w:hideMark/>
          </w:tcPr>
          <w:p w14:paraId="53122E3C" w14:textId="4CEA0083"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7.684.425 </w:t>
            </w:r>
          </w:p>
        </w:tc>
        <w:tc>
          <w:tcPr>
            <w:tcW w:w="1354" w:type="dxa"/>
            <w:tcBorders>
              <w:top w:val="nil"/>
              <w:left w:val="nil"/>
              <w:bottom w:val="single" w:sz="4" w:space="0" w:color="auto"/>
              <w:right w:val="single" w:sz="4" w:space="0" w:color="auto"/>
            </w:tcBorders>
            <w:shd w:val="clear" w:color="auto" w:fill="auto"/>
            <w:noWrap/>
            <w:vAlign w:val="bottom"/>
            <w:hideMark/>
          </w:tcPr>
          <w:p w14:paraId="7B849AAC" w14:textId="22C869E2"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   </w:t>
            </w:r>
          </w:p>
        </w:tc>
        <w:tc>
          <w:tcPr>
            <w:tcW w:w="1480" w:type="dxa"/>
            <w:tcBorders>
              <w:top w:val="nil"/>
              <w:left w:val="nil"/>
              <w:bottom w:val="single" w:sz="4" w:space="0" w:color="auto"/>
              <w:right w:val="single" w:sz="4" w:space="0" w:color="auto"/>
            </w:tcBorders>
            <w:shd w:val="clear" w:color="auto" w:fill="auto"/>
            <w:noWrap/>
            <w:vAlign w:val="bottom"/>
            <w:hideMark/>
          </w:tcPr>
          <w:p w14:paraId="292EB864" w14:textId="4E3D4AAF"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461.066 </w:t>
            </w:r>
          </w:p>
        </w:tc>
        <w:tc>
          <w:tcPr>
            <w:tcW w:w="1301" w:type="dxa"/>
            <w:tcBorders>
              <w:top w:val="nil"/>
              <w:left w:val="nil"/>
              <w:bottom w:val="single" w:sz="4" w:space="0" w:color="auto"/>
              <w:right w:val="single" w:sz="4" w:space="0" w:color="auto"/>
            </w:tcBorders>
            <w:shd w:val="clear" w:color="auto" w:fill="auto"/>
            <w:noWrap/>
            <w:vAlign w:val="bottom"/>
            <w:hideMark/>
          </w:tcPr>
          <w:p w14:paraId="00648A35" w14:textId="198B651A"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$ 461.066 </w:t>
            </w:r>
          </w:p>
        </w:tc>
        <w:tc>
          <w:tcPr>
            <w:tcW w:w="1389" w:type="dxa"/>
            <w:tcBorders>
              <w:top w:val="nil"/>
              <w:left w:val="nil"/>
              <w:bottom w:val="single" w:sz="4" w:space="0" w:color="auto"/>
              <w:right w:val="single" w:sz="4" w:space="0" w:color="auto"/>
            </w:tcBorders>
            <w:shd w:val="clear" w:color="auto" w:fill="auto"/>
            <w:noWrap/>
            <w:vAlign w:val="bottom"/>
            <w:hideMark/>
          </w:tcPr>
          <w:p w14:paraId="2C16B75F" w14:textId="6E74785C"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7.223.359 </w:t>
            </w:r>
          </w:p>
        </w:tc>
        <w:tc>
          <w:tcPr>
            <w:tcW w:w="1083" w:type="dxa"/>
            <w:tcBorders>
              <w:top w:val="nil"/>
              <w:left w:val="nil"/>
              <w:bottom w:val="single" w:sz="4" w:space="0" w:color="auto"/>
              <w:right w:val="single" w:sz="4" w:space="0" w:color="auto"/>
            </w:tcBorders>
            <w:shd w:val="clear" w:color="auto" w:fill="auto"/>
            <w:noWrap/>
            <w:vAlign w:val="bottom"/>
            <w:hideMark/>
          </w:tcPr>
          <w:p w14:paraId="7E85801D"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6%</w:t>
            </w:r>
          </w:p>
        </w:tc>
      </w:tr>
      <w:tr w:rsidR="004F7F59" w:rsidRPr="00CE6B9A" w14:paraId="38EE0ED8" w14:textId="77777777" w:rsidTr="4B3ADAB5">
        <w:trPr>
          <w:trHeight w:val="538"/>
        </w:trPr>
        <w:tc>
          <w:tcPr>
            <w:tcW w:w="2040" w:type="dxa"/>
            <w:tcBorders>
              <w:top w:val="nil"/>
              <w:left w:val="single" w:sz="4" w:space="0" w:color="auto"/>
              <w:bottom w:val="single" w:sz="4" w:space="0" w:color="auto"/>
              <w:right w:val="single" w:sz="4" w:space="0" w:color="auto"/>
            </w:tcBorders>
            <w:shd w:val="clear" w:color="auto" w:fill="auto"/>
            <w:hideMark/>
          </w:tcPr>
          <w:p w14:paraId="6C0DE2DA"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1277-2019 </w:t>
            </w:r>
            <w:r w:rsidRPr="00CE6B9A">
              <w:rPr>
                <w:rFonts w:ascii="Arial" w:hAnsi="Arial" w:cs="Arial"/>
                <w:color w:val="000000"/>
                <w:sz w:val="18"/>
                <w:szCs w:val="18"/>
                <w:lang w:val="es-CO" w:eastAsia="es-CO"/>
              </w:rPr>
              <w:br/>
              <w:t>BENIGNO DONATO</w:t>
            </w:r>
          </w:p>
        </w:tc>
        <w:tc>
          <w:tcPr>
            <w:tcW w:w="1480" w:type="dxa"/>
            <w:tcBorders>
              <w:top w:val="nil"/>
              <w:left w:val="nil"/>
              <w:bottom w:val="single" w:sz="4" w:space="0" w:color="auto"/>
              <w:right w:val="single" w:sz="4" w:space="0" w:color="auto"/>
            </w:tcBorders>
            <w:shd w:val="clear" w:color="auto" w:fill="auto"/>
            <w:noWrap/>
            <w:vAlign w:val="bottom"/>
            <w:hideMark/>
          </w:tcPr>
          <w:p w14:paraId="6BC4BEBA" w14:textId="7662E7B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7.684.425 </w:t>
            </w:r>
          </w:p>
        </w:tc>
        <w:tc>
          <w:tcPr>
            <w:tcW w:w="1354" w:type="dxa"/>
            <w:tcBorders>
              <w:top w:val="nil"/>
              <w:left w:val="nil"/>
              <w:bottom w:val="single" w:sz="4" w:space="0" w:color="auto"/>
              <w:right w:val="single" w:sz="4" w:space="0" w:color="auto"/>
            </w:tcBorders>
            <w:shd w:val="clear" w:color="auto" w:fill="auto"/>
            <w:noWrap/>
            <w:vAlign w:val="bottom"/>
            <w:hideMark/>
          </w:tcPr>
          <w:p w14:paraId="75D5D762" w14:textId="12755484"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   </w:t>
            </w:r>
          </w:p>
        </w:tc>
        <w:tc>
          <w:tcPr>
            <w:tcW w:w="1480" w:type="dxa"/>
            <w:tcBorders>
              <w:top w:val="nil"/>
              <w:left w:val="nil"/>
              <w:bottom w:val="single" w:sz="4" w:space="0" w:color="auto"/>
              <w:right w:val="single" w:sz="4" w:space="0" w:color="auto"/>
            </w:tcBorders>
            <w:shd w:val="clear" w:color="auto" w:fill="auto"/>
            <w:noWrap/>
            <w:vAlign w:val="bottom"/>
            <w:hideMark/>
          </w:tcPr>
          <w:p w14:paraId="27B4C782" w14:textId="3D9A4A19"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461.066 </w:t>
            </w:r>
          </w:p>
        </w:tc>
        <w:tc>
          <w:tcPr>
            <w:tcW w:w="1301" w:type="dxa"/>
            <w:tcBorders>
              <w:top w:val="nil"/>
              <w:left w:val="nil"/>
              <w:bottom w:val="single" w:sz="4" w:space="0" w:color="auto"/>
              <w:right w:val="single" w:sz="4" w:space="0" w:color="auto"/>
            </w:tcBorders>
            <w:shd w:val="clear" w:color="auto" w:fill="auto"/>
            <w:noWrap/>
            <w:vAlign w:val="bottom"/>
            <w:hideMark/>
          </w:tcPr>
          <w:p w14:paraId="5D569846" w14:textId="45B99A76"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$ 461.066 </w:t>
            </w:r>
          </w:p>
        </w:tc>
        <w:tc>
          <w:tcPr>
            <w:tcW w:w="1389" w:type="dxa"/>
            <w:tcBorders>
              <w:top w:val="nil"/>
              <w:left w:val="nil"/>
              <w:bottom w:val="single" w:sz="4" w:space="0" w:color="auto"/>
              <w:right w:val="single" w:sz="4" w:space="0" w:color="auto"/>
            </w:tcBorders>
            <w:shd w:val="clear" w:color="auto" w:fill="auto"/>
            <w:noWrap/>
            <w:vAlign w:val="bottom"/>
            <w:hideMark/>
          </w:tcPr>
          <w:p w14:paraId="5E1C8B4C" w14:textId="033A1B94"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7.223.359 </w:t>
            </w:r>
          </w:p>
        </w:tc>
        <w:tc>
          <w:tcPr>
            <w:tcW w:w="1083" w:type="dxa"/>
            <w:tcBorders>
              <w:top w:val="nil"/>
              <w:left w:val="nil"/>
              <w:bottom w:val="single" w:sz="4" w:space="0" w:color="auto"/>
              <w:right w:val="single" w:sz="4" w:space="0" w:color="auto"/>
            </w:tcBorders>
            <w:shd w:val="clear" w:color="auto" w:fill="auto"/>
            <w:noWrap/>
            <w:vAlign w:val="bottom"/>
            <w:hideMark/>
          </w:tcPr>
          <w:p w14:paraId="0818C299"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6%</w:t>
            </w:r>
          </w:p>
        </w:tc>
      </w:tr>
      <w:tr w:rsidR="004F7F59" w:rsidRPr="00CE6B9A" w14:paraId="5A685BFF" w14:textId="77777777" w:rsidTr="4B3ADAB5">
        <w:trPr>
          <w:trHeight w:val="538"/>
        </w:trPr>
        <w:tc>
          <w:tcPr>
            <w:tcW w:w="2040" w:type="dxa"/>
            <w:tcBorders>
              <w:top w:val="nil"/>
              <w:left w:val="single" w:sz="4" w:space="0" w:color="auto"/>
              <w:bottom w:val="single" w:sz="4" w:space="0" w:color="auto"/>
              <w:right w:val="single" w:sz="4" w:space="0" w:color="auto"/>
            </w:tcBorders>
            <w:shd w:val="clear" w:color="auto" w:fill="auto"/>
            <w:hideMark/>
          </w:tcPr>
          <w:p w14:paraId="1FBC5534"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1278-2019</w:t>
            </w:r>
            <w:r w:rsidRPr="00CE6B9A">
              <w:rPr>
                <w:rFonts w:ascii="Arial" w:hAnsi="Arial" w:cs="Arial"/>
                <w:color w:val="000000"/>
                <w:sz w:val="18"/>
                <w:szCs w:val="18"/>
                <w:lang w:val="es-CO" w:eastAsia="es-CO"/>
              </w:rPr>
              <w:br/>
              <w:t>JOSE MIGUEL ALBA GARAY</w:t>
            </w:r>
          </w:p>
        </w:tc>
        <w:tc>
          <w:tcPr>
            <w:tcW w:w="1480" w:type="dxa"/>
            <w:tcBorders>
              <w:top w:val="nil"/>
              <w:left w:val="nil"/>
              <w:bottom w:val="single" w:sz="4" w:space="0" w:color="auto"/>
              <w:right w:val="single" w:sz="4" w:space="0" w:color="auto"/>
            </w:tcBorders>
            <w:shd w:val="clear" w:color="auto" w:fill="auto"/>
            <w:noWrap/>
            <w:vAlign w:val="bottom"/>
            <w:hideMark/>
          </w:tcPr>
          <w:p w14:paraId="171D727A" w14:textId="36D4E97E"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7.684.425 </w:t>
            </w:r>
          </w:p>
        </w:tc>
        <w:tc>
          <w:tcPr>
            <w:tcW w:w="1354" w:type="dxa"/>
            <w:tcBorders>
              <w:top w:val="nil"/>
              <w:left w:val="nil"/>
              <w:bottom w:val="single" w:sz="4" w:space="0" w:color="auto"/>
              <w:right w:val="single" w:sz="4" w:space="0" w:color="auto"/>
            </w:tcBorders>
            <w:shd w:val="clear" w:color="auto" w:fill="auto"/>
            <w:noWrap/>
            <w:hideMark/>
          </w:tcPr>
          <w:p w14:paraId="5FBD69D7" w14:textId="606FD050"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   </w:t>
            </w:r>
          </w:p>
        </w:tc>
        <w:tc>
          <w:tcPr>
            <w:tcW w:w="1480" w:type="dxa"/>
            <w:tcBorders>
              <w:top w:val="nil"/>
              <w:left w:val="nil"/>
              <w:bottom w:val="single" w:sz="4" w:space="0" w:color="auto"/>
              <w:right w:val="single" w:sz="4" w:space="0" w:color="auto"/>
            </w:tcBorders>
            <w:shd w:val="clear" w:color="auto" w:fill="auto"/>
            <w:noWrap/>
            <w:vAlign w:val="bottom"/>
            <w:hideMark/>
          </w:tcPr>
          <w:p w14:paraId="00924DCD" w14:textId="225A4D32"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409.836 </w:t>
            </w:r>
          </w:p>
        </w:tc>
        <w:tc>
          <w:tcPr>
            <w:tcW w:w="1301" w:type="dxa"/>
            <w:tcBorders>
              <w:top w:val="nil"/>
              <w:left w:val="nil"/>
              <w:bottom w:val="single" w:sz="4" w:space="0" w:color="auto"/>
              <w:right w:val="single" w:sz="4" w:space="0" w:color="auto"/>
            </w:tcBorders>
            <w:shd w:val="clear" w:color="auto" w:fill="auto"/>
            <w:noWrap/>
            <w:vAlign w:val="bottom"/>
            <w:hideMark/>
          </w:tcPr>
          <w:p w14:paraId="07BF6C25" w14:textId="15285112"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$ 409.836 </w:t>
            </w:r>
          </w:p>
        </w:tc>
        <w:tc>
          <w:tcPr>
            <w:tcW w:w="1389" w:type="dxa"/>
            <w:tcBorders>
              <w:top w:val="nil"/>
              <w:left w:val="nil"/>
              <w:bottom w:val="single" w:sz="4" w:space="0" w:color="auto"/>
              <w:right w:val="single" w:sz="4" w:space="0" w:color="auto"/>
            </w:tcBorders>
            <w:shd w:val="clear" w:color="auto" w:fill="auto"/>
            <w:noWrap/>
            <w:vAlign w:val="bottom"/>
            <w:hideMark/>
          </w:tcPr>
          <w:p w14:paraId="55A48389" w14:textId="274E9DA6"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7.274.589 </w:t>
            </w:r>
          </w:p>
        </w:tc>
        <w:tc>
          <w:tcPr>
            <w:tcW w:w="1083" w:type="dxa"/>
            <w:tcBorders>
              <w:top w:val="nil"/>
              <w:left w:val="nil"/>
              <w:bottom w:val="single" w:sz="4" w:space="0" w:color="auto"/>
              <w:right w:val="single" w:sz="4" w:space="0" w:color="auto"/>
            </w:tcBorders>
            <w:shd w:val="clear" w:color="auto" w:fill="auto"/>
            <w:noWrap/>
            <w:vAlign w:val="bottom"/>
            <w:hideMark/>
          </w:tcPr>
          <w:p w14:paraId="2356F7AD"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5%</w:t>
            </w:r>
          </w:p>
        </w:tc>
      </w:tr>
      <w:tr w:rsidR="004F7F59" w:rsidRPr="00CE6B9A" w14:paraId="1646ACFD" w14:textId="77777777" w:rsidTr="4B3ADAB5">
        <w:trPr>
          <w:trHeight w:val="538"/>
        </w:trPr>
        <w:tc>
          <w:tcPr>
            <w:tcW w:w="2040" w:type="dxa"/>
            <w:tcBorders>
              <w:top w:val="nil"/>
              <w:left w:val="single" w:sz="4" w:space="0" w:color="auto"/>
              <w:bottom w:val="single" w:sz="4" w:space="0" w:color="auto"/>
              <w:right w:val="single" w:sz="4" w:space="0" w:color="auto"/>
            </w:tcBorders>
            <w:shd w:val="clear" w:color="auto" w:fill="auto"/>
            <w:hideMark/>
          </w:tcPr>
          <w:p w14:paraId="709E2FA8"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1279-2019 </w:t>
            </w:r>
            <w:r w:rsidRPr="00CE6B9A">
              <w:rPr>
                <w:rFonts w:ascii="Arial" w:hAnsi="Arial" w:cs="Arial"/>
                <w:color w:val="000000"/>
                <w:sz w:val="18"/>
                <w:szCs w:val="18"/>
                <w:lang w:val="es-CO" w:eastAsia="es-CO"/>
              </w:rPr>
              <w:br/>
              <w:t>NELSON GRUESO OCORO</w:t>
            </w:r>
          </w:p>
        </w:tc>
        <w:tc>
          <w:tcPr>
            <w:tcW w:w="1480" w:type="dxa"/>
            <w:tcBorders>
              <w:top w:val="nil"/>
              <w:left w:val="nil"/>
              <w:bottom w:val="single" w:sz="4" w:space="0" w:color="auto"/>
              <w:right w:val="single" w:sz="4" w:space="0" w:color="auto"/>
            </w:tcBorders>
            <w:shd w:val="clear" w:color="auto" w:fill="auto"/>
            <w:noWrap/>
            <w:vAlign w:val="bottom"/>
            <w:hideMark/>
          </w:tcPr>
          <w:p w14:paraId="7F97410E" w14:textId="1535F12C"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$ 11.014.500 </w:t>
            </w:r>
          </w:p>
        </w:tc>
        <w:tc>
          <w:tcPr>
            <w:tcW w:w="1354" w:type="dxa"/>
            <w:tcBorders>
              <w:top w:val="nil"/>
              <w:left w:val="nil"/>
              <w:bottom w:val="single" w:sz="4" w:space="0" w:color="auto"/>
              <w:right w:val="single" w:sz="4" w:space="0" w:color="auto"/>
            </w:tcBorders>
            <w:shd w:val="clear" w:color="auto" w:fill="auto"/>
            <w:noWrap/>
            <w:hideMark/>
          </w:tcPr>
          <w:p w14:paraId="68A7AE32" w14:textId="1B94EC94"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   </w:t>
            </w:r>
          </w:p>
        </w:tc>
        <w:tc>
          <w:tcPr>
            <w:tcW w:w="1480" w:type="dxa"/>
            <w:tcBorders>
              <w:top w:val="nil"/>
              <w:left w:val="nil"/>
              <w:bottom w:val="single" w:sz="4" w:space="0" w:color="auto"/>
              <w:right w:val="single" w:sz="4" w:space="0" w:color="auto"/>
            </w:tcBorders>
            <w:shd w:val="clear" w:color="auto" w:fill="auto"/>
            <w:noWrap/>
            <w:vAlign w:val="bottom"/>
            <w:hideMark/>
          </w:tcPr>
          <w:p w14:paraId="03D2949A" w14:textId="18636293"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660.870 </w:t>
            </w:r>
          </w:p>
        </w:tc>
        <w:tc>
          <w:tcPr>
            <w:tcW w:w="1301" w:type="dxa"/>
            <w:tcBorders>
              <w:top w:val="nil"/>
              <w:left w:val="nil"/>
              <w:bottom w:val="single" w:sz="4" w:space="0" w:color="auto"/>
              <w:right w:val="single" w:sz="4" w:space="0" w:color="auto"/>
            </w:tcBorders>
            <w:shd w:val="clear" w:color="auto" w:fill="auto"/>
            <w:noWrap/>
            <w:vAlign w:val="bottom"/>
            <w:hideMark/>
          </w:tcPr>
          <w:p w14:paraId="409B82A8" w14:textId="274858A5"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660.870 </w:t>
            </w:r>
          </w:p>
        </w:tc>
        <w:tc>
          <w:tcPr>
            <w:tcW w:w="1389" w:type="dxa"/>
            <w:tcBorders>
              <w:top w:val="nil"/>
              <w:left w:val="nil"/>
              <w:bottom w:val="single" w:sz="4" w:space="0" w:color="auto"/>
              <w:right w:val="single" w:sz="4" w:space="0" w:color="auto"/>
            </w:tcBorders>
            <w:shd w:val="clear" w:color="auto" w:fill="auto"/>
            <w:noWrap/>
            <w:vAlign w:val="bottom"/>
            <w:hideMark/>
          </w:tcPr>
          <w:p w14:paraId="28F02F0A" w14:textId="1209F395"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$ 10.353.630 </w:t>
            </w:r>
          </w:p>
        </w:tc>
        <w:tc>
          <w:tcPr>
            <w:tcW w:w="1083" w:type="dxa"/>
            <w:tcBorders>
              <w:top w:val="nil"/>
              <w:left w:val="nil"/>
              <w:bottom w:val="single" w:sz="4" w:space="0" w:color="auto"/>
              <w:right w:val="single" w:sz="4" w:space="0" w:color="auto"/>
            </w:tcBorders>
            <w:shd w:val="clear" w:color="auto" w:fill="auto"/>
            <w:noWrap/>
            <w:vAlign w:val="bottom"/>
            <w:hideMark/>
          </w:tcPr>
          <w:p w14:paraId="21495B77"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6%</w:t>
            </w:r>
          </w:p>
        </w:tc>
      </w:tr>
      <w:tr w:rsidR="004F7F59" w:rsidRPr="004F7F59" w14:paraId="338BB605" w14:textId="77777777" w:rsidTr="4B3ADAB5">
        <w:trPr>
          <w:trHeight w:val="538"/>
        </w:trPr>
        <w:tc>
          <w:tcPr>
            <w:tcW w:w="2040" w:type="dxa"/>
            <w:tcBorders>
              <w:top w:val="nil"/>
              <w:left w:val="single" w:sz="4" w:space="0" w:color="auto"/>
              <w:bottom w:val="single" w:sz="4" w:space="0" w:color="auto"/>
              <w:right w:val="single" w:sz="4" w:space="0" w:color="auto"/>
            </w:tcBorders>
            <w:shd w:val="clear" w:color="auto" w:fill="auto"/>
            <w:hideMark/>
          </w:tcPr>
          <w:p w14:paraId="306727B3"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1281-2019 </w:t>
            </w:r>
            <w:r w:rsidRPr="00CE6B9A">
              <w:rPr>
                <w:rFonts w:ascii="Arial" w:hAnsi="Arial" w:cs="Arial"/>
                <w:color w:val="000000"/>
                <w:sz w:val="18"/>
                <w:szCs w:val="18"/>
                <w:lang w:val="es-CO" w:eastAsia="es-CO"/>
              </w:rPr>
              <w:br/>
              <w:t>GUSTAVO JUANIAS</w:t>
            </w:r>
          </w:p>
        </w:tc>
        <w:tc>
          <w:tcPr>
            <w:tcW w:w="1480" w:type="dxa"/>
            <w:tcBorders>
              <w:top w:val="nil"/>
              <w:left w:val="nil"/>
              <w:bottom w:val="single" w:sz="4" w:space="0" w:color="auto"/>
              <w:right w:val="single" w:sz="4" w:space="0" w:color="auto"/>
            </w:tcBorders>
            <w:shd w:val="clear" w:color="auto" w:fill="auto"/>
            <w:noWrap/>
            <w:vAlign w:val="bottom"/>
            <w:hideMark/>
          </w:tcPr>
          <w:p w14:paraId="006AC3F1" w14:textId="7CDB3855"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7.684.425 </w:t>
            </w:r>
          </w:p>
        </w:tc>
        <w:tc>
          <w:tcPr>
            <w:tcW w:w="1354" w:type="dxa"/>
            <w:tcBorders>
              <w:top w:val="nil"/>
              <w:left w:val="nil"/>
              <w:bottom w:val="single" w:sz="4" w:space="0" w:color="auto"/>
              <w:right w:val="single" w:sz="4" w:space="0" w:color="auto"/>
            </w:tcBorders>
            <w:shd w:val="clear" w:color="auto" w:fill="auto"/>
            <w:noWrap/>
            <w:hideMark/>
          </w:tcPr>
          <w:p w14:paraId="1AEB93B9" w14:textId="53E672F6"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   </w:t>
            </w:r>
          </w:p>
        </w:tc>
        <w:tc>
          <w:tcPr>
            <w:tcW w:w="1480" w:type="dxa"/>
            <w:tcBorders>
              <w:top w:val="nil"/>
              <w:left w:val="nil"/>
              <w:bottom w:val="single" w:sz="4" w:space="0" w:color="auto"/>
              <w:right w:val="single" w:sz="4" w:space="0" w:color="auto"/>
            </w:tcBorders>
            <w:shd w:val="clear" w:color="auto" w:fill="auto"/>
            <w:noWrap/>
            <w:vAlign w:val="bottom"/>
            <w:hideMark/>
          </w:tcPr>
          <w:p w14:paraId="5A8EE943" w14:textId="550A2ED5"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$ 409.836 </w:t>
            </w:r>
          </w:p>
        </w:tc>
        <w:tc>
          <w:tcPr>
            <w:tcW w:w="1301" w:type="dxa"/>
            <w:tcBorders>
              <w:top w:val="nil"/>
              <w:left w:val="nil"/>
              <w:bottom w:val="single" w:sz="4" w:space="0" w:color="auto"/>
              <w:right w:val="single" w:sz="4" w:space="0" w:color="auto"/>
            </w:tcBorders>
            <w:shd w:val="clear" w:color="auto" w:fill="auto"/>
            <w:noWrap/>
            <w:vAlign w:val="bottom"/>
            <w:hideMark/>
          </w:tcPr>
          <w:p w14:paraId="37979881" w14:textId="18D7DCE2"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409.836 </w:t>
            </w:r>
          </w:p>
        </w:tc>
        <w:tc>
          <w:tcPr>
            <w:tcW w:w="1389" w:type="dxa"/>
            <w:tcBorders>
              <w:top w:val="nil"/>
              <w:left w:val="nil"/>
              <w:bottom w:val="single" w:sz="4" w:space="0" w:color="auto"/>
              <w:right w:val="single" w:sz="4" w:space="0" w:color="auto"/>
            </w:tcBorders>
            <w:shd w:val="clear" w:color="auto" w:fill="auto"/>
            <w:noWrap/>
            <w:vAlign w:val="bottom"/>
            <w:hideMark/>
          </w:tcPr>
          <w:p w14:paraId="4DC250E6" w14:textId="045B441E"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7.274.589 </w:t>
            </w:r>
          </w:p>
        </w:tc>
        <w:tc>
          <w:tcPr>
            <w:tcW w:w="1083" w:type="dxa"/>
            <w:tcBorders>
              <w:top w:val="nil"/>
              <w:left w:val="nil"/>
              <w:bottom w:val="single" w:sz="4" w:space="0" w:color="auto"/>
              <w:right w:val="single" w:sz="4" w:space="0" w:color="auto"/>
            </w:tcBorders>
            <w:shd w:val="clear" w:color="auto" w:fill="auto"/>
            <w:noWrap/>
            <w:vAlign w:val="bottom"/>
            <w:hideMark/>
          </w:tcPr>
          <w:p w14:paraId="32A65EB3" w14:textId="77777777" w:rsidR="004F7F59" w:rsidRPr="004F7F59"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5%</w:t>
            </w:r>
          </w:p>
        </w:tc>
      </w:tr>
      <w:tr w:rsidR="004F7F59" w:rsidRPr="00CE6B9A" w14:paraId="605E19E0" w14:textId="77777777" w:rsidTr="4B3ADAB5">
        <w:trPr>
          <w:trHeight w:val="538"/>
        </w:trPr>
        <w:tc>
          <w:tcPr>
            <w:tcW w:w="2040" w:type="dxa"/>
            <w:tcBorders>
              <w:top w:val="nil"/>
              <w:left w:val="single" w:sz="4" w:space="0" w:color="auto"/>
              <w:bottom w:val="single" w:sz="4" w:space="0" w:color="auto"/>
              <w:right w:val="single" w:sz="4" w:space="0" w:color="auto"/>
            </w:tcBorders>
            <w:shd w:val="clear" w:color="auto" w:fill="auto"/>
            <w:hideMark/>
          </w:tcPr>
          <w:p w14:paraId="11D2B21D"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1282-2019</w:t>
            </w:r>
            <w:r w:rsidRPr="00CE6B9A">
              <w:rPr>
                <w:rFonts w:ascii="Arial" w:hAnsi="Arial" w:cs="Arial"/>
                <w:color w:val="000000"/>
                <w:sz w:val="18"/>
                <w:szCs w:val="18"/>
                <w:lang w:val="es-CO" w:eastAsia="es-CO"/>
              </w:rPr>
              <w:br/>
              <w:t>MÓNICA MARCELA GOMEZ</w:t>
            </w:r>
          </w:p>
        </w:tc>
        <w:tc>
          <w:tcPr>
            <w:tcW w:w="1480" w:type="dxa"/>
            <w:tcBorders>
              <w:top w:val="nil"/>
              <w:left w:val="nil"/>
              <w:bottom w:val="single" w:sz="4" w:space="0" w:color="auto"/>
              <w:right w:val="single" w:sz="4" w:space="0" w:color="auto"/>
            </w:tcBorders>
            <w:shd w:val="clear" w:color="auto" w:fill="auto"/>
            <w:noWrap/>
            <w:vAlign w:val="bottom"/>
            <w:hideMark/>
          </w:tcPr>
          <w:p w14:paraId="5B07C346" w14:textId="427CA8A1"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$ 7.684.425 </w:t>
            </w:r>
          </w:p>
        </w:tc>
        <w:tc>
          <w:tcPr>
            <w:tcW w:w="1354" w:type="dxa"/>
            <w:tcBorders>
              <w:top w:val="nil"/>
              <w:left w:val="nil"/>
              <w:bottom w:val="single" w:sz="4" w:space="0" w:color="auto"/>
              <w:right w:val="single" w:sz="4" w:space="0" w:color="auto"/>
            </w:tcBorders>
            <w:shd w:val="clear" w:color="auto" w:fill="auto"/>
            <w:noWrap/>
            <w:hideMark/>
          </w:tcPr>
          <w:p w14:paraId="53DB2BDF" w14:textId="6C7EEA66"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   </w:t>
            </w:r>
          </w:p>
        </w:tc>
        <w:tc>
          <w:tcPr>
            <w:tcW w:w="1480" w:type="dxa"/>
            <w:tcBorders>
              <w:top w:val="nil"/>
              <w:left w:val="nil"/>
              <w:bottom w:val="single" w:sz="4" w:space="0" w:color="auto"/>
              <w:right w:val="single" w:sz="4" w:space="0" w:color="auto"/>
            </w:tcBorders>
            <w:shd w:val="clear" w:color="auto" w:fill="auto"/>
            <w:noWrap/>
            <w:vAlign w:val="bottom"/>
            <w:hideMark/>
          </w:tcPr>
          <w:p w14:paraId="1A2EE2E1" w14:textId="446AD1F4"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$ 358.607 </w:t>
            </w:r>
          </w:p>
        </w:tc>
        <w:tc>
          <w:tcPr>
            <w:tcW w:w="1301" w:type="dxa"/>
            <w:tcBorders>
              <w:top w:val="nil"/>
              <w:left w:val="nil"/>
              <w:bottom w:val="single" w:sz="4" w:space="0" w:color="auto"/>
              <w:right w:val="single" w:sz="4" w:space="0" w:color="auto"/>
            </w:tcBorders>
            <w:shd w:val="clear" w:color="auto" w:fill="auto"/>
            <w:noWrap/>
            <w:vAlign w:val="bottom"/>
            <w:hideMark/>
          </w:tcPr>
          <w:p w14:paraId="13C2958D" w14:textId="3AC484C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358.607 </w:t>
            </w:r>
          </w:p>
        </w:tc>
        <w:tc>
          <w:tcPr>
            <w:tcW w:w="1389" w:type="dxa"/>
            <w:tcBorders>
              <w:top w:val="nil"/>
              <w:left w:val="nil"/>
              <w:bottom w:val="single" w:sz="4" w:space="0" w:color="auto"/>
              <w:right w:val="single" w:sz="4" w:space="0" w:color="auto"/>
            </w:tcBorders>
            <w:shd w:val="clear" w:color="auto" w:fill="auto"/>
            <w:noWrap/>
            <w:vAlign w:val="bottom"/>
            <w:hideMark/>
          </w:tcPr>
          <w:p w14:paraId="2AF00476" w14:textId="00E0165C"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7.325.818 </w:t>
            </w:r>
          </w:p>
        </w:tc>
        <w:tc>
          <w:tcPr>
            <w:tcW w:w="1083" w:type="dxa"/>
            <w:tcBorders>
              <w:top w:val="nil"/>
              <w:left w:val="nil"/>
              <w:bottom w:val="single" w:sz="4" w:space="0" w:color="auto"/>
              <w:right w:val="single" w:sz="4" w:space="0" w:color="auto"/>
            </w:tcBorders>
            <w:shd w:val="clear" w:color="auto" w:fill="auto"/>
            <w:noWrap/>
            <w:vAlign w:val="bottom"/>
            <w:hideMark/>
          </w:tcPr>
          <w:p w14:paraId="54E7EC39"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5%</w:t>
            </w:r>
          </w:p>
        </w:tc>
      </w:tr>
      <w:tr w:rsidR="004F7F59" w:rsidRPr="00CE6B9A" w14:paraId="47AC18DF" w14:textId="77777777" w:rsidTr="4B3ADAB5">
        <w:trPr>
          <w:trHeight w:val="538"/>
        </w:trPr>
        <w:tc>
          <w:tcPr>
            <w:tcW w:w="2040" w:type="dxa"/>
            <w:tcBorders>
              <w:top w:val="nil"/>
              <w:left w:val="single" w:sz="4" w:space="0" w:color="auto"/>
              <w:bottom w:val="single" w:sz="4" w:space="0" w:color="auto"/>
              <w:right w:val="single" w:sz="4" w:space="0" w:color="auto"/>
            </w:tcBorders>
            <w:shd w:val="clear" w:color="auto" w:fill="auto"/>
            <w:hideMark/>
          </w:tcPr>
          <w:p w14:paraId="1513980B"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1286-2019</w:t>
            </w:r>
            <w:r w:rsidRPr="00CE6B9A">
              <w:rPr>
                <w:rFonts w:ascii="Arial" w:hAnsi="Arial" w:cs="Arial"/>
                <w:color w:val="000000"/>
                <w:sz w:val="18"/>
                <w:szCs w:val="18"/>
                <w:lang w:val="es-CO" w:eastAsia="es-CO"/>
              </w:rPr>
              <w:br/>
              <w:t>ELIZABETH RONDON</w:t>
            </w:r>
          </w:p>
        </w:tc>
        <w:tc>
          <w:tcPr>
            <w:tcW w:w="1480" w:type="dxa"/>
            <w:tcBorders>
              <w:top w:val="nil"/>
              <w:left w:val="nil"/>
              <w:bottom w:val="single" w:sz="4" w:space="0" w:color="auto"/>
              <w:right w:val="single" w:sz="4" w:space="0" w:color="auto"/>
            </w:tcBorders>
            <w:shd w:val="clear" w:color="auto" w:fill="auto"/>
            <w:noWrap/>
            <w:vAlign w:val="bottom"/>
            <w:hideMark/>
          </w:tcPr>
          <w:p w14:paraId="2BBCA687"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$ 11.014.500 </w:t>
            </w:r>
          </w:p>
        </w:tc>
        <w:tc>
          <w:tcPr>
            <w:tcW w:w="1354" w:type="dxa"/>
            <w:tcBorders>
              <w:top w:val="nil"/>
              <w:left w:val="nil"/>
              <w:bottom w:val="single" w:sz="4" w:space="0" w:color="auto"/>
              <w:right w:val="single" w:sz="4" w:space="0" w:color="auto"/>
            </w:tcBorders>
            <w:shd w:val="clear" w:color="auto" w:fill="auto"/>
            <w:noWrap/>
            <w:hideMark/>
          </w:tcPr>
          <w:p w14:paraId="7F4D5C49" w14:textId="1DD1E93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   </w:t>
            </w:r>
          </w:p>
        </w:tc>
        <w:tc>
          <w:tcPr>
            <w:tcW w:w="1480" w:type="dxa"/>
            <w:tcBorders>
              <w:top w:val="nil"/>
              <w:left w:val="nil"/>
              <w:bottom w:val="single" w:sz="4" w:space="0" w:color="auto"/>
              <w:right w:val="single" w:sz="4" w:space="0" w:color="auto"/>
            </w:tcBorders>
            <w:shd w:val="clear" w:color="auto" w:fill="auto"/>
            <w:noWrap/>
            <w:vAlign w:val="bottom"/>
            <w:hideMark/>
          </w:tcPr>
          <w:p w14:paraId="55DA5527"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514.010 </w:t>
            </w:r>
          </w:p>
        </w:tc>
        <w:tc>
          <w:tcPr>
            <w:tcW w:w="1301" w:type="dxa"/>
            <w:tcBorders>
              <w:top w:val="nil"/>
              <w:left w:val="nil"/>
              <w:bottom w:val="single" w:sz="4" w:space="0" w:color="auto"/>
              <w:right w:val="single" w:sz="4" w:space="0" w:color="auto"/>
            </w:tcBorders>
            <w:shd w:val="clear" w:color="auto" w:fill="auto"/>
            <w:noWrap/>
            <w:vAlign w:val="bottom"/>
            <w:hideMark/>
          </w:tcPr>
          <w:p w14:paraId="3401A417" w14:textId="3A7CB58D"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$ 514.010 </w:t>
            </w:r>
          </w:p>
        </w:tc>
        <w:tc>
          <w:tcPr>
            <w:tcW w:w="1389" w:type="dxa"/>
            <w:tcBorders>
              <w:top w:val="nil"/>
              <w:left w:val="nil"/>
              <w:bottom w:val="single" w:sz="4" w:space="0" w:color="auto"/>
              <w:right w:val="single" w:sz="4" w:space="0" w:color="auto"/>
            </w:tcBorders>
            <w:shd w:val="clear" w:color="auto" w:fill="auto"/>
            <w:noWrap/>
            <w:vAlign w:val="bottom"/>
            <w:hideMark/>
          </w:tcPr>
          <w:p w14:paraId="3E00E7EA" w14:textId="3634609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10.500.490 </w:t>
            </w:r>
          </w:p>
        </w:tc>
        <w:tc>
          <w:tcPr>
            <w:tcW w:w="1083" w:type="dxa"/>
            <w:tcBorders>
              <w:top w:val="nil"/>
              <w:left w:val="nil"/>
              <w:bottom w:val="single" w:sz="4" w:space="0" w:color="auto"/>
              <w:right w:val="single" w:sz="4" w:space="0" w:color="auto"/>
            </w:tcBorders>
            <w:shd w:val="clear" w:color="auto" w:fill="auto"/>
            <w:noWrap/>
            <w:vAlign w:val="bottom"/>
            <w:hideMark/>
          </w:tcPr>
          <w:p w14:paraId="43CDC284"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5%</w:t>
            </w:r>
          </w:p>
        </w:tc>
      </w:tr>
      <w:tr w:rsidR="004F7F59" w:rsidRPr="00CE6B9A" w14:paraId="4127850D" w14:textId="77777777" w:rsidTr="4B3ADAB5">
        <w:trPr>
          <w:trHeight w:val="538"/>
        </w:trPr>
        <w:tc>
          <w:tcPr>
            <w:tcW w:w="2040" w:type="dxa"/>
            <w:tcBorders>
              <w:top w:val="nil"/>
              <w:left w:val="single" w:sz="4" w:space="0" w:color="auto"/>
              <w:bottom w:val="single" w:sz="4" w:space="0" w:color="auto"/>
              <w:right w:val="single" w:sz="4" w:space="0" w:color="auto"/>
            </w:tcBorders>
            <w:shd w:val="clear" w:color="auto" w:fill="auto"/>
            <w:hideMark/>
          </w:tcPr>
          <w:p w14:paraId="3042F177"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lastRenderedPageBreak/>
              <w:t xml:space="preserve">1287-2019 </w:t>
            </w:r>
            <w:r w:rsidRPr="00CE6B9A">
              <w:rPr>
                <w:rFonts w:ascii="Arial" w:hAnsi="Arial" w:cs="Arial"/>
                <w:color w:val="000000"/>
                <w:sz w:val="18"/>
                <w:szCs w:val="18"/>
                <w:lang w:val="es-CO" w:eastAsia="es-CO"/>
              </w:rPr>
              <w:br/>
              <w:t>JAMES FERNANDO RODRÍGUEZ VENTE</w:t>
            </w:r>
          </w:p>
        </w:tc>
        <w:tc>
          <w:tcPr>
            <w:tcW w:w="1480" w:type="dxa"/>
            <w:tcBorders>
              <w:top w:val="nil"/>
              <w:left w:val="nil"/>
              <w:bottom w:val="single" w:sz="4" w:space="0" w:color="auto"/>
              <w:right w:val="single" w:sz="4" w:space="0" w:color="auto"/>
            </w:tcBorders>
            <w:shd w:val="clear" w:color="auto" w:fill="auto"/>
            <w:noWrap/>
            <w:vAlign w:val="bottom"/>
            <w:hideMark/>
          </w:tcPr>
          <w:p w14:paraId="13361C87" w14:textId="50C4050D"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11.014.500 </w:t>
            </w:r>
          </w:p>
        </w:tc>
        <w:tc>
          <w:tcPr>
            <w:tcW w:w="1354" w:type="dxa"/>
            <w:tcBorders>
              <w:top w:val="nil"/>
              <w:left w:val="nil"/>
              <w:bottom w:val="single" w:sz="4" w:space="0" w:color="auto"/>
              <w:right w:val="single" w:sz="4" w:space="0" w:color="auto"/>
            </w:tcBorders>
            <w:shd w:val="clear" w:color="auto" w:fill="auto"/>
            <w:noWrap/>
            <w:hideMark/>
          </w:tcPr>
          <w:p w14:paraId="1DF126A9" w14:textId="47B973A6"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   </w:t>
            </w:r>
          </w:p>
        </w:tc>
        <w:tc>
          <w:tcPr>
            <w:tcW w:w="1480" w:type="dxa"/>
            <w:tcBorders>
              <w:top w:val="nil"/>
              <w:left w:val="nil"/>
              <w:bottom w:val="single" w:sz="4" w:space="0" w:color="auto"/>
              <w:right w:val="single" w:sz="4" w:space="0" w:color="auto"/>
            </w:tcBorders>
            <w:shd w:val="clear" w:color="auto" w:fill="auto"/>
            <w:noWrap/>
            <w:vAlign w:val="bottom"/>
            <w:hideMark/>
          </w:tcPr>
          <w:p w14:paraId="4764DD0A" w14:textId="22139FEB"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$ 514.010 </w:t>
            </w:r>
          </w:p>
        </w:tc>
        <w:tc>
          <w:tcPr>
            <w:tcW w:w="1301" w:type="dxa"/>
            <w:tcBorders>
              <w:top w:val="nil"/>
              <w:left w:val="nil"/>
              <w:bottom w:val="single" w:sz="4" w:space="0" w:color="auto"/>
              <w:right w:val="single" w:sz="4" w:space="0" w:color="auto"/>
            </w:tcBorders>
            <w:shd w:val="clear" w:color="auto" w:fill="auto"/>
            <w:noWrap/>
            <w:vAlign w:val="bottom"/>
            <w:hideMark/>
          </w:tcPr>
          <w:p w14:paraId="03809297" w14:textId="5E52C218"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$ 514.010 </w:t>
            </w:r>
          </w:p>
        </w:tc>
        <w:tc>
          <w:tcPr>
            <w:tcW w:w="1389" w:type="dxa"/>
            <w:tcBorders>
              <w:top w:val="nil"/>
              <w:left w:val="nil"/>
              <w:bottom w:val="single" w:sz="4" w:space="0" w:color="auto"/>
              <w:right w:val="single" w:sz="4" w:space="0" w:color="auto"/>
            </w:tcBorders>
            <w:shd w:val="clear" w:color="auto" w:fill="auto"/>
            <w:noWrap/>
            <w:vAlign w:val="bottom"/>
            <w:hideMark/>
          </w:tcPr>
          <w:p w14:paraId="7684690B" w14:textId="214B5906"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$10.500.490 </w:t>
            </w:r>
          </w:p>
        </w:tc>
        <w:tc>
          <w:tcPr>
            <w:tcW w:w="1083" w:type="dxa"/>
            <w:tcBorders>
              <w:top w:val="nil"/>
              <w:left w:val="nil"/>
              <w:bottom w:val="single" w:sz="4" w:space="0" w:color="auto"/>
              <w:right w:val="single" w:sz="4" w:space="0" w:color="auto"/>
            </w:tcBorders>
            <w:shd w:val="clear" w:color="auto" w:fill="auto"/>
            <w:noWrap/>
            <w:vAlign w:val="bottom"/>
            <w:hideMark/>
          </w:tcPr>
          <w:p w14:paraId="50BEC20E"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5%</w:t>
            </w:r>
          </w:p>
        </w:tc>
      </w:tr>
      <w:tr w:rsidR="004F7F59" w:rsidRPr="00CE6B9A" w14:paraId="65489894" w14:textId="77777777" w:rsidTr="4B3ADAB5">
        <w:trPr>
          <w:trHeight w:val="538"/>
        </w:trPr>
        <w:tc>
          <w:tcPr>
            <w:tcW w:w="2040" w:type="dxa"/>
            <w:tcBorders>
              <w:top w:val="nil"/>
              <w:left w:val="single" w:sz="4" w:space="0" w:color="auto"/>
              <w:bottom w:val="single" w:sz="4" w:space="0" w:color="auto"/>
              <w:right w:val="single" w:sz="4" w:space="0" w:color="auto"/>
            </w:tcBorders>
            <w:shd w:val="clear" w:color="auto" w:fill="auto"/>
            <w:hideMark/>
          </w:tcPr>
          <w:p w14:paraId="24282821"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1288-2019 </w:t>
            </w:r>
            <w:r w:rsidRPr="00CE6B9A">
              <w:rPr>
                <w:rFonts w:ascii="Arial" w:hAnsi="Arial" w:cs="Arial"/>
                <w:color w:val="000000"/>
                <w:sz w:val="18"/>
                <w:szCs w:val="18"/>
                <w:lang w:val="es-CO" w:eastAsia="es-CO"/>
              </w:rPr>
              <w:br/>
              <w:t>ARLINTON MENDEZ</w:t>
            </w:r>
          </w:p>
        </w:tc>
        <w:tc>
          <w:tcPr>
            <w:tcW w:w="1480" w:type="dxa"/>
            <w:tcBorders>
              <w:top w:val="nil"/>
              <w:left w:val="nil"/>
              <w:bottom w:val="single" w:sz="4" w:space="0" w:color="auto"/>
              <w:right w:val="single" w:sz="4" w:space="0" w:color="auto"/>
            </w:tcBorders>
            <w:shd w:val="clear" w:color="auto" w:fill="auto"/>
            <w:noWrap/>
            <w:vAlign w:val="bottom"/>
            <w:hideMark/>
          </w:tcPr>
          <w:p w14:paraId="33983CC0" w14:textId="6FEFA3E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7.684.425 </w:t>
            </w:r>
          </w:p>
        </w:tc>
        <w:tc>
          <w:tcPr>
            <w:tcW w:w="1354" w:type="dxa"/>
            <w:tcBorders>
              <w:top w:val="nil"/>
              <w:left w:val="nil"/>
              <w:bottom w:val="single" w:sz="4" w:space="0" w:color="auto"/>
              <w:right w:val="single" w:sz="4" w:space="0" w:color="auto"/>
            </w:tcBorders>
            <w:shd w:val="clear" w:color="auto" w:fill="auto"/>
            <w:noWrap/>
            <w:hideMark/>
          </w:tcPr>
          <w:p w14:paraId="725F6584" w14:textId="1A358AFC"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   </w:t>
            </w:r>
          </w:p>
        </w:tc>
        <w:tc>
          <w:tcPr>
            <w:tcW w:w="1480" w:type="dxa"/>
            <w:tcBorders>
              <w:top w:val="nil"/>
              <w:left w:val="nil"/>
              <w:bottom w:val="single" w:sz="4" w:space="0" w:color="auto"/>
              <w:right w:val="single" w:sz="4" w:space="0" w:color="auto"/>
            </w:tcBorders>
            <w:shd w:val="clear" w:color="auto" w:fill="auto"/>
            <w:noWrap/>
            <w:vAlign w:val="bottom"/>
            <w:hideMark/>
          </w:tcPr>
          <w:p w14:paraId="50C67C01" w14:textId="24CEC0F4"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358.607 </w:t>
            </w:r>
          </w:p>
        </w:tc>
        <w:tc>
          <w:tcPr>
            <w:tcW w:w="1301" w:type="dxa"/>
            <w:tcBorders>
              <w:top w:val="nil"/>
              <w:left w:val="nil"/>
              <w:bottom w:val="single" w:sz="4" w:space="0" w:color="auto"/>
              <w:right w:val="single" w:sz="4" w:space="0" w:color="auto"/>
            </w:tcBorders>
            <w:shd w:val="clear" w:color="auto" w:fill="auto"/>
            <w:noWrap/>
            <w:vAlign w:val="bottom"/>
            <w:hideMark/>
          </w:tcPr>
          <w:p w14:paraId="6990005D" w14:textId="4FEEA496"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$ 358.607 </w:t>
            </w:r>
          </w:p>
        </w:tc>
        <w:tc>
          <w:tcPr>
            <w:tcW w:w="1389" w:type="dxa"/>
            <w:tcBorders>
              <w:top w:val="nil"/>
              <w:left w:val="nil"/>
              <w:bottom w:val="single" w:sz="4" w:space="0" w:color="auto"/>
              <w:right w:val="single" w:sz="4" w:space="0" w:color="auto"/>
            </w:tcBorders>
            <w:shd w:val="clear" w:color="auto" w:fill="auto"/>
            <w:noWrap/>
            <w:vAlign w:val="bottom"/>
            <w:hideMark/>
          </w:tcPr>
          <w:p w14:paraId="546ACCFF" w14:textId="7F8824FA"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7.325.818 </w:t>
            </w:r>
          </w:p>
        </w:tc>
        <w:tc>
          <w:tcPr>
            <w:tcW w:w="1083" w:type="dxa"/>
            <w:tcBorders>
              <w:top w:val="nil"/>
              <w:left w:val="nil"/>
              <w:bottom w:val="single" w:sz="4" w:space="0" w:color="auto"/>
              <w:right w:val="single" w:sz="4" w:space="0" w:color="auto"/>
            </w:tcBorders>
            <w:shd w:val="clear" w:color="auto" w:fill="auto"/>
            <w:noWrap/>
            <w:vAlign w:val="bottom"/>
            <w:hideMark/>
          </w:tcPr>
          <w:p w14:paraId="20472AFB"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5%</w:t>
            </w:r>
          </w:p>
        </w:tc>
      </w:tr>
      <w:tr w:rsidR="004F7F59" w:rsidRPr="00CE6B9A" w14:paraId="54D982BD" w14:textId="77777777" w:rsidTr="4B3ADAB5">
        <w:trPr>
          <w:trHeight w:val="538"/>
        </w:trPr>
        <w:tc>
          <w:tcPr>
            <w:tcW w:w="2040" w:type="dxa"/>
            <w:tcBorders>
              <w:top w:val="nil"/>
              <w:left w:val="single" w:sz="4" w:space="0" w:color="auto"/>
              <w:bottom w:val="single" w:sz="4" w:space="0" w:color="auto"/>
              <w:right w:val="single" w:sz="4" w:space="0" w:color="auto"/>
            </w:tcBorders>
            <w:shd w:val="clear" w:color="auto" w:fill="auto"/>
            <w:hideMark/>
          </w:tcPr>
          <w:p w14:paraId="2D1244DA"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1290-2019</w:t>
            </w:r>
            <w:r w:rsidRPr="00CE6B9A">
              <w:rPr>
                <w:rFonts w:ascii="Arial" w:hAnsi="Arial" w:cs="Arial"/>
                <w:color w:val="000000"/>
                <w:sz w:val="18"/>
                <w:szCs w:val="18"/>
                <w:lang w:val="es-CO" w:eastAsia="es-CO"/>
              </w:rPr>
              <w:br/>
              <w:t>EDISON MAURICIO GOMEZ GUTIERREZ</w:t>
            </w:r>
          </w:p>
        </w:tc>
        <w:tc>
          <w:tcPr>
            <w:tcW w:w="1480" w:type="dxa"/>
            <w:tcBorders>
              <w:top w:val="nil"/>
              <w:left w:val="nil"/>
              <w:bottom w:val="single" w:sz="4" w:space="0" w:color="auto"/>
              <w:right w:val="single" w:sz="4" w:space="0" w:color="auto"/>
            </w:tcBorders>
            <w:shd w:val="clear" w:color="auto" w:fill="auto"/>
            <w:noWrap/>
            <w:vAlign w:val="bottom"/>
            <w:hideMark/>
          </w:tcPr>
          <w:p w14:paraId="30E825EE" w14:textId="7291BBA2"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7.684.425 </w:t>
            </w:r>
          </w:p>
        </w:tc>
        <w:tc>
          <w:tcPr>
            <w:tcW w:w="1354" w:type="dxa"/>
            <w:tcBorders>
              <w:top w:val="nil"/>
              <w:left w:val="nil"/>
              <w:bottom w:val="single" w:sz="4" w:space="0" w:color="auto"/>
              <w:right w:val="single" w:sz="4" w:space="0" w:color="auto"/>
            </w:tcBorders>
            <w:shd w:val="clear" w:color="auto" w:fill="auto"/>
            <w:noWrap/>
            <w:hideMark/>
          </w:tcPr>
          <w:p w14:paraId="5503E0EB" w14:textId="0D62510D"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   </w:t>
            </w:r>
          </w:p>
        </w:tc>
        <w:tc>
          <w:tcPr>
            <w:tcW w:w="1480" w:type="dxa"/>
            <w:tcBorders>
              <w:top w:val="nil"/>
              <w:left w:val="nil"/>
              <w:bottom w:val="single" w:sz="4" w:space="0" w:color="auto"/>
              <w:right w:val="single" w:sz="4" w:space="0" w:color="auto"/>
            </w:tcBorders>
            <w:shd w:val="clear" w:color="auto" w:fill="auto"/>
            <w:noWrap/>
            <w:vAlign w:val="bottom"/>
            <w:hideMark/>
          </w:tcPr>
          <w:p w14:paraId="10D87FD3" w14:textId="04B42FC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307.377 </w:t>
            </w:r>
          </w:p>
        </w:tc>
        <w:tc>
          <w:tcPr>
            <w:tcW w:w="1301" w:type="dxa"/>
            <w:tcBorders>
              <w:top w:val="nil"/>
              <w:left w:val="nil"/>
              <w:bottom w:val="single" w:sz="4" w:space="0" w:color="auto"/>
              <w:right w:val="single" w:sz="4" w:space="0" w:color="auto"/>
            </w:tcBorders>
            <w:shd w:val="clear" w:color="auto" w:fill="auto"/>
            <w:noWrap/>
            <w:vAlign w:val="bottom"/>
            <w:hideMark/>
          </w:tcPr>
          <w:p w14:paraId="5CAC7D12" w14:textId="60802C2E"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307.377 </w:t>
            </w:r>
          </w:p>
        </w:tc>
        <w:tc>
          <w:tcPr>
            <w:tcW w:w="1389" w:type="dxa"/>
            <w:tcBorders>
              <w:top w:val="nil"/>
              <w:left w:val="nil"/>
              <w:bottom w:val="single" w:sz="4" w:space="0" w:color="auto"/>
              <w:right w:val="single" w:sz="4" w:space="0" w:color="auto"/>
            </w:tcBorders>
            <w:shd w:val="clear" w:color="auto" w:fill="auto"/>
            <w:noWrap/>
            <w:vAlign w:val="bottom"/>
            <w:hideMark/>
          </w:tcPr>
          <w:p w14:paraId="6046F6F3" w14:textId="222ADBA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7.377.048 </w:t>
            </w:r>
          </w:p>
        </w:tc>
        <w:tc>
          <w:tcPr>
            <w:tcW w:w="1083" w:type="dxa"/>
            <w:tcBorders>
              <w:top w:val="nil"/>
              <w:left w:val="nil"/>
              <w:bottom w:val="single" w:sz="4" w:space="0" w:color="auto"/>
              <w:right w:val="single" w:sz="4" w:space="0" w:color="auto"/>
            </w:tcBorders>
            <w:shd w:val="clear" w:color="auto" w:fill="auto"/>
            <w:noWrap/>
            <w:vAlign w:val="bottom"/>
            <w:hideMark/>
          </w:tcPr>
          <w:p w14:paraId="1D7CB932"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4%</w:t>
            </w:r>
          </w:p>
        </w:tc>
      </w:tr>
      <w:tr w:rsidR="004F7F59" w:rsidRPr="00CE6B9A" w14:paraId="7B0FF027" w14:textId="77777777" w:rsidTr="4B3ADAB5">
        <w:trPr>
          <w:trHeight w:val="538"/>
        </w:trPr>
        <w:tc>
          <w:tcPr>
            <w:tcW w:w="2040" w:type="dxa"/>
            <w:tcBorders>
              <w:top w:val="nil"/>
              <w:left w:val="single" w:sz="4" w:space="0" w:color="auto"/>
              <w:bottom w:val="single" w:sz="4" w:space="0" w:color="auto"/>
              <w:right w:val="single" w:sz="4" w:space="0" w:color="auto"/>
            </w:tcBorders>
            <w:shd w:val="clear" w:color="auto" w:fill="auto"/>
            <w:hideMark/>
          </w:tcPr>
          <w:p w14:paraId="377962C1"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1291-2019</w:t>
            </w:r>
            <w:r w:rsidRPr="00CE6B9A">
              <w:rPr>
                <w:rFonts w:ascii="Arial" w:hAnsi="Arial" w:cs="Arial"/>
                <w:color w:val="000000"/>
                <w:sz w:val="18"/>
                <w:szCs w:val="18"/>
                <w:lang w:val="es-CO" w:eastAsia="es-CO"/>
              </w:rPr>
              <w:br/>
              <w:t>MIGUEL ANTONIO PATIÑO MORENO</w:t>
            </w:r>
          </w:p>
        </w:tc>
        <w:tc>
          <w:tcPr>
            <w:tcW w:w="1480" w:type="dxa"/>
            <w:tcBorders>
              <w:top w:val="nil"/>
              <w:left w:val="nil"/>
              <w:bottom w:val="single" w:sz="4" w:space="0" w:color="auto"/>
              <w:right w:val="single" w:sz="4" w:space="0" w:color="auto"/>
            </w:tcBorders>
            <w:shd w:val="clear" w:color="auto" w:fill="auto"/>
            <w:noWrap/>
            <w:vAlign w:val="bottom"/>
            <w:hideMark/>
          </w:tcPr>
          <w:p w14:paraId="46CE54A3" w14:textId="745918E3"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7.684.425 </w:t>
            </w:r>
          </w:p>
        </w:tc>
        <w:tc>
          <w:tcPr>
            <w:tcW w:w="1354" w:type="dxa"/>
            <w:tcBorders>
              <w:top w:val="nil"/>
              <w:left w:val="nil"/>
              <w:bottom w:val="single" w:sz="4" w:space="0" w:color="auto"/>
              <w:right w:val="single" w:sz="4" w:space="0" w:color="auto"/>
            </w:tcBorders>
            <w:shd w:val="clear" w:color="auto" w:fill="auto"/>
            <w:noWrap/>
            <w:hideMark/>
          </w:tcPr>
          <w:p w14:paraId="7491D8D6" w14:textId="226B4450"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   </w:t>
            </w:r>
          </w:p>
        </w:tc>
        <w:tc>
          <w:tcPr>
            <w:tcW w:w="1480" w:type="dxa"/>
            <w:tcBorders>
              <w:top w:val="nil"/>
              <w:left w:val="nil"/>
              <w:bottom w:val="single" w:sz="4" w:space="0" w:color="auto"/>
              <w:right w:val="single" w:sz="4" w:space="0" w:color="auto"/>
            </w:tcBorders>
            <w:shd w:val="clear" w:color="auto" w:fill="auto"/>
            <w:noWrap/>
            <w:vAlign w:val="bottom"/>
            <w:hideMark/>
          </w:tcPr>
          <w:p w14:paraId="1A3891F7" w14:textId="46ED21B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307.377 </w:t>
            </w:r>
          </w:p>
        </w:tc>
        <w:tc>
          <w:tcPr>
            <w:tcW w:w="1301" w:type="dxa"/>
            <w:tcBorders>
              <w:top w:val="nil"/>
              <w:left w:val="nil"/>
              <w:bottom w:val="single" w:sz="4" w:space="0" w:color="auto"/>
              <w:right w:val="single" w:sz="4" w:space="0" w:color="auto"/>
            </w:tcBorders>
            <w:shd w:val="clear" w:color="auto" w:fill="auto"/>
            <w:noWrap/>
            <w:vAlign w:val="bottom"/>
            <w:hideMark/>
          </w:tcPr>
          <w:p w14:paraId="07446CE7" w14:textId="01BBED4C"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307.377 </w:t>
            </w:r>
          </w:p>
        </w:tc>
        <w:tc>
          <w:tcPr>
            <w:tcW w:w="1389" w:type="dxa"/>
            <w:tcBorders>
              <w:top w:val="nil"/>
              <w:left w:val="nil"/>
              <w:bottom w:val="single" w:sz="4" w:space="0" w:color="auto"/>
              <w:right w:val="single" w:sz="4" w:space="0" w:color="auto"/>
            </w:tcBorders>
            <w:shd w:val="clear" w:color="auto" w:fill="auto"/>
            <w:noWrap/>
            <w:vAlign w:val="bottom"/>
            <w:hideMark/>
          </w:tcPr>
          <w:p w14:paraId="671287EC" w14:textId="792611D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7.377.048 </w:t>
            </w:r>
          </w:p>
        </w:tc>
        <w:tc>
          <w:tcPr>
            <w:tcW w:w="1083" w:type="dxa"/>
            <w:tcBorders>
              <w:top w:val="nil"/>
              <w:left w:val="nil"/>
              <w:bottom w:val="single" w:sz="4" w:space="0" w:color="auto"/>
              <w:right w:val="single" w:sz="4" w:space="0" w:color="auto"/>
            </w:tcBorders>
            <w:shd w:val="clear" w:color="auto" w:fill="auto"/>
            <w:noWrap/>
            <w:vAlign w:val="bottom"/>
            <w:hideMark/>
          </w:tcPr>
          <w:p w14:paraId="4CF556CE"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4%</w:t>
            </w:r>
          </w:p>
        </w:tc>
      </w:tr>
      <w:tr w:rsidR="004F7F59" w:rsidRPr="004F7F59" w14:paraId="33DE86F8" w14:textId="77777777" w:rsidTr="4B3ADAB5">
        <w:trPr>
          <w:trHeight w:val="538"/>
        </w:trPr>
        <w:tc>
          <w:tcPr>
            <w:tcW w:w="2040" w:type="dxa"/>
            <w:tcBorders>
              <w:top w:val="nil"/>
              <w:left w:val="single" w:sz="4" w:space="0" w:color="auto"/>
              <w:bottom w:val="single" w:sz="4" w:space="0" w:color="auto"/>
              <w:right w:val="single" w:sz="4" w:space="0" w:color="auto"/>
            </w:tcBorders>
            <w:shd w:val="clear" w:color="auto" w:fill="auto"/>
            <w:hideMark/>
          </w:tcPr>
          <w:p w14:paraId="2D7D07C6"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1292-2019 </w:t>
            </w:r>
            <w:r w:rsidRPr="00CE6B9A">
              <w:rPr>
                <w:rFonts w:ascii="Arial" w:hAnsi="Arial" w:cs="Arial"/>
                <w:color w:val="000000"/>
                <w:sz w:val="18"/>
                <w:szCs w:val="18"/>
                <w:lang w:val="es-CO" w:eastAsia="es-CO"/>
              </w:rPr>
              <w:br/>
              <w:t>EVANGELISTA MORALES</w:t>
            </w:r>
          </w:p>
        </w:tc>
        <w:tc>
          <w:tcPr>
            <w:tcW w:w="1480" w:type="dxa"/>
            <w:tcBorders>
              <w:top w:val="nil"/>
              <w:left w:val="nil"/>
              <w:bottom w:val="single" w:sz="4" w:space="0" w:color="auto"/>
              <w:right w:val="single" w:sz="4" w:space="0" w:color="auto"/>
            </w:tcBorders>
            <w:shd w:val="clear" w:color="auto" w:fill="auto"/>
            <w:noWrap/>
            <w:vAlign w:val="bottom"/>
            <w:hideMark/>
          </w:tcPr>
          <w:p w14:paraId="309FF74B" w14:textId="7DD88EAB"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7.684.425 </w:t>
            </w:r>
          </w:p>
        </w:tc>
        <w:tc>
          <w:tcPr>
            <w:tcW w:w="1354" w:type="dxa"/>
            <w:tcBorders>
              <w:top w:val="nil"/>
              <w:left w:val="nil"/>
              <w:bottom w:val="single" w:sz="4" w:space="0" w:color="auto"/>
              <w:right w:val="single" w:sz="4" w:space="0" w:color="auto"/>
            </w:tcBorders>
            <w:shd w:val="clear" w:color="auto" w:fill="auto"/>
            <w:noWrap/>
            <w:hideMark/>
          </w:tcPr>
          <w:p w14:paraId="03DED337" w14:textId="15CD3872"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   </w:t>
            </w:r>
          </w:p>
        </w:tc>
        <w:tc>
          <w:tcPr>
            <w:tcW w:w="1480" w:type="dxa"/>
            <w:tcBorders>
              <w:top w:val="nil"/>
              <w:left w:val="nil"/>
              <w:bottom w:val="single" w:sz="4" w:space="0" w:color="auto"/>
              <w:right w:val="single" w:sz="4" w:space="0" w:color="auto"/>
            </w:tcBorders>
            <w:shd w:val="clear" w:color="auto" w:fill="auto"/>
            <w:noWrap/>
            <w:vAlign w:val="bottom"/>
            <w:hideMark/>
          </w:tcPr>
          <w:p w14:paraId="165985BA" w14:textId="184DBE78"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$ 102.459 </w:t>
            </w:r>
          </w:p>
        </w:tc>
        <w:tc>
          <w:tcPr>
            <w:tcW w:w="1301" w:type="dxa"/>
            <w:tcBorders>
              <w:top w:val="nil"/>
              <w:left w:val="nil"/>
              <w:bottom w:val="single" w:sz="4" w:space="0" w:color="auto"/>
              <w:right w:val="single" w:sz="4" w:space="0" w:color="auto"/>
            </w:tcBorders>
            <w:shd w:val="clear" w:color="auto" w:fill="auto"/>
            <w:noWrap/>
            <w:vAlign w:val="bottom"/>
            <w:hideMark/>
          </w:tcPr>
          <w:p w14:paraId="036BF283" w14:textId="31DB479C"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102.459 </w:t>
            </w:r>
          </w:p>
        </w:tc>
        <w:tc>
          <w:tcPr>
            <w:tcW w:w="1389" w:type="dxa"/>
            <w:tcBorders>
              <w:top w:val="nil"/>
              <w:left w:val="nil"/>
              <w:bottom w:val="single" w:sz="4" w:space="0" w:color="auto"/>
              <w:right w:val="single" w:sz="4" w:space="0" w:color="auto"/>
            </w:tcBorders>
            <w:shd w:val="clear" w:color="auto" w:fill="auto"/>
            <w:noWrap/>
            <w:vAlign w:val="bottom"/>
            <w:hideMark/>
          </w:tcPr>
          <w:p w14:paraId="5F433912" w14:textId="77E3D3BF"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7.581.966 </w:t>
            </w:r>
          </w:p>
        </w:tc>
        <w:tc>
          <w:tcPr>
            <w:tcW w:w="1083" w:type="dxa"/>
            <w:tcBorders>
              <w:top w:val="nil"/>
              <w:left w:val="nil"/>
              <w:bottom w:val="single" w:sz="4" w:space="0" w:color="auto"/>
              <w:right w:val="single" w:sz="4" w:space="0" w:color="auto"/>
            </w:tcBorders>
            <w:shd w:val="clear" w:color="auto" w:fill="auto"/>
            <w:noWrap/>
            <w:vAlign w:val="bottom"/>
            <w:hideMark/>
          </w:tcPr>
          <w:p w14:paraId="30F14B32" w14:textId="77777777" w:rsidR="004F7F59" w:rsidRPr="004F7F59"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1%</w:t>
            </w:r>
          </w:p>
        </w:tc>
      </w:tr>
      <w:tr w:rsidR="004F7F59" w:rsidRPr="004F7F59" w14:paraId="5A66C8AB" w14:textId="77777777" w:rsidTr="4B3ADAB5">
        <w:trPr>
          <w:trHeight w:val="538"/>
        </w:trPr>
        <w:tc>
          <w:tcPr>
            <w:tcW w:w="2040" w:type="dxa"/>
            <w:tcBorders>
              <w:top w:val="nil"/>
              <w:left w:val="single" w:sz="4" w:space="0" w:color="auto"/>
              <w:bottom w:val="single" w:sz="4" w:space="0" w:color="auto"/>
              <w:right w:val="single" w:sz="4" w:space="0" w:color="auto"/>
            </w:tcBorders>
            <w:shd w:val="clear" w:color="auto" w:fill="auto"/>
            <w:hideMark/>
          </w:tcPr>
          <w:p w14:paraId="7AECAEB5" w14:textId="77777777"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1293-2019 NEPTRO RAUL OLMOS</w:t>
            </w:r>
          </w:p>
        </w:tc>
        <w:tc>
          <w:tcPr>
            <w:tcW w:w="1480" w:type="dxa"/>
            <w:tcBorders>
              <w:top w:val="nil"/>
              <w:left w:val="nil"/>
              <w:bottom w:val="single" w:sz="4" w:space="0" w:color="auto"/>
              <w:right w:val="single" w:sz="4" w:space="0" w:color="auto"/>
            </w:tcBorders>
            <w:shd w:val="clear" w:color="auto" w:fill="auto"/>
            <w:noWrap/>
            <w:vAlign w:val="bottom"/>
            <w:hideMark/>
          </w:tcPr>
          <w:p w14:paraId="64F7550E" w14:textId="42420698"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$ 7.684.425 </w:t>
            </w:r>
          </w:p>
        </w:tc>
        <w:tc>
          <w:tcPr>
            <w:tcW w:w="1354" w:type="dxa"/>
            <w:tcBorders>
              <w:top w:val="nil"/>
              <w:left w:val="nil"/>
              <w:bottom w:val="single" w:sz="4" w:space="0" w:color="auto"/>
              <w:right w:val="single" w:sz="4" w:space="0" w:color="auto"/>
            </w:tcBorders>
            <w:shd w:val="clear" w:color="auto" w:fill="auto"/>
            <w:noWrap/>
            <w:vAlign w:val="bottom"/>
            <w:hideMark/>
          </w:tcPr>
          <w:p w14:paraId="7F86EB4D" w14:textId="48147F12"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   </w:t>
            </w:r>
          </w:p>
        </w:tc>
        <w:tc>
          <w:tcPr>
            <w:tcW w:w="1480" w:type="dxa"/>
            <w:tcBorders>
              <w:top w:val="nil"/>
              <w:left w:val="nil"/>
              <w:bottom w:val="single" w:sz="4" w:space="0" w:color="auto"/>
              <w:right w:val="single" w:sz="4" w:space="0" w:color="auto"/>
            </w:tcBorders>
            <w:shd w:val="clear" w:color="auto" w:fill="auto"/>
            <w:noWrap/>
            <w:vAlign w:val="bottom"/>
            <w:hideMark/>
          </w:tcPr>
          <w:p w14:paraId="75FDD46B" w14:textId="22661C82"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307.377 </w:t>
            </w:r>
          </w:p>
        </w:tc>
        <w:tc>
          <w:tcPr>
            <w:tcW w:w="1301" w:type="dxa"/>
            <w:tcBorders>
              <w:top w:val="nil"/>
              <w:left w:val="nil"/>
              <w:bottom w:val="single" w:sz="4" w:space="0" w:color="auto"/>
              <w:right w:val="single" w:sz="4" w:space="0" w:color="auto"/>
            </w:tcBorders>
            <w:shd w:val="clear" w:color="auto" w:fill="auto"/>
            <w:noWrap/>
            <w:vAlign w:val="bottom"/>
            <w:hideMark/>
          </w:tcPr>
          <w:p w14:paraId="25CAF8FF" w14:textId="0F43C955"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307.377 </w:t>
            </w:r>
          </w:p>
        </w:tc>
        <w:tc>
          <w:tcPr>
            <w:tcW w:w="1389" w:type="dxa"/>
            <w:tcBorders>
              <w:top w:val="nil"/>
              <w:left w:val="nil"/>
              <w:bottom w:val="single" w:sz="4" w:space="0" w:color="auto"/>
              <w:right w:val="single" w:sz="4" w:space="0" w:color="auto"/>
            </w:tcBorders>
            <w:shd w:val="clear" w:color="auto" w:fill="auto"/>
            <w:noWrap/>
            <w:vAlign w:val="bottom"/>
            <w:hideMark/>
          </w:tcPr>
          <w:p w14:paraId="76BF064E" w14:textId="457A7BD0" w:rsidR="004F7F59" w:rsidRPr="00CE6B9A"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 xml:space="preserve"> $  7.377.048 </w:t>
            </w:r>
          </w:p>
        </w:tc>
        <w:tc>
          <w:tcPr>
            <w:tcW w:w="1083" w:type="dxa"/>
            <w:tcBorders>
              <w:top w:val="nil"/>
              <w:left w:val="nil"/>
              <w:bottom w:val="single" w:sz="4" w:space="0" w:color="auto"/>
              <w:right w:val="single" w:sz="4" w:space="0" w:color="auto"/>
            </w:tcBorders>
            <w:shd w:val="clear" w:color="auto" w:fill="auto"/>
            <w:noWrap/>
            <w:vAlign w:val="bottom"/>
            <w:hideMark/>
          </w:tcPr>
          <w:p w14:paraId="1961DCF8" w14:textId="77777777" w:rsidR="004F7F59" w:rsidRPr="004F7F59" w:rsidRDefault="004F7F59" w:rsidP="004F7F59">
            <w:pPr>
              <w:jc w:val="center"/>
              <w:rPr>
                <w:rFonts w:ascii="Arial" w:hAnsi="Arial" w:cs="Arial"/>
                <w:color w:val="000000"/>
                <w:sz w:val="18"/>
                <w:szCs w:val="18"/>
                <w:lang w:val="es-CO" w:eastAsia="es-CO"/>
              </w:rPr>
            </w:pPr>
            <w:r w:rsidRPr="00CE6B9A">
              <w:rPr>
                <w:rFonts w:ascii="Arial" w:hAnsi="Arial" w:cs="Arial"/>
                <w:color w:val="000000"/>
                <w:sz w:val="18"/>
                <w:szCs w:val="18"/>
                <w:lang w:val="es-CO" w:eastAsia="es-CO"/>
              </w:rPr>
              <w:t>4%</w:t>
            </w:r>
          </w:p>
        </w:tc>
      </w:tr>
      <w:tr w:rsidR="004F7F59" w:rsidRPr="004F7F59" w14:paraId="2029F3AC" w14:textId="77777777" w:rsidTr="4B3ADAB5">
        <w:trPr>
          <w:trHeight w:val="254"/>
        </w:trPr>
        <w:tc>
          <w:tcPr>
            <w:tcW w:w="2040"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42D3944" w14:textId="77777777" w:rsidR="004F7F59" w:rsidRPr="004F7F59" w:rsidRDefault="004F7F59" w:rsidP="004F7F59">
            <w:pPr>
              <w:rPr>
                <w:rFonts w:ascii="Arial" w:hAnsi="Arial" w:cs="Arial"/>
                <w:color w:val="000000"/>
                <w:sz w:val="18"/>
                <w:szCs w:val="18"/>
                <w:lang w:val="es-CO" w:eastAsia="es-CO"/>
              </w:rPr>
            </w:pPr>
            <w:r w:rsidRPr="004F7F59">
              <w:rPr>
                <w:rFonts w:ascii="Arial" w:hAnsi="Arial" w:cs="Arial"/>
                <w:color w:val="000000"/>
                <w:sz w:val="18"/>
                <w:szCs w:val="18"/>
                <w:lang w:val="es-CO" w:eastAsia="es-CO"/>
              </w:rPr>
              <w:t xml:space="preserve">TOTAL </w:t>
            </w:r>
          </w:p>
        </w:tc>
        <w:tc>
          <w:tcPr>
            <w:tcW w:w="1480" w:type="dxa"/>
            <w:tcBorders>
              <w:top w:val="nil"/>
              <w:left w:val="nil"/>
              <w:bottom w:val="single" w:sz="4" w:space="0" w:color="auto"/>
              <w:right w:val="single" w:sz="4" w:space="0" w:color="auto"/>
            </w:tcBorders>
            <w:shd w:val="clear" w:color="auto" w:fill="D9D9D9" w:themeFill="background1" w:themeFillShade="D9"/>
            <w:noWrap/>
            <w:vAlign w:val="bottom"/>
            <w:hideMark/>
          </w:tcPr>
          <w:p w14:paraId="45FAA3D2" w14:textId="28A8A6A3" w:rsidR="004F7F59" w:rsidRPr="004F7F59" w:rsidRDefault="004F7F59" w:rsidP="004F7F59">
            <w:pPr>
              <w:jc w:val="center"/>
              <w:rPr>
                <w:rFonts w:ascii="Arial" w:hAnsi="Arial" w:cs="Arial"/>
                <w:color w:val="000000"/>
                <w:sz w:val="18"/>
                <w:szCs w:val="18"/>
                <w:lang w:val="es-CO" w:eastAsia="es-CO"/>
              </w:rPr>
            </w:pPr>
            <w:r w:rsidRPr="004F7F59">
              <w:rPr>
                <w:rFonts w:ascii="Arial" w:hAnsi="Arial" w:cs="Arial"/>
                <w:color w:val="000000"/>
                <w:sz w:val="18"/>
                <w:szCs w:val="18"/>
                <w:lang w:val="es-CO" w:eastAsia="es-CO"/>
              </w:rPr>
              <w:t xml:space="preserve"> $  356.547.450 </w:t>
            </w:r>
          </w:p>
        </w:tc>
        <w:tc>
          <w:tcPr>
            <w:tcW w:w="1354" w:type="dxa"/>
            <w:tcBorders>
              <w:top w:val="nil"/>
              <w:left w:val="nil"/>
              <w:bottom w:val="single" w:sz="4" w:space="0" w:color="auto"/>
              <w:right w:val="single" w:sz="4" w:space="0" w:color="auto"/>
            </w:tcBorders>
            <w:shd w:val="clear" w:color="auto" w:fill="D9D9D9" w:themeFill="background1" w:themeFillShade="D9"/>
            <w:noWrap/>
            <w:vAlign w:val="bottom"/>
            <w:hideMark/>
          </w:tcPr>
          <w:p w14:paraId="3B6B7905" w14:textId="4718B7B3" w:rsidR="004F7F59" w:rsidRPr="004F7F59" w:rsidRDefault="004F7F59" w:rsidP="00A45350">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 $</w:t>
            </w:r>
            <w:r w:rsidRPr="004F7F59">
              <w:rPr>
                <w:rFonts w:ascii="Arial" w:hAnsi="Arial" w:cs="Arial"/>
                <w:color w:val="000000"/>
                <w:sz w:val="18"/>
                <w:szCs w:val="18"/>
                <w:lang w:val="es-CO" w:eastAsia="es-CO"/>
              </w:rPr>
              <w:t xml:space="preserve">   4.</w:t>
            </w:r>
            <w:r w:rsidR="00A45350">
              <w:rPr>
                <w:rFonts w:ascii="Arial" w:hAnsi="Arial" w:cs="Arial"/>
                <w:color w:val="000000"/>
                <w:sz w:val="18"/>
                <w:szCs w:val="18"/>
                <w:lang w:val="es-CO" w:eastAsia="es-CO"/>
              </w:rPr>
              <w:t>308.150</w:t>
            </w:r>
            <w:r w:rsidRPr="004F7F59">
              <w:rPr>
                <w:rFonts w:ascii="Arial" w:hAnsi="Arial" w:cs="Arial"/>
                <w:color w:val="000000"/>
                <w:sz w:val="18"/>
                <w:szCs w:val="18"/>
                <w:lang w:val="es-CO" w:eastAsia="es-CO"/>
              </w:rPr>
              <w:t xml:space="preserve"> </w:t>
            </w:r>
          </w:p>
        </w:tc>
        <w:tc>
          <w:tcPr>
            <w:tcW w:w="1480" w:type="dxa"/>
            <w:tcBorders>
              <w:top w:val="nil"/>
              <w:left w:val="nil"/>
              <w:bottom w:val="single" w:sz="4" w:space="0" w:color="auto"/>
              <w:right w:val="single" w:sz="4" w:space="0" w:color="auto"/>
            </w:tcBorders>
            <w:shd w:val="clear" w:color="auto" w:fill="D9D9D9" w:themeFill="background1" w:themeFillShade="D9"/>
            <w:noWrap/>
            <w:vAlign w:val="bottom"/>
            <w:hideMark/>
          </w:tcPr>
          <w:p w14:paraId="250E8478" w14:textId="2A89C80A" w:rsidR="004F7F59" w:rsidRPr="004F7F59" w:rsidRDefault="004F7F59" w:rsidP="004F7F59">
            <w:pPr>
              <w:jc w:val="center"/>
              <w:rPr>
                <w:rFonts w:ascii="Arial" w:hAnsi="Arial" w:cs="Arial"/>
                <w:color w:val="000000"/>
                <w:sz w:val="18"/>
                <w:szCs w:val="18"/>
                <w:lang w:val="es-CO" w:eastAsia="es-CO"/>
              </w:rPr>
            </w:pPr>
            <w:r w:rsidRPr="004F7F59">
              <w:rPr>
                <w:rFonts w:ascii="Arial" w:hAnsi="Arial" w:cs="Arial"/>
                <w:color w:val="000000"/>
                <w:sz w:val="18"/>
                <w:szCs w:val="18"/>
                <w:lang w:val="es-CO" w:eastAsia="es-CO"/>
              </w:rPr>
              <w:t xml:space="preserve"> $  15.344.734 </w:t>
            </w:r>
          </w:p>
        </w:tc>
        <w:tc>
          <w:tcPr>
            <w:tcW w:w="1301" w:type="dxa"/>
            <w:tcBorders>
              <w:top w:val="nil"/>
              <w:left w:val="nil"/>
              <w:bottom w:val="single" w:sz="4" w:space="0" w:color="auto"/>
              <w:right w:val="single" w:sz="4" w:space="0" w:color="auto"/>
            </w:tcBorders>
            <w:shd w:val="clear" w:color="auto" w:fill="D9D9D9" w:themeFill="background1" w:themeFillShade="D9"/>
            <w:noWrap/>
            <w:vAlign w:val="bottom"/>
            <w:hideMark/>
          </w:tcPr>
          <w:p w14:paraId="38FCA64B" w14:textId="7D5D9FFA" w:rsidR="004F7F59" w:rsidRPr="004F7F59" w:rsidRDefault="004F7F59" w:rsidP="004F7F59">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 $ </w:t>
            </w:r>
            <w:r w:rsidR="00A45350">
              <w:rPr>
                <w:rFonts w:ascii="Arial" w:hAnsi="Arial" w:cs="Arial"/>
                <w:color w:val="000000"/>
                <w:sz w:val="18"/>
                <w:szCs w:val="18"/>
                <w:lang w:val="es-CO" w:eastAsia="es-CO"/>
              </w:rPr>
              <w:t>19.6</w:t>
            </w:r>
            <w:r w:rsidRPr="004F7F59">
              <w:rPr>
                <w:rFonts w:ascii="Arial" w:hAnsi="Arial" w:cs="Arial"/>
                <w:color w:val="000000"/>
                <w:sz w:val="18"/>
                <w:szCs w:val="18"/>
                <w:lang w:val="es-CO" w:eastAsia="es-CO"/>
              </w:rPr>
              <w:t xml:space="preserve">52.884 </w:t>
            </w:r>
          </w:p>
        </w:tc>
        <w:tc>
          <w:tcPr>
            <w:tcW w:w="1389" w:type="dxa"/>
            <w:tcBorders>
              <w:top w:val="nil"/>
              <w:left w:val="nil"/>
              <w:bottom w:val="single" w:sz="4" w:space="0" w:color="auto"/>
              <w:right w:val="single" w:sz="4" w:space="0" w:color="auto"/>
            </w:tcBorders>
            <w:shd w:val="clear" w:color="auto" w:fill="D9D9D9" w:themeFill="background1" w:themeFillShade="D9"/>
            <w:noWrap/>
            <w:vAlign w:val="bottom"/>
            <w:hideMark/>
          </w:tcPr>
          <w:p w14:paraId="4F8455A6" w14:textId="12B11D34" w:rsidR="004F7F59" w:rsidRPr="004F7F59" w:rsidRDefault="00A45350" w:rsidP="004F7F59">
            <w:pPr>
              <w:jc w:val="center"/>
              <w:rPr>
                <w:rFonts w:ascii="Arial" w:hAnsi="Arial" w:cs="Arial"/>
                <w:color w:val="000000"/>
                <w:sz w:val="18"/>
                <w:szCs w:val="18"/>
                <w:lang w:val="es-CO" w:eastAsia="es-CO"/>
              </w:rPr>
            </w:pPr>
            <w:r>
              <w:rPr>
                <w:rFonts w:ascii="Arial" w:hAnsi="Arial" w:cs="Arial"/>
                <w:color w:val="000000"/>
                <w:sz w:val="18"/>
                <w:szCs w:val="18"/>
                <w:lang w:val="es-CO" w:eastAsia="es-CO"/>
              </w:rPr>
              <w:t xml:space="preserve"> $336.8</w:t>
            </w:r>
            <w:r w:rsidR="004F7F59" w:rsidRPr="004F7F59">
              <w:rPr>
                <w:rFonts w:ascii="Arial" w:hAnsi="Arial" w:cs="Arial"/>
                <w:color w:val="000000"/>
                <w:sz w:val="18"/>
                <w:szCs w:val="18"/>
                <w:lang w:val="es-CO" w:eastAsia="es-CO"/>
              </w:rPr>
              <w:t xml:space="preserve">94.566 </w:t>
            </w:r>
          </w:p>
        </w:tc>
        <w:tc>
          <w:tcPr>
            <w:tcW w:w="1083" w:type="dxa"/>
            <w:tcBorders>
              <w:top w:val="nil"/>
              <w:left w:val="nil"/>
              <w:bottom w:val="single" w:sz="4" w:space="0" w:color="auto"/>
              <w:right w:val="single" w:sz="4" w:space="0" w:color="auto"/>
            </w:tcBorders>
            <w:shd w:val="clear" w:color="auto" w:fill="D9D9D9" w:themeFill="background1" w:themeFillShade="D9"/>
            <w:noWrap/>
            <w:vAlign w:val="bottom"/>
            <w:hideMark/>
          </w:tcPr>
          <w:p w14:paraId="22D6A94F" w14:textId="77777777" w:rsidR="004F7F59" w:rsidRPr="004F7F59" w:rsidRDefault="004F7F59" w:rsidP="004F7F59">
            <w:pPr>
              <w:jc w:val="center"/>
              <w:rPr>
                <w:rFonts w:ascii="Arial" w:hAnsi="Arial" w:cs="Arial"/>
                <w:color w:val="000000"/>
                <w:sz w:val="18"/>
                <w:szCs w:val="18"/>
                <w:lang w:val="es-CO" w:eastAsia="es-CO"/>
              </w:rPr>
            </w:pPr>
            <w:r w:rsidRPr="004F7F59">
              <w:rPr>
                <w:rFonts w:ascii="Arial" w:hAnsi="Arial" w:cs="Arial"/>
                <w:color w:val="000000"/>
                <w:sz w:val="18"/>
                <w:szCs w:val="18"/>
                <w:lang w:val="es-CO" w:eastAsia="es-CO"/>
              </w:rPr>
              <w:t>6%</w:t>
            </w:r>
          </w:p>
        </w:tc>
      </w:tr>
    </w:tbl>
    <w:p w14:paraId="7BEE85E7" w14:textId="4DB3957D" w:rsidR="00643D2B" w:rsidRDefault="00643D2B" w:rsidP="005A4167">
      <w:pPr>
        <w:ind w:left="360"/>
        <w:jc w:val="center"/>
        <w:rPr>
          <w:rFonts w:ascii="Arial" w:hAnsi="Arial" w:cs="Arial"/>
          <w:b/>
          <w:sz w:val="20"/>
        </w:rPr>
      </w:pPr>
    </w:p>
    <w:p w14:paraId="7D7AB3C6" w14:textId="1C6CD838" w:rsidR="00A45350" w:rsidRDefault="00A45350" w:rsidP="005A4167">
      <w:pPr>
        <w:ind w:left="360"/>
        <w:jc w:val="center"/>
        <w:rPr>
          <w:rFonts w:ascii="Arial" w:hAnsi="Arial" w:cs="Arial"/>
          <w:b/>
          <w:sz w:val="20"/>
        </w:rPr>
      </w:pPr>
    </w:p>
    <w:p w14:paraId="16AF8EA0" w14:textId="77777777" w:rsidR="00A45350" w:rsidRPr="00C06085" w:rsidRDefault="00A45350" w:rsidP="005A4167">
      <w:pPr>
        <w:ind w:left="360"/>
        <w:jc w:val="center"/>
        <w:rPr>
          <w:rFonts w:ascii="Arial" w:hAnsi="Arial" w:cs="Arial"/>
          <w:b/>
          <w:sz w:val="20"/>
        </w:rPr>
      </w:pPr>
    </w:p>
    <w:p w14:paraId="291786B0" w14:textId="47DD5566" w:rsidR="002B19C7" w:rsidRDefault="004F7F59" w:rsidP="005C0619">
      <w:pPr>
        <w:jc w:val="both"/>
        <w:rPr>
          <w:rFonts w:ascii="Arial" w:eastAsia="Calibri" w:hAnsi="Arial" w:cs="Arial"/>
          <w:sz w:val="22"/>
          <w:szCs w:val="22"/>
          <w:lang w:eastAsia="es-CO"/>
        </w:rPr>
      </w:pPr>
      <w:r>
        <w:rPr>
          <w:rFonts w:ascii="Arial" w:eastAsia="Calibri" w:hAnsi="Arial" w:cs="Arial"/>
          <w:sz w:val="22"/>
          <w:szCs w:val="22"/>
          <w:lang w:eastAsia="es-CO"/>
        </w:rPr>
        <w:t xml:space="preserve">La ejecución </w:t>
      </w:r>
      <w:r w:rsidR="001F306F">
        <w:rPr>
          <w:rFonts w:ascii="Arial" w:eastAsia="Calibri" w:hAnsi="Arial" w:cs="Arial"/>
          <w:sz w:val="22"/>
          <w:szCs w:val="22"/>
          <w:lang w:eastAsia="es-CO"/>
        </w:rPr>
        <w:t xml:space="preserve">presupuestal de este bimestre corresponde a un valor de diecinueve millones </w:t>
      </w:r>
      <w:r w:rsidR="00F320C2">
        <w:rPr>
          <w:rFonts w:ascii="Arial" w:eastAsia="Calibri" w:hAnsi="Arial" w:cs="Arial"/>
          <w:sz w:val="22"/>
          <w:szCs w:val="22"/>
          <w:lang w:eastAsia="es-CO"/>
        </w:rPr>
        <w:t xml:space="preserve">seiscientos </w:t>
      </w:r>
      <w:r w:rsidR="001F306F">
        <w:rPr>
          <w:rFonts w:ascii="Arial" w:eastAsia="Calibri" w:hAnsi="Arial" w:cs="Arial"/>
          <w:sz w:val="22"/>
          <w:szCs w:val="22"/>
          <w:lang w:eastAsia="es-CO"/>
        </w:rPr>
        <w:t xml:space="preserve">cincuenta y dos mil ochocientos ochenta y cuatro pesos </w:t>
      </w:r>
      <w:r w:rsidR="00F320C2">
        <w:rPr>
          <w:rFonts w:ascii="Arial" w:eastAsia="Calibri" w:hAnsi="Arial" w:cs="Arial"/>
          <w:sz w:val="22"/>
          <w:szCs w:val="22"/>
          <w:lang w:eastAsia="es-CO"/>
        </w:rPr>
        <w:t xml:space="preserve">m/cte. </w:t>
      </w:r>
      <w:r w:rsidR="001F306F">
        <w:rPr>
          <w:rFonts w:ascii="Arial" w:eastAsia="Calibri" w:hAnsi="Arial" w:cs="Arial"/>
          <w:sz w:val="22"/>
          <w:szCs w:val="22"/>
          <w:lang w:eastAsia="es-CO"/>
        </w:rPr>
        <w:t>($19.</w:t>
      </w:r>
      <w:r w:rsidR="00F320C2">
        <w:rPr>
          <w:rFonts w:ascii="Arial" w:eastAsia="Calibri" w:hAnsi="Arial" w:cs="Arial"/>
          <w:sz w:val="22"/>
          <w:szCs w:val="22"/>
          <w:lang w:eastAsia="es-CO"/>
        </w:rPr>
        <w:t>6</w:t>
      </w:r>
      <w:r w:rsidR="001F306F">
        <w:rPr>
          <w:rFonts w:ascii="Arial" w:eastAsia="Calibri" w:hAnsi="Arial" w:cs="Arial"/>
          <w:sz w:val="22"/>
          <w:szCs w:val="22"/>
          <w:lang w:eastAsia="es-CO"/>
        </w:rPr>
        <w:t>52.884), para el caso de recurso humano</w:t>
      </w:r>
      <w:r w:rsidR="00F320C2">
        <w:rPr>
          <w:rFonts w:ascii="Arial" w:eastAsia="Calibri" w:hAnsi="Arial" w:cs="Arial"/>
          <w:sz w:val="22"/>
          <w:szCs w:val="22"/>
          <w:lang w:eastAsia="es-CO"/>
        </w:rPr>
        <w:t>.</w:t>
      </w:r>
      <w:r w:rsidR="001F306F">
        <w:rPr>
          <w:rFonts w:ascii="Arial" w:eastAsia="Calibri" w:hAnsi="Arial" w:cs="Arial"/>
          <w:sz w:val="22"/>
          <w:szCs w:val="22"/>
          <w:lang w:eastAsia="es-CO"/>
        </w:rPr>
        <w:t xml:space="preserve"> </w:t>
      </w:r>
      <w:r w:rsidR="00F320C2">
        <w:rPr>
          <w:rFonts w:ascii="Arial" w:eastAsia="Calibri" w:hAnsi="Arial" w:cs="Arial"/>
          <w:sz w:val="22"/>
          <w:szCs w:val="22"/>
          <w:lang w:eastAsia="es-CO"/>
        </w:rPr>
        <w:t>L</w:t>
      </w:r>
      <w:r w:rsidR="001F306F">
        <w:rPr>
          <w:rFonts w:ascii="Arial" w:eastAsia="Calibri" w:hAnsi="Arial" w:cs="Arial"/>
          <w:sz w:val="22"/>
          <w:szCs w:val="22"/>
          <w:lang w:eastAsia="es-CO"/>
        </w:rPr>
        <w:t xml:space="preserve">as órdenes de pago y </w:t>
      </w:r>
      <w:r w:rsidR="00F320C2">
        <w:rPr>
          <w:rFonts w:ascii="Arial" w:eastAsia="Calibri" w:hAnsi="Arial" w:cs="Arial"/>
          <w:sz w:val="22"/>
          <w:szCs w:val="22"/>
          <w:lang w:eastAsia="es-CO"/>
        </w:rPr>
        <w:t xml:space="preserve">los </w:t>
      </w:r>
      <w:r w:rsidR="001F306F">
        <w:rPr>
          <w:rFonts w:ascii="Arial" w:eastAsia="Calibri" w:hAnsi="Arial" w:cs="Arial"/>
          <w:sz w:val="22"/>
          <w:szCs w:val="22"/>
          <w:lang w:eastAsia="es-CO"/>
        </w:rPr>
        <w:t xml:space="preserve">parafiscales se encuentran en el anexo 6.  </w:t>
      </w:r>
    </w:p>
    <w:p w14:paraId="5EC24370" w14:textId="77777777" w:rsidR="001F306F" w:rsidRPr="00C06085" w:rsidRDefault="001F306F" w:rsidP="005C0619">
      <w:pPr>
        <w:jc w:val="both"/>
        <w:rPr>
          <w:rFonts w:ascii="Arial" w:eastAsia="Calibri" w:hAnsi="Arial" w:cs="Arial"/>
          <w:sz w:val="22"/>
          <w:szCs w:val="22"/>
          <w:lang w:eastAsia="es-CO"/>
        </w:rPr>
      </w:pPr>
    </w:p>
    <w:p w14:paraId="79736466" w14:textId="0F168AB0" w:rsidR="001F306F" w:rsidRDefault="00CB676E" w:rsidP="001F306F">
      <w:pPr>
        <w:pStyle w:val="Descripcin"/>
        <w:rPr>
          <w:rFonts w:ascii="Arial" w:hAnsi="Arial" w:cs="Arial"/>
          <w:i w:val="0"/>
          <w:iCs w:val="0"/>
          <w:color w:val="auto"/>
          <w:sz w:val="22"/>
          <w:szCs w:val="22"/>
        </w:rPr>
      </w:pPr>
      <w:bookmarkStart w:id="84" w:name="_Toc30748728"/>
      <w:r w:rsidRPr="00CB676E">
        <w:rPr>
          <w:rFonts w:ascii="Arial" w:hAnsi="Arial" w:cs="Arial"/>
          <w:b/>
          <w:bCs/>
          <w:i w:val="0"/>
          <w:iCs w:val="0"/>
          <w:color w:val="auto"/>
          <w:sz w:val="22"/>
          <w:szCs w:val="22"/>
        </w:rPr>
        <w:t xml:space="preserve">Anexo </w:t>
      </w:r>
      <w:r w:rsidRPr="00CB676E">
        <w:rPr>
          <w:rFonts w:ascii="Arial" w:hAnsi="Arial" w:cs="Arial"/>
          <w:b/>
          <w:bCs/>
          <w:i w:val="0"/>
          <w:iCs w:val="0"/>
          <w:color w:val="auto"/>
          <w:sz w:val="22"/>
          <w:szCs w:val="22"/>
        </w:rPr>
        <w:fldChar w:fldCharType="begin"/>
      </w:r>
      <w:r w:rsidRPr="00CB676E">
        <w:rPr>
          <w:rFonts w:ascii="Arial" w:hAnsi="Arial" w:cs="Arial"/>
          <w:b/>
          <w:bCs/>
          <w:i w:val="0"/>
          <w:iCs w:val="0"/>
          <w:color w:val="auto"/>
          <w:sz w:val="22"/>
          <w:szCs w:val="22"/>
        </w:rPr>
        <w:instrText xml:space="preserve"> SEQ Anexo \* ARABIC </w:instrText>
      </w:r>
      <w:r w:rsidRPr="00CB676E">
        <w:rPr>
          <w:rFonts w:ascii="Arial" w:hAnsi="Arial" w:cs="Arial"/>
          <w:b/>
          <w:bCs/>
          <w:i w:val="0"/>
          <w:iCs w:val="0"/>
          <w:color w:val="auto"/>
          <w:sz w:val="22"/>
          <w:szCs w:val="22"/>
        </w:rPr>
        <w:fldChar w:fldCharType="separate"/>
      </w:r>
      <w:r w:rsidR="00025BC0">
        <w:rPr>
          <w:rFonts w:ascii="Arial" w:hAnsi="Arial" w:cs="Arial"/>
          <w:b/>
          <w:bCs/>
          <w:i w:val="0"/>
          <w:iCs w:val="0"/>
          <w:noProof/>
          <w:color w:val="auto"/>
          <w:sz w:val="22"/>
          <w:szCs w:val="22"/>
        </w:rPr>
        <w:t>6</w:t>
      </w:r>
      <w:r w:rsidRPr="00CB676E">
        <w:rPr>
          <w:rFonts w:ascii="Arial" w:hAnsi="Arial" w:cs="Arial"/>
          <w:b/>
          <w:bCs/>
          <w:i w:val="0"/>
          <w:iCs w:val="0"/>
          <w:color w:val="auto"/>
          <w:sz w:val="22"/>
          <w:szCs w:val="22"/>
        </w:rPr>
        <w:fldChar w:fldCharType="end"/>
      </w:r>
      <w:r w:rsidRPr="00CB676E">
        <w:rPr>
          <w:rFonts w:ascii="Arial" w:hAnsi="Arial" w:cs="Arial"/>
          <w:i w:val="0"/>
          <w:iCs w:val="0"/>
          <w:color w:val="auto"/>
          <w:sz w:val="22"/>
          <w:szCs w:val="22"/>
        </w:rPr>
        <w:t xml:space="preserve">. </w:t>
      </w:r>
      <w:r w:rsidR="001F306F">
        <w:rPr>
          <w:rFonts w:ascii="Arial" w:hAnsi="Arial" w:cs="Arial"/>
          <w:i w:val="0"/>
          <w:iCs w:val="0"/>
          <w:color w:val="auto"/>
          <w:sz w:val="22"/>
          <w:szCs w:val="22"/>
        </w:rPr>
        <w:t>Órdenes y parafiscales.</w:t>
      </w:r>
      <w:bookmarkEnd w:id="84"/>
      <w:r w:rsidR="001F306F">
        <w:rPr>
          <w:rFonts w:ascii="Arial" w:hAnsi="Arial" w:cs="Arial"/>
          <w:i w:val="0"/>
          <w:iCs w:val="0"/>
          <w:color w:val="auto"/>
          <w:sz w:val="22"/>
          <w:szCs w:val="22"/>
        </w:rPr>
        <w:t xml:space="preserve"> </w:t>
      </w:r>
    </w:p>
    <w:p w14:paraId="2942EA0F" w14:textId="77777777" w:rsidR="001F306F" w:rsidRPr="001F306F" w:rsidRDefault="001F306F" w:rsidP="001F306F">
      <w:pPr>
        <w:rPr>
          <w:lang w:val="es-CO" w:eastAsia="en-US"/>
        </w:rPr>
      </w:pPr>
    </w:p>
    <w:p w14:paraId="0834250D" w14:textId="007BC21D" w:rsidR="001F306F" w:rsidRPr="00C06085" w:rsidRDefault="001F306F" w:rsidP="00DC75B9">
      <w:pPr>
        <w:pStyle w:val="Ttulo2"/>
        <w:keepLines/>
        <w:numPr>
          <w:ilvl w:val="2"/>
          <w:numId w:val="1"/>
        </w:numPr>
        <w:spacing w:before="200" w:after="0"/>
        <w:rPr>
          <w:rFonts w:ascii="Arial" w:hAnsi="Arial" w:cs="Arial"/>
          <w:i w:val="0"/>
          <w:sz w:val="22"/>
          <w:szCs w:val="24"/>
          <w:u w:val="single"/>
          <w:lang w:eastAsia="ar-SA"/>
        </w:rPr>
      </w:pPr>
      <w:bookmarkStart w:id="85" w:name="_Toc30748800"/>
      <w:r w:rsidRPr="00C06085">
        <w:rPr>
          <w:rFonts w:ascii="Arial" w:hAnsi="Arial" w:cs="Arial"/>
          <w:i w:val="0"/>
          <w:sz w:val="22"/>
          <w:szCs w:val="24"/>
          <w:u w:val="single"/>
          <w:lang w:eastAsia="ar-SA"/>
        </w:rPr>
        <w:t>HERRAMIENTAS, EQUIPOS Y MATERIALES</w:t>
      </w:r>
      <w:bookmarkEnd w:id="85"/>
    </w:p>
    <w:p w14:paraId="7E07A2E4" w14:textId="206875A3" w:rsidR="001F306F" w:rsidRDefault="001F306F" w:rsidP="001F306F">
      <w:pPr>
        <w:rPr>
          <w:lang w:val="es-CO" w:eastAsia="en-US"/>
        </w:rPr>
      </w:pPr>
    </w:p>
    <w:p w14:paraId="6275AD61" w14:textId="55B5AF96" w:rsidR="001F306F" w:rsidRDefault="001F306F" w:rsidP="001F306F">
      <w:pPr>
        <w:jc w:val="both"/>
        <w:rPr>
          <w:rFonts w:ascii="Arial" w:eastAsia="Calibri" w:hAnsi="Arial" w:cs="Arial"/>
          <w:sz w:val="22"/>
          <w:szCs w:val="22"/>
          <w:lang w:eastAsia="es-CO"/>
        </w:rPr>
      </w:pPr>
      <w:r w:rsidRPr="001F306F">
        <w:rPr>
          <w:rFonts w:ascii="Arial" w:eastAsia="Calibri" w:hAnsi="Arial" w:cs="Arial"/>
          <w:sz w:val="22"/>
          <w:szCs w:val="22"/>
          <w:lang w:eastAsia="es-CO"/>
        </w:rPr>
        <w:t xml:space="preserve">De acuerdo </w:t>
      </w:r>
      <w:r w:rsidR="00945E7C">
        <w:rPr>
          <w:rFonts w:ascii="Arial" w:eastAsia="Calibri" w:hAnsi="Arial" w:cs="Arial"/>
          <w:sz w:val="22"/>
          <w:szCs w:val="22"/>
          <w:lang w:eastAsia="es-CO"/>
        </w:rPr>
        <w:t>con</w:t>
      </w:r>
      <w:r w:rsidRPr="001F306F">
        <w:rPr>
          <w:rFonts w:ascii="Arial" w:eastAsia="Calibri" w:hAnsi="Arial" w:cs="Arial"/>
          <w:sz w:val="22"/>
          <w:szCs w:val="22"/>
          <w:lang w:eastAsia="es-CO"/>
        </w:rPr>
        <w:t xml:space="preserve"> las entregas realizadas por el IDIGER</w:t>
      </w:r>
      <w:r>
        <w:rPr>
          <w:rFonts w:ascii="Arial" w:eastAsia="Calibri" w:hAnsi="Arial" w:cs="Arial"/>
          <w:sz w:val="22"/>
          <w:szCs w:val="22"/>
          <w:lang w:eastAsia="es-CO"/>
        </w:rPr>
        <w:t xml:space="preserve">, en el periodo se realizó una ejecución de recursos de veintidós millones quinientos un mil doscientos dieciséis pesos </w:t>
      </w:r>
      <w:r w:rsidR="00945E7C">
        <w:rPr>
          <w:rFonts w:ascii="Arial" w:eastAsia="Calibri" w:hAnsi="Arial" w:cs="Arial"/>
          <w:sz w:val="22"/>
          <w:szCs w:val="22"/>
          <w:lang w:eastAsia="es-CO"/>
        </w:rPr>
        <w:t>m/cte</w:t>
      </w:r>
      <w:r w:rsidR="0019724B">
        <w:rPr>
          <w:rFonts w:ascii="Arial" w:eastAsia="Calibri" w:hAnsi="Arial" w:cs="Arial"/>
          <w:sz w:val="22"/>
          <w:szCs w:val="22"/>
          <w:lang w:eastAsia="es-CO"/>
        </w:rPr>
        <w:t>.</w:t>
      </w:r>
      <w:r w:rsidR="00945E7C">
        <w:rPr>
          <w:rFonts w:ascii="Arial" w:eastAsia="Calibri" w:hAnsi="Arial" w:cs="Arial"/>
          <w:sz w:val="22"/>
          <w:szCs w:val="22"/>
          <w:lang w:eastAsia="es-CO"/>
        </w:rPr>
        <w:t xml:space="preserve"> </w:t>
      </w:r>
      <w:r>
        <w:rPr>
          <w:rFonts w:ascii="Arial" w:eastAsia="Calibri" w:hAnsi="Arial" w:cs="Arial"/>
          <w:sz w:val="22"/>
          <w:szCs w:val="22"/>
          <w:lang w:eastAsia="es-CO"/>
        </w:rPr>
        <w:t>($ 22.501.216)</w:t>
      </w:r>
      <w:r w:rsidR="002E6BD7">
        <w:rPr>
          <w:rFonts w:ascii="Arial" w:eastAsia="Calibri" w:hAnsi="Arial" w:cs="Arial"/>
          <w:sz w:val="22"/>
          <w:szCs w:val="22"/>
          <w:lang w:eastAsia="es-CO"/>
        </w:rPr>
        <w:t>, correspondientes a los elementos entregados y en el caso de equipos se entregó una guadaña y motosierra por un valor de cinco millones treinta y siete mil pesos m/</w:t>
      </w:r>
      <w:proofErr w:type="spellStart"/>
      <w:r w:rsidR="002E6BD7">
        <w:rPr>
          <w:rFonts w:ascii="Arial" w:eastAsia="Calibri" w:hAnsi="Arial" w:cs="Arial"/>
          <w:sz w:val="22"/>
          <w:szCs w:val="22"/>
          <w:lang w:eastAsia="es-CO"/>
        </w:rPr>
        <w:t>cte</w:t>
      </w:r>
      <w:proofErr w:type="spellEnd"/>
      <w:r w:rsidR="002E6BD7">
        <w:rPr>
          <w:rFonts w:ascii="Arial" w:eastAsia="Calibri" w:hAnsi="Arial" w:cs="Arial"/>
          <w:sz w:val="22"/>
          <w:szCs w:val="22"/>
          <w:lang w:eastAsia="es-CO"/>
        </w:rPr>
        <w:t xml:space="preserve"> ($ 5.037.000)</w:t>
      </w:r>
      <w:r w:rsidR="00945E7C">
        <w:rPr>
          <w:rFonts w:ascii="Arial" w:eastAsia="Calibri" w:hAnsi="Arial" w:cs="Arial"/>
          <w:sz w:val="22"/>
          <w:szCs w:val="22"/>
          <w:lang w:eastAsia="es-CO"/>
        </w:rPr>
        <w:t>.</w:t>
      </w:r>
      <w:r>
        <w:rPr>
          <w:rFonts w:ascii="Arial" w:eastAsia="Calibri" w:hAnsi="Arial" w:cs="Arial"/>
          <w:sz w:val="22"/>
          <w:szCs w:val="22"/>
          <w:lang w:eastAsia="es-CO"/>
        </w:rPr>
        <w:t xml:space="preserve"> </w:t>
      </w:r>
    </w:p>
    <w:p w14:paraId="7770A916" w14:textId="2B376576" w:rsidR="001F306F" w:rsidRDefault="001F306F" w:rsidP="001F306F">
      <w:pPr>
        <w:jc w:val="both"/>
        <w:rPr>
          <w:rFonts w:ascii="Arial" w:eastAsia="Calibri" w:hAnsi="Arial" w:cs="Arial"/>
          <w:sz w:val="22"/>
          <w:szCs w:val="22"/>
          <w:lang w:eastAsia="es-CO"/>
        </w:rPr>
      </w:pPr>
    </w:p>
    <w:p w14:paraId="745909B8" w14:textId="637E621A" w:rsidR="001F306F" w:rsidRDefault="001F306F" w:rsidP="001F306F">
      <w:pPr>
        <w:ind w:left="360"/>
        <w:jc w:val="center"/>
        <w:rPr>
          <w:rFonts w:ascii="Arial" w:hAnsi="Arial" w:cs="Arial"/>
          <w:sz w:val="20"/>
        </w:rPr>
      </w:pPr>
      <w:bookmarkStart w:id="86" w:name="_Toc30748818"/>
      <w:r w:rsidRPr="00C06085">
        <w:rPr>
          <w:rFonts w:ascii="Arial" w:hAnsi="Arial" w:cs="Arial"/>
          <w:b/>
          <w:sz w:val="20"/>
        </w:rPr>
        <w:t xml:space="preserve">Tabla </w:t>
      </w:r>
      <w:r w:rsidRPr="00C06085">
        <w:rPr>
          <w:rFonts w:ascii="Arial" w:hAnsi="Arial" w:cs="Arial"/>
          <w:b/>
          <w:sz w:val="20"/>
        </w:rPr>
        <w:fldChar w:fldCharType="begin"/>
      </w:r>
      <w:r w:rsidRPr="00C06085">
        <w:rPr>
          <w:rFonts w:ascii="Arial" w:hAnsi="Arial" w:cs="Arial"/>
          <w:b/>
          <w:sz w:val="20"/>
        </w:rPr>
        <w:instrText xml:space="preserve"> SEQ Tabla \* ARABIC </w:instrText>
      </w:r>
      <w:r w:rsidRPr="00C06085">
        <w:rPr>
          <w:rFonts w:ascii="Arial" w:hAnsi="Arial" w:cs="Arial"/>
          <w:b/>
          <w:sz w:val="20"/>
        </w:rPr>
        <w:fldChar w:fldCharType="separate"/>
      </w:r>
      <w:r w:rsidR="00EF62A3">
        <w:rPr>
          <w:rFonts w:ascii="Arial" w:hAnsi="Arial" w:cs="Arial"/>
          <w:b/>
          <w:noProof/>
          <w:sz w:val="20"/>
        </w:rPr>
        <w:t>17</w:t>
      </w:r>
      <w:r w:rsidRPr="00C06085">
        <w:rPr>
          <w:rFonts w:ascii="Arial" w:hAnsi="Arial" w:cs="Arial"/>
          <w:b/>
          <w:sz w:val="20"/>
        </w:rPr>
        <w:fldChar w:fldCharType="end"/>
      </w:r>
      <w:r w:rsidRPr="00C06085">
        <w:rPr>
          <w:rFonts w:ascii="Arial" w:hAnsi="Arial" w:cs="Arial"/>
          <w:b/>
          <w:sz w:val="20"/>
        </w:rPr>
        <w:t>.</w:t>
      </w:r>
      <w:r w:rsidRPr="00C06085">
        <w:rPr>
          <w:rFonts w:ascii="Arial" w:hAnsi="Arial" w:cs="Arial"/>
          <w:sz w:val="20"/>
        </w:rPr>
        <w:t xml:space="preserve"> </w:t>
      </w:r>
      <w:r>
        <w:rPr>
          <w:rFonts w:ascii="Arial" w:hAnsi="Arial" w:cs="Arial"/>
          <w:sz w:val="20"/>
        </w:rPr>
        <w:t>Elementos entregados por IDIGER</w:t>
      </w:r>
      <w:bookmarkEnd w:id="86"/>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0"/>
        <w:gridCol w:w="1452"/>
        <w:gridCol w:w="1999"/>
        <w:gridCol w:w="1846"/>
        <w:gridCol w:w="1701"/>
      </w:tblGrid>
      <w:tr w:rsidR="001F306F" w:rsidRPr="001F306F" w14:paraId="192CBB07" w14:textId="77777777" w:rsidTr="00D07919">
        <w:trPr>
          <w:trHeight w:val="288"/>
          <w:tblHeader/>
          <w:jc w:val="center"/>
        </w:trPr>
        <w:tc>
          <w:tcPr>
            <w:tcW w:w="9498" w:type="dxa"/>
            <w:gridSpan w:val="5"/>
            <w:shd w:val="clear" w:color="auto" w:fill="C2D69B" w:themeFill="accent3" w:themeFillTint="99"/>
            <w:noWrap/>
            <w:vAlign w:val="bottom"/>
            <w:hideMark/>
          </w:tcPr>
          <w:p w14:paraId="372ECAF4" w14:textId="77777777" w:rsidR="001F306F" w:rsidRPr="001F306F" w:rsidRDefault="001F306F" w:rsidP="001F306F">
            <w:pPr>
              <w:jc w:val="center"/>
              <w:rPr>
                <w:rFonts w:ascii="Arial" w:hAnsi="Arial" w:cs="Arial"/>
                <w:b/>
                <w:bCs/>
                <w:color w:val="000000"/>
                <w:sz w:val="22"/>
                <w:szCs w:val="22"/>
                <w:lang w:val="es-CO" w:eastAsia="es-CO"/>
              </w:rPr>
            </w:pPr>
            <w:r w:rsidRPr="001F306F">
              <w:rPr>
                <w:rFonts w:ascii="Arial" w:hAnsi="Arial" w:cs="Arial"/>
                <w:b/>
                <w:bCs/>
                <w:color w:val="000000"/>
                <w:sz w:val="22"/>
                <w:szCs w:val="22"/>
                <w:lang w:val="es-CO" w:eastAsia="es-CO"/>
              </w:rPr>
              <w:lastRenderedPageBreak/>
              <w:t>Elementos de consumo</w:t>
            </w:r>
          </w:p>
        </w:tc>
      </w:tr>
      <w:tr w:rsidR="001F306F" w:rsidRPr="001F306F" w14:paraId="13FD488D" w14:textId="77777777" w:rsidTr="001F306F">
        <w:trPr>
          <w:trHeight w:val="1225"/>
          <w:tblHeader/>
          <w:jc w:val="center"/>
        </w:trPr>
        <w:tc>
          <w:tcPr>
            <w:tcW w:w="2500" w:type="dxa"/>
            <w:shd w:val="clear" w:color="auto" w:fill="C2D69B" w:themeFill="accent3" w:themeFillTint="99"/>
            <w:vAlign w:val="center"/>
            <w:hideMark/>
          </w:tcPr>
          <w:p w14:paraId="640FB17D" w14:textId="77777777" w:rsidR="001F306F" w:rsidRPr="001F306F" w:rsidRDefault="001F306F" w:rsidP="001F306F">
            <w:pPr>
              <w:jc w:val="center"/>
              <w:rPr>
                <w:rFonts w:ascii="Arial" w:hAnsi="Arial" w:cs="Arial"/>
                <w:b/>
                <w:bCs/>
                <w:color w:val="000000"/>
                <w:sz w:val="22"/>
                <w:szCs w:val="22"/>
                <w:lang w:val="es-CO" w:eastAsia="es-CO"/>
              </w:rPr>
            </w:pPr>
            <w:r w:rsidRPr="001F306F">
              <w:rPr>
                <w:rFonts w:ascii="Arial" w:hAnsi="Arial" w:cs="Arial"/>
                <w:b/>
                <w:bCs/>
                <w:color w:val="000000"/>
                <w:sz w:val="22"/>
                <w:szCs w:val="22"/>
                <w:lang w:val="es-CO" w:eastAsia="es-CO"/>
              </w:rPr>
              <w:t>DESCRIPCIÓN DEL ELEMENTO</w:t>
            </w:r>
          </w:p>
        </w:tc>
        <w:tc>
          <w:tcPr>
            <w:tcW w:w="1452" w:type="dxa"/>
            <w:shd w:val="clear" w:color="auto" w:fill="C2D69B" w:themeFill="accent3" w:themeFillTint="99"/>
            <w:noWrap/>
            <w:vAlign w:val="center"/>
            <w:hideMark/>
          </w:tcPr>
          <w:p w14:paraId="49190038" w14:textId="77777777" w:rsidR="001F306F" w:rsidRPr="001F306F" w:rsidRDefault="001F306F" w:rsidP="001F306F">
            <w:pPr>
              <w:jc w:val="center"/>
              <w:rPr>
                <w:rFonts w:ascii="Arial" w:hAnsi="Arial" w:cs="Arial"/>
                <w:b/>
                <w:bCs/>
                <w:color w:val="000000"/>
                <w:sz w:val="22"/>
                <w:szCs w:val="22"/>
                <w:lang w:val="es-CO" w:eastAsia="es-CO"/>
              </w:rPr>
            </w:pPr>
            <w:r w:rsidRPr="001F306F">
              <w:rPr>
                <w:rFonts w:ascii="Arial" w:hAnsi="Arial" w:cs="Arial"/>
                <w:b/>
                <w:bCs/>
                <w:color w:val="000000"/>
                <w:sz w:val="22"/>
                <w:szCs w:val="22"/>
                <w:lang w:eastAsia="es-CO"/>
              </w:rPr>
              <w:t>CANTIDAD</w:t>
            </w:r>
          </w:p>
        </w:tc>
        <w:tc>
          <w:tcPr>
            <w:tcW w:w="1999" w:type="dxa"/>
            <w:shd w:val="clear" w:color="auto" w:fill="C2D69B" w:themeFill="accent3" w:themeFillTint="99"/>
            <w:vAlign w:val="center"/>
            <w:hideMark/>
          </w:tcPr>
          <w:p w14:paraId="5F2A4F31" w14:textId="77777777" w:rsidR="001F306F" w:rsidRPr="001F306F" w:rsidRDefault="001F306F" w:rsidP="001F306F">
            <w:pPr>
              <w:jc w:val="center"/>
              <w:rPr>
                <w:rFonts w:ascii="Arial" w:hAnsi="Arial" w:cs="Arial"/>
                <w:b/>
                <w:bCs/>
                <w:color w:val="000000"/>
                <w:sz w:val="22"/>
                <w:szCs w:val="22"/>
                <w:lang w:val="es-CO" w:eastAsia="es-CO"/>
              </w:rPr>
            </w:pPr>
            <w:r w:rsidRPr="001F306F">
              <w:rPr>
                <w:rFonts w:ascii="Arial" w:hAnsi="Arial" w:cs="Arial"/>
                <w:b/>
                <w:bCs/>
                <w:color w:val="000000"/>
                <w:sz w:val="22"/>
                <w:szCs w:val="22"/>
                <w:lang w:val="es-CO" w:eastAsia="es-CO"/>
              </w:rPr>
              <w:t xml:space="preserve">VALOR UNITARIO </w:t>
            </w:r>
          </w:p>
        </w:tc>
        <w:tc>
          <w:tcPr>
            <w:tcW w:w="1846" w:type="dxa"/>
            <w:shd w:val="clear" w:color="auto" w:fill="C2D69B" w:themeFill="accent3" w:themeFillTint="99"/>
            <w:vAlign w:val="center"/>
            <w:hideMark/>
          </w:tcPr>
          <w:p w14:paraId="752CE563" w14:textId="77777777" w:rsidR="001F306F" w:rsidRPr="001F306F" w:rsidRDefault="001F306F" w:rsidP="001F306F">
            <w:pPr>
              <w:jc w:val="center"/>
              <w:rPr>
                <w:rFonts w:ascii="Arial" w:hAnsi="Arial" w:cs="Arial"/>
                <w:b/>
                <w:bCs/>
                <w:color w:val="000000"/>
                <w:sz w:val="22"/>
                <w:szCs w:val="22"/>
                <w:lang w:val="es-CO" w:eastAsia="es-CO"/>
              </w:rPr>
            </w:pPr>
            <w:r w:rsidRPr="001F306F">
              <w:rPr>
                <w:rFonts w:ascii="Arial" w:hAnsi="Arial" w:cs="Arial"/>
                <w:b/>
                <w:bCs/>
                <w:color w:val="000000"/>
                <w:sz w:val="22"/>
                <w:szCs w:val="22"/>
                <w:lang w:val="es-CO" w:eastAsia="es-CO"/>
              </w:rPr>
              <w:t>VALOR TOTAL</w:t>
            </w:r>
          </w:p>
        </w:tc>
        <w:tc>
          <w:tcPr>
            <w:tcW w:w="1701" w:type="dxa"/>
            <w:shd w:val="clear" w:color="auto" w:fill="C2D69B" w:themeFill="accent3" w:themeFillTint="99"/>
            <w:vAlign w:val="center"/>
            <w:hideMark/>
          </w:tcPr>
          <w:p w14:paraId="5668F7F5" w14:textId="77777777" w:rsidR="001F306F" w:rsidRPr="001F306F" w:rsidRDefault="001F306F" w:rsidP="001F306F">
            <w:pPr>
              <w:jc w:val="center"/>
              <w:rPr>
                <w:rFonts w:ascii="Arial" w:hAnsi="Arial" w:cs="Arial"/>
                <w:b/>
                <w:bCs/>
                <w:color w:val="000000"/>
                <w:sz w:val="22"/>
                <w:szCs w:val="22"/>
                <w:lang w:val="es-CO" w:eastAsia="es-CO"/>
              </w:rPr>
            </w:pPr>
            <w:r w:rsidRPr="001F306F">
              <w:rPr>
                <w:rFonts w:ascii="Arial" w:hAnsi="Arial" w:cs="Arial"/>
                <w:b/>
                <w:bCs/>
                <w:color w:val="000000"/>
                <w:sz w:val="22"/>
                <w:szCs w:val="22"/>
                <w:lang w:val="es-CO" w:eastAsia="es-CO"/>
              </w:rPr>
              <w:t>FECHA DE ENTREGA</w:t>
            </w:r>
          </w:p>
        </w:tc>
      </w:tr>
      <w:tr w:rsidR="001F306F" w:rsidRPr="001F306F" w14:paraId="502239BF" w14:textId="77777777" w:rsidTr="00F23F09">
        <w:trPr>
          <w:trHeight w:val="865"/>
          <w:jc w:val="center"/>
        </w:trPr>
        <w:tc>
          <w:tcPr>
            <w:tcW w:w="2500" w:type="dxa"/>
            <w:shd w:val="clear" w:color="auto" w:fill="auto"/>
            <w:noWrap/>
            <w:vAlign w:val="center"/>
            <w:hideMark/>
          </w:tcPr>
          <w:p w14:paraId="76D4F4D4"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Alicate aislado de 8"</w:t>
            </w:r>
          </w:p>
        </w:tc>
        <w:tc>
          <w:tcPr>
            <w:tcW w:w="1452" w:type="dxa"/>
            <w:shd w:val="clear" w:color="auto" w:fill="auto"/>
            <w:noWrap/>
            <w:vAlign w:val="center"/>
            <w:hideMark/>
          </w:tcPr>
          <w:p w14:paraId="62C15E47"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2</w:t>
            </w:r>
          </w:p>
        </w:tc>
        <w:tc>
          <w:tcPr>
            <w:tcW w:w="1999" w:type="dxa"/>
            <w:shd w:val="clear" w:color="auto" w:fill="auto"/>
            <w:noWrap/>
            <w:vAlign w:val="center"/>
            <w:hideMark/>
          </w:tcPr>
          <w:p w14:paraId="2F4AADF9"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20.162 </w:t>
            </w:r>
          </w:p>
        </w:tc>
        <w:tc>
          <w:tcPr>
            <w:tcW w:w="1846" w:type="dxa"/>
            <w:shd w:val="clear" w:color="auto" w:fill="auto"/>
            <w:noWrap/>
            <w:vAlign w:val="center"/>
            <w:hideMark/>
          </w:tcPr>
          <w:p w14:paraId="5F00FDAD"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40.324 </w:t>
            </w:r>
          </w:p>
        </w:tc>
        <w:tc>
          <w:tcPr>
            <w:tcW w:w="1701" w:type="dxa"/>
            <w:vMerge w:val="restart"/>
            <w:shd w:val="clear" w:color="auto" w:fill="auto"/>
            <w:noWrap/>
            <w:vAlign w:val="center"/>
            <w:hideMark/>
          </w:tcPr>
          <w:p w14:paraId="4410B5FB" w14:textId="77777777" w:rsidR="001F306F" w:rsidRPr="001F306F" w:rsidRDefault="001F306F" w:rsidP="001F306F">
            <w:pPr>
              <w:jc w:val="center"/>
              <w:rPr>
                <w:rFonts w:ascii="Arial" w:hAnsi="Arial" w:cs="Arial"/>
                <w:b/>
                <w:bCs/>
                <w:color w:val="000000"/>
                <w:sz w:val="22"/>
                <w:szCs w:val="22"/>
                <w:lang w:val="es-CO" w:eastAsia="es-CO"/>
              </w:rPr>
            </w:pPr>
            <w:r w:rsidRPr="001F306F">
              <w:rPr>
                <w:rFonts w:ascii="Arial" w:hAnsi="Arial" w:cs="Arial"/>
                <w:b/>
                <w:bCs/>
                <w:color w:val="000000"/>
                <w:sz w:val="22"/>
                <w:szCs w:val="22"/>
                <w:lang w:eastAsia="es-CO"/>
              </w:rPr>
              <w:t>06/11/2019</w:t>
            </w:r>
          </w:p>
        </w:tc>
      </w:tr>
      <w:tr w:rsidR="001F306F" w:rsidRPr="001F306F" w14:paraId="3EAAA476" w14:textId="77777777" w:rsidTr="001F306F">
        <w:trPr>
          <w:trHeight w:val="490"/>
          <w:jc w:val="center"/>
        </w:trPr>
        <w:tc>
          <w:tcPr>
            <w:tcW w:w="2500" w:type="dxa"/>
            <w:shd w:val="clear" w:color="auto" w:fill="auto"/>
            <w:noWrap/>
            <w:vAlign w:val="center"/>
            <w:hideMark/>
          </w:tcPr>
          <w:p w14:paraId="4C0E2CE0"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Azadón curvo con mango</w:t>
            </w:r>
          </w:p>
        </w:tc>
        <w:tc>
          <w:tcPr>
            <w:tcW w:w="1452" w:type="dxa"/>
            <w:shd w:val="clear" w:color="auto" w:fill="auto"/>
            <w:noWrap/>
            <w:vAlign w:val="center"/>
            <w:hideMark/>
          </w:tcPr>
          <w:p w14:paraId="56DC7B12"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39</w:t>
            </w:r>
          </w:p>
        </w:tc>
        <w:tc>
          <w:tcPr>
            <w:tcW w:w="1999" w:type="dxa"/>
            <w:shd w:val="clear" w:color="auto" w:fill="auto"/>
            <w:noWrap/>
            <w:vAlign w:val="bottom"/>
            <w:hideMark/>
          </w:tcPr>
          <w:p w14:paraId="636A3861"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16.717 </w:t>
            </w:r>
          </w:p>
        </w:tc>
        <w:tc>
          <w:tcPr>
            <w:tcW w:w="1846" w:type="dxa"/>
            <w:shd w:val="clear" w:color="auto" w:fill="auto"/>
            <w:noWrap/>
            <w:vAlign w:val="bottom"/>
            <w:hideMark/>
          </w:tcPr>
          <w:p w14:paraId="7D01CF14"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651.963 </w:t>
            </w:r>
          </w:p>
        </w:tc>
        <w:tc>
          <w:tcPr>
            <w:tcW w:w="1701" w:type="dxa"/>
            <w:vMerge/>
            <w:vAlign w:val="center"/>
            <w:hideMark/>
          </w:tcPr>
          <w:p w14:paraId="49723D68"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5BE6B82D" w14:textId="77777777" w:rsidTr="001F306F">
        <w:trPr>
          <w:trHeight w:val="274"/>
          <w:jc w:val="center"/>
        </w:trPr>
        <w:tc>
          <w:tcPr>
            <w:tcW w:w="2500" w:type="dxa"/>
            <w:shd w:val="clear" w:color="auto" w:fill="auto"/>
            <w:noWrap/>
            <w:vAlign w:val="center"/>
            <w:hideMark/>
          </w:tcPr>
          <w:p w14:paraId="33740900"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Barra de hierro 18 libras</w:t>
            </w:r>
          </w:p>
        </w:tc>
        <w:tc>
          <w:tcPr>
            <w:tcW w:w="1452" w:type="dxa"/>
            <w:shd w:val="clear" w:color="auto" w:fill="auto"/>
            <w:noWrap/>
            <w:vAlign w:val="center"/>
            <w:hideMark/>
          </w:tcPr>
          <w:p w14:paraId="058A1F71"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20</w:t>
            </w:r>
          </w:p>
        </w:tc>
        <w:tc>
          <w:tcPr>
            <w:tcW w:w="1999" w:type="dxa"/>
            <w:shd w:val="clear" w:color="auto" w:fill="auto"/>
            <w:noWrap/>
            <w:vAlign w:val="bottom"/>
            <w:hideMark/>
          </w:tcPr>
          <w:p w14:paraId="1EE4EEBF"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27.991 </w:t>
            </w:r>
          </w:p>
        </w:tc>
        <w:tc>
          <w:tcPr>
            <w:tcW w:w="1846" w:type="dxa"/>
            <w:shd w:val="clear" w:color="auto" w:fill="auto"/>
            <w:noWrap/>
            <w:vAlign w:val="bottom"/>
            <w:hideMark/>
          </w:tcPr>
          <w:p w14:paraId="4FA7CDCF"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559.820 </w:t>
            </w:r>
          </w:p>
        </w:tc>
        <w:tc>
          <w:tcPr>
            <w:tcW w:w="1701" w:type="dxa"/>
            <w:vMerge/>
            <w:vAlign w:val="center"/>
            <w:hideMark/>
          </w:tcPr>
          <w:p w14:paraId="738F4F6B"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4039110D" w14:textId="77777777" w:rsidTr="001F306F">
        <w:trPr>
          <w:trHeight w:val="735"/>
          <w:jc w:val="center"/>
        </w:trPr>
        <w:tc>
          <w:tcPr>
            <w:tcW w:w="2500" w:type="dxa"/>
            <w:shd w:val="clear" w:color="auto" w:fill="auto"/>
            <w:noWrap/>
            <w:vAlign w:val="center"/>
            <w:hideMark/>
          </w:tcPr>
          <w:p w14:paraId="3D347D60"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Bate fuego</w:t>
            </w:r>
          </w:p>
        </w:tc>
        <w:tc>
          <w:tcPr>
            <w:tcW w:w="1452" w:type="dxa"/>
            <w:shd w:val="clear" w:color="auto" w:fill="auto"/>
            <w:noWrap/>
            <w:vAlign w:val="center"/>
            <w:hideMark/>
          </w:tcPr>
          <w:p w14:paraId="21BA9C5A"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6</w:t>
            </w:r>
          </w:p>
        </w:tc>
        <w:tc>
          <w:tcPr>
            <w:tcW w:w="1999" w:type="dxa"/>
            <w:shd w:val="clear" w:color="auto" w:fill="auto"/>
            <w:noWrap/>
            <w:vAlign w:val="bottom"/>
            <w:hideMark/>
          </w:tcPr>
          <w:p w14:paraId="0F0CDF52"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$ 248.666 </w:t>
            </w:r>
          </w:p>
        </w:tc>
        <w:tc>
          <w:tcPr>
            <w:tcW w:w="1846" w:type="dxa"/>
            <w:shd w:val="clear" w:color="auto" w:fill="auto"/>
            <w:noWrap/>
            <w:vAlign w:val="bottom"/>
            <w:hideMark/>
          </w:tcPr>
          <w:p w14:paraId="7BE01039"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1.491.996 </w:t>
            </w:r>
          </w:p>
        </w:tc>
        <w:tc>
          <w:tcPr>
            <w:tcW w:w="1701" w:type="dxa"/>
            <w:vMerge/>
            <w:vAlign w:val="center"/>
            <w:hideMark/>
          </w:tcPr>
          <w:p w14:paraId="5DDB46D4"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6A284248" w14:textId="77777777" w:rsidTr="001F306F">
        <w:trPr>
          <w:trHeight w:val="504"/>
          <w:jc w:val="center"/>
        </w:trPr>
        <w:tc>
          <w:tcPr>
            <w:tcW w:w="2500" w:type="dxa"/>
            <w:shd w:val="clear" w:color="auto" w:fill="auto"/>
            <w:noWrap/>
            <w:vAlign w:val="center"/>
            <w:hideMark/>
          </w:tcPr>
          <w:p w14:paraId="684FF7FC"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Corta frio 6"</w:t>
            </w:r>
          </w:p>
        </w:tc>
        <w:tc>
          <w:tcPr>
            <w:tcW w:w="1452" w:type="dxa"/>
            <w:shd w:val="clear" w:color="auto" w:fill="auto"/>
            <w:noWrap/>
            <w:vAlign w:val="center"/>
            <w:hideMark/>
          </w:tcPr>
          <w:p w14:paraId="5EE97DB3"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2</w:t>
            </w:r>
          </w:p>
        </w:tc>
        <w:tc>
          <w:tcPr>
            <w:tcW w:w="1999" w:type="dxa"/>
            <w:shd w:val="clear" w:color="auto" w:fill="auto"/>
            <w:noWrap/>
            <w:vAlign w:val="bottom"/>
            <w:hideMark/>
          </w:tcPr>
          <w:p w14:paraId="3E881F3C"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10.401 </w:t>
            </w:r>
          </w:p>
        </w:tc>
        <w:tc>
          <w:tcPr>
            <w:tcW w:w="1846" w:type="dxa"/>
            <w:shd w:val="clear" w:color="auto" w:fill="auto"/>
            <w:noWrap/>
            <w:vAlign w:val="bottom"/>
            <w:hideMark/>
          </w:tcPr>
          <w:p w14:paraId="07230729"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20.802 </w:t>
            </w:r>
          </w:p>
        </w:tc>
        <w:tc>
          <w:tcPr>
            <w:tcW w:w="1701" w:type="dxa"/>
            <w:vMerge/>
            <w:vAlign w:val="center"/>
            <w:hideMark/>
          </w:tcPr>
          <w:p w14:paraId="65D65282"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4AE9A980" w14:textId="77777777" w:rsidTr="001F306F">
        <w:trPr>
          <w:trHeight w:val="274"/>
          <w:jc w:val="center"/>
        </w:trPr>
        <w:tc>
          <w:tcPr>
            <w:tcW w:w="2500" w:type="dxa"/>
            <w:shd w:val="clear" w:color="auto" w:fill="auto"/>
            <w:noWrap/>
            <w:vAlign w:val="center"/>
            <w:hideMark/>
          </w:tcPr>
          <w:p w14:paraId="2583A411"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Lima triangular 8" bellota</w:t>
            </w:r>
          </w:p>
        </w:tc>
        <w:tc>
          <w:tcPr>
            <w:tcW w:w="1452" w:type="dxa"/>
            <w:shd w:val="clear" w:color="auto" w:fill="auto"/>
            <w:noWrap/>
            <w:vAlign w:val="center"/>
            <w:hideMark/>
          </w:tcPr>
          <w:p w14:paraId="4639E6D5"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100</w:t>
            </w:r>
          </w:p>
        </w:tc>
        <w:tc>
          <w:tcPr>
            <w:tcW w:w="1999" w:type="dxa"/>
            <w:shd w:val="clear" w:color="auto" w:fill="auto"/>
            <w:noWrap/>
            <w:vAlign w:val="bottom"/>
            <w:hideMark/>
          </w:tcPr>
          <w:p w14:paraId="36595E3C"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8.072 </w:t>
            </w:r>
          </w:p>
        </w:tc>
        <w:tc>
          <w:tcPr>
            <w:tcW w:w="1846" w:type="dxa"/>
            <w:shd w:val="clear" w:color="auto" w:fill="auto"/>
            <w:noWrap/>
            <w:vAlign w:val="bottom"/>
            <w:hideMark/>
          </w:tcPr>
          <w:p w14:paraId="1D80EA02"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807.200 </w:t>
            </w:r>
          </w:p>
        </w:tc>
        <w:tc>
          <w:tcPr>
            <w:tcW w:w="1701" w:type="dxa"/>
            <w:vMerge/>
            <w:vAlign w:val="center"/>
            <w:hideMark/>
          </w:tcPr>
          <w:p w14:paraId="759E09C4"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35626207" w14:textId="77777777" w:rsidTr="001F306F">
        <w:trPr>
          <w:trHeight w:val="548"/>
          <w:jc w:val="center"/>
        </w:trPr>
        <w:tc>
          <w:tcPr>
            <w:tcW w:w="2500" w:type="dxa"/>
            <w:shd w:val="clear" w:color="auto" w:fill="auto"/>
            <w:vAlign w:val="center"/>
            <w:hideMark/>
          </w:tcPr>
          <w:p w14:paraId="011872BD"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Machete de 20 " con funda</w:t>
            </w:r>
          </w:p>
        </w:tc>
        <w:tc>
          <w:tcPr>
            <w:tcW w:w="1452" w:type="dxa"/>
            <w:shd w:val="clear" w:color="auto" w:fill="auto"/>
            <w:noWrap/>
            <w:vAlign w:val="center"/>
            <w:hideMark/>
          </w:tcPr>
          <w:p w14:paraId="21F66AF8"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78</w:t>
            </w:r>
          </w:p>
        </w:tc>
        <w:tc>
          <w:tcPr>
            <w:tcW w:w="1999" w:type="dxa"/>
            <w:shd w:val="clear" w:color="auto" w:fill="auto"/>
            <w:noWrap/>
            <w:vAlign w:val="bottom"/>
            <w:hideMark/>
          </w:tcPr>
          <w:p w14:paraId="05726951"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13.329 </w:t>
            </w:r>
          </w:p>
        </w:tc>
        <w:tc>
          <w:tcPr>
            <w:tcW w:w="1846" w:type="dxa"/>
            <w:shd w:val="clear" w:color="auto" w:fill="auto"/>
            <w:noWrap/>
            <w:vAlign w:val="bottom"/>
            <w:hideMark/>
          </w:tcPr>
          <w:p w14:paraId="113EF067"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1.039.662 </w:t>
            </w:r>
          </w:p>
        </w:tc>
        <w:tc>
          <w:tcPr>
            <w:tcW w:w="1701" w:type="dxa"/>
            <w:vMerge/>
            <w:vAlign w:val="center"/>
            <w:hideMark/>
          </w:tcPr>
          <w:p w14:paraId="36996271"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379A2D48" w14:textId="77777777" w:rsidTr="001F306F">
        <w:trPr>
          <w:trHeight w:val="274"/>
          <w:jc w:val="center"/>
        </w:trPr>
        <w:tc>
          <w:tcPr>
            <w:tcW w:w="2500" w:type="dxa"/>
            <w:shd w:val="clear" w:color="auto" w:fill="auto"/>
            <w:vAlign w:val="center"/>
            <w:hideMark/>
          </w:tcPr>
          <w:p w14:paraId="1A5787F4"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Marcos de segueta</w:t>
            </w:r>
          </w:p>
        </w:tc>
        <w:tc>
          <w:tcPr>
            <w:tcW w:w="1452" w:type="dxa"/>
            <w:shd w:val="clear" w:color="auto" w:fill="auto"/>
            <w:noWrap/>
            <w:vAlign w:val="center"/>
            <w:hideMark/>
          </w:tcPr>
          <w:p w14:paraId="2B075437"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6</w:t>
            </w:r>
          </w:p>
        </w:tc>
        <w:tc>
          <w:tcPr>
            <w:tcW w:w="1999" w:type="dxa"/>
            <w:shd w:val="clear" w:color="auto" w:fill="auto"/>
            <w:noWrap/>
            <w:vAlign w:val="bottom"/>
            <w:hideMark/>
          </w:tcPr>
          <w:p w14:paraId="53367AC6"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12.485 </w:t>
            </w:r>
          </w:p>
        </w:tc>
        <w:tc>
          <w:tcPr>
            <w:tcW w:w="1846" w:type="dxa"/>
            <w:shd w:val="clear" w:color="auto" w:fill="auto"/>
            <w:noWrap/>
            <w:vAlign w:val="bottom"/>
            <w:hideMark/>
          </w:tcPr>
          <w:p w14:paraId="6C10F1FE"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74.910 </w:t>
            </w:r>
          </w:p>
        </w:tc>
        <w:tc>
          <w:tcPr>
            <w:tcW w:w="1701" w:type="dxa"/>
            <w:vMerge/>
            <w:vAlign w:val="center"/>
            <w:hideMark/>
          </w:tcPr>
          <w:p w14:paraId="612084F9"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4832BC6E" w14:textId="77777777" w:rsidTr="001F306F">
        <w:trPr>
          <w:trHeight w:val="274"/>
          <w:jc w:val="center"/>
        </w:trPr>
        <w:tc>
          <w:tcPr>
            <w:tcW w:w="2500" w:type="dxa"/>
            <w:shd w:val="clear" w:color="auto" w:fill="auto"/>
            <w:vAlign w:val="center"/>
            <w:hideMark/>
          </w:tcPr>
          <w:p w14:paraId="30C8016B"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Martillo carpintero</w:t>
            </w:r>
          </w:p>
        </w:tc>
        <w:tc>
          <w:tcPr>
            <w:tcW w:w="1452" w:type="dxa"/>
            <w:shd w:val="clear" w:color="auto" w:fill="auto"/>
            <w:noWrap/>
            <w:vAlign w:val="center"/>
            <w:hideMark/>
          </w:tcPr>
          <w:p w14:paraId="03EB2CAF"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6</w:t>
            </w:r>
          </w:p>
        </w:tc>
        <w:tc>
          <w:tcPr>
            <w:tcW w:w="1999" w:type="dxa"/>
            <w:shd w:val="clear" w:color="auto" w:fill="auto"/>
            <w:noWrap/>
            <w:vAlign w:val="bottom"/>
            <w:hideMark/>
          </w:tcPr>
          <w:p w14:paraId="701DDBA3"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15.501 </w:t>
            </w:r>
          </w:p>
        </w:tc>
        <w:tc>
          <w:tcPr>
            <w:tcW w:w="1846" w:type="dxa"/>
            <w:shd w:val="clear" w:color="auto" w:fill="auto"/>
            <w:noWrap/>
            <w:vAlign w:val="bottom"/>
            <w:hideMark/>
          </w:tcPr>
          <w:p w14:paraId="447FE08B"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93.006 </w:t>
            </w:r>
          </w:p>
        </w:tc>
        <w:tc>
          <w:tcPr>
            <w:tcW w:w="1701" w:type="dxa"/>
            <w:vMerge/>
            <w:vAlign w:val="center"/>
            <w:hideMark/>
          </w:tcPr>
          <w:p w14:paraId="78D616B9"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2A9411AA" w14:textId="77777777" w:rsidTr="001F306F">
        <w:trPr>
          <w:trHeight w:val="274"/>
          <w:jc w:val="center"/>
        </w:trPr>
        <w:tc>
          <w:tcPr>
            <w:tcW w:w="2500" w:type="dxa"/>
            <w:shd w:val="clear" w:color="auto" w:fill="auto"/>
            <w:vAlign w:val="center"/>
            <w:hideMark/>
          </w:tcPr>
          <w:p w14:paraId="5D73A04D"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Pala punta redonda 4"</w:t>
            </w:r>
          </w:p>
        </w:tc>
        <w:tc>
          <w:tcPr>
            <w:tcW w:w="1452" w:type="dxa"/>
            <w:shd w:val="clear" w:color="auto" w:fill="auto"/>
            <w:noWrap/>
            <w:vAlign w:val="center"/>
            <w:hideMark/>
          </w:tcPr>
          <w:p w14:paraId="37D989BB"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20</w:t>
            </w:r>
          </w:p>
        </w:tc>
        <w:tc>
          <w:tcPr>
            <w:tcW w:w="1999" w:type="dxa"/>
            <w:shd w:val="clear" w:color="auto" w:fill="auto"/>
            <w:noWrap/>
            <w:vAlign w:val="bottom"/>
            <w:hideMark/>
          </w:tcPr>
          <w:p w14:paraId="2F85AA05"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10.667 </w:t>
            </w:r>
          </w:p>
        </w:tc>
        <w:tc>
          <w:tcPr>
            <w:tcW w:w="1846" w:type="dxa"/>
            <w:shd w:val="clear" w:color="auto" w:fill="auto"/>
            <w:noWrap/>
            <w:vAlign w:val="bottom"/>
            <w:hideMark/>
          </w:tcPr>
          <w:p w14:paraId="35D8488D"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213.340 </w:t>
            </w:r>
          </w:p>
        </w:tc>
        <w:tc>
          <w:tcPr>
            <w:tcW w:w="1701" w:type="dxa"/>
            <w:vMerge/>
            <w:vAlign w:val="center"/>
            <w:hideMark/>
          </w:tcPr>
          <w:p w14:paraId="45640EAE"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49570260" w14:textId="77777777" w:rsidTr="001F306F">
        <w:trPr>
          <w:trHeight w:val="274"/>
          <w:jc w:val="center"/>
        </w:trPr>
        <w:tc>
          <w:tcPr>
            <w:tcW w:w="2500" w:type="dxa"/>
            <w:shd w:val="clear" w:color="auto" w:fill="auto"/>
            <w:vAlign w:val="center"/>
            <w:hideMark/>
          </w:tcPr>
          <w:p w14:paraId="0D76622E"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Palín recto con mango</w:t>
            </w:r>
          </w:p>
        </w:tc>
        <w:tc>
          <w:tcPr>
            <w:tcW w:w="1452" w:type="dxa"/>
            <w:shd w:val="clear" w:color="auto" w:fill="auto"/>
            <w:noWrap/>
            <w:vAlign w:val="center"/>
            <w:hideMark/>
          </w:tcPr>
          <w:p w14:paraId="11A133C3"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39</w:t>
            </w:r>
          </w:p>
        </w:tc>
        <w:tc>
          <w:tcPr>
            <w:tcW w:w="1999" w:type="dxa"/>
            <w:shd w:val="clear" w:color="auto" w:fill="auto"/>
            <w:noWrap/>
            <w:vAlign w:val="bottom"/>
            <w:hideMark/>
          </w:tcPr>
          <w:p w14:paraId="704B8A64"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8.804 </w:t>
            </w:r>
          </w:p>
        </w:tc>
        <w:tc>
          <w:tcPr>
            <w:tcW w:w="1846" w:type="dxa"/>
            <w:shd w:val="clear" w:color="auto" w:fill="auto"/>
            <w:noWrap/>
            <w:vAlign w:val="bottom"/>
            <w:hideMark/>
          </w:tcPr>
          <w:p w14:paraId="1D091445"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343.356 </w:t>
            </w:r>
          </w:p>
        </w:tc>
        <w:tc>
          <w:tcPr>
            <w:tcW w:w="1701" w:type="dxa"/>
            <w:vMerge/>
            <w:vAlign w:val="center"/>
            <w:hideMark/>
          </w:tcPr>
          <w:p w14:paraId="005B4AF3"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7CDB9E58" w14:textId="77777777" w:rsidTr="001F306F">
        <w:trPr>
          <w:trHeight w:val="447"/>
          <w:jc w:val="center"/>
        </w:trPr>
        <w:tc>
          <w:tcPr>
            <w:tcW w:w="2500" w:type="dxa"/>
            <w:shd w:val="clear" w:color="auto" w:fill="auto"/>
            <w:vAlign w:val="center"/>
            <w:hideMark/>
          </w:tcPr>
          <w:p w14:paraId="2A02FC43"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Pica con mango de madera</w:t>
            </w:r>
          </w:p>
        </w:tc>
        <w:tc>
          <w:tcPr>
            <w:tcW w:w="1452" w:type="dxa"/>
            <w:shd w:val="clear" w:color="auto" w:fill="auto"/>
            <w:noWrap/>
            <w:vAlign w:val="center"/>
            <w:hideMark/>
          </w:tcPr>
          <w:p w14:paraId="4F9460F8"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39</w:t>
            </w:r>
          </w:p>
        </w:tc>
        <w:tc>
          <w:tcPr>
            <w:tcW w:w="1999" w:type="dxa"/>
            <w:shd w:val="clear" w:color="auto" w:fill="auto"/>
            <w:noWrap/>
            <w:vAlign w:val="bottom"/>
            <w:hideMark/>
          </w:tcPr>
          <w:p w14:paraId="0A58E0A4"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16.046 </w:t>
            </w:r>
          </w:p>
        </w:tc>
        <w:tc>
          <w:tcPr>
            <w:tcW w:w="1846" w:type="dxa"/>
            <w:shd w:val="clear" w:color="auto" w:fill="auto"/>
            <w:noWrap/>
            <w:vAlign w:val="bottom"/>
            <w:hideMark/>
          </w:tcPr>
          <w:p w14:paraId="0EAE9F31"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625.794 </w:t>
            </w:r>
          </w:p>
        </w:tc>
        <w:tc>
          <w:tcPr>
            <w:tcW w:w="1701" w:type="dxa"/>
            <w:vMerge/>
            <w:vAlign w:val="center"/>
            <w:hideMark/>
          </w:tcPr>
          <w:p w14:paraId="5C1DC356"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553A3AD3" w14:textId="77777777" w:rsidTr="001F306F">
        <w:trPr>
          <w:trHeight w:val="302"/>
          <w:jc w:val="center"/>
        </w:trPr>
        <w:tc>
          <w:tcPr>
            <w:tcW w:w="2500" w:type="dxa"/>
            <w:shd w:val="clear" w:color="auto" w:fill="auto"/>
            <w:vAlign w:val="center"/>
            <w:hideMark/>
          </w:tcPr>
          <w:p w14:paraId="10568996"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 xml:space="preserve">Hacha </w:t>
            </w:r>
            <w:proofErr w:type="spellStart"/>
            <w:r w:rsidRPr="001F306F">
              <w:rPr>
                <w:rFonts w:ascii="Arial" w:hAnsi="Arial" w:cs="Arial"/>
                <w:color w:val="000000"/>
                <w:sz w:val="22"/>
                <w:szCs w:val="22"/>
                <w:lang w:eastAsia="es-CO"/>
              </w:rPr>
              <w:t>Pulaski</w:t>
            </w:r>
            <w:proofErr w:type="spellEnd"/>
          </w:p>
        </w:tc>
        <w:tc>
          <w:tcPr>
            <w:tcW w:w="1452" w:type="dxa"/>
            <w:shd w:val="clear" w:color="auto" w:fill="auto"/>
            <w:noWrap/>
            <w:vAlign w:val="center"/>
            <w:hideMark/>
          </w:tcPr>
          <w:p w14:paraId="62E8FD75"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6</w:t>
            </w:r>
          </w:p>
        </w:tc>
        <w:tc>
          <w:tcPr>
            <w:tcW w:w="1999" w:type="dxa"/>
            <w:shd w:val="clear" w:color="auto" w:fill="auto"/>
            <w:noWrap/>
            <w:vAlign w:val="bottom"/>
            <w:hideMark/>
          </w:tcPr>
          <w:p w14:paraId="1F5053AA"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$ 219.820 </w:t>
            </w:r>
          </w:p>
        </w:tc>
        <w:tc>
          <w:tcPr>
            <w:tcW w:w="1846" w:type="dxa"/>
            <w:shd w:val="clear" w:color="auto" w:fill="auto"/>
            <w:noWrap/>
            <w:vAlign w:val="bottom"/>
            <w:hideMark/>
          </w:tcPr>
          <w:p w14:paraId="67A65249"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1.318.920 </w:t>
            </w:r>
          </w:p>
        </w:tc>
        <w:tc>
          <w:tcPr>
            <w:tcW w:w="1701" w:type="dxa"/>
            <w:vMerge/>
            <w:vAlign w:val="center"/>
            <w:hideMark/>
          </w:tcPr>
          <w:p w14:paraId="72AF96D4"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508B4A52" w14:textId="77777777" w:rsidTr="001F306F">
        <w:trPr>
          <w:trHeight w:val="274"/>
          <w:jc w:val="center"/>
        </w:trPr>
        <w:tc>
          <w:tcPr>
            <w:tcW w:w="2500" w:type="dxa"/>
            <w:shd w:val="clear" w:color="auto" w:fill="auto"/>
            <w:vAlign w:val="center"/>
            <w:hideMark/>
          </w:tcPr>
          <w:p w14:paraId="35EF9B93"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 xml:space="preserve">Rastrillo </w:t>
            </w:r>
            <w:proofErr w:type="spellStart"/>
            <w:r w:rsidRPr="001F306F">
              <w:rPr>
                <w:rFonts w:ascii="Arial" w:hAnsi="Arial" w:cs="Arial"/>
                <w:color w:val="000000"/>
                <w:sz w:val="22"/>
                <w:szCs w:val="22"/>
                <w:lang w:eastAsia="es-CO"/>
              </w:rPr>
              <w:t>mcleod</w:t>
            </w:r>
            <w:proofErr w:type="spellEnd"/>
          </w:p>
        </w:tc>
        <w:tc>
          <w:tcPr>
            <w:tcW w:w="1452" w:type="dxa"/>
            <w:shd w:val="clear" w:color="auto" w:fill="auto"/>
            <w:noWrap/>
            <w:vAlign w:val="center"/>
            <w:hideMark/>
          </w:tcPr>
          <w:p w14:paraId="443037F6"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15</w:t>
            </w:r>
          </w:p>
        </w:tc>
        <w:tc>
          <w:tcPr>
            <w:tcW w:w="1999" w:type="dxa"/>
            <w:shd w:val="clear" w:color="auto" w:fill="auto"/>
            <w:noWrap/>
            <w:vAlign w:val="bottom"/>
            <w:hideMark/>
          </w:tcPr>
          <w:p w14:paraId="08DF9EE1"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$ 246.500 </w:t>
            </w:r>
          </w:p>
        </w:tc>
        <w:tc>
          <w:tcPr>
            <w:tcW w:w="1846" w:type="dxa"/>
            <w:shd w:val="clear" w:color="auto" w:fill="auto"/>
            <w:noWrap/>
            <w:vAlign w:val="bottom"/>
            <w:hideMark/>
          </w:tcPr>
          <w:p w14:paraId="05DECE4C"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3.697.500 </w:t>
            </w:r>
          </w:p>
        </w:tc>
        <w:tc>
          <w:tcPr>
            <w:tcW w:w="1701" w:type="dxa"/>
            <w:vMerge/>
            <w:vAlign w:val="center"/>
            <w:hideMark/>
          </w:tcPr>
          <w:p w14:paraId="4F9CE1B2"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3CF127CA" w14:textId="77777777" w:rsidTr="001F306F">
        <w:trPr>
          <w:trHeight w:val="548"/>
          <w:jc w:val="center"/>
        </w:trPr>
        <w:tc>
          <w:tcPr>
            <w:tcW w:w="2500" w:type="dxa"/>
            <w:shd w:val="clear" w:color="auto" w:fill="auto"/>
            <w:vAlign w:val="center"/>
            <w:hideMark/>
          </w:tcPr>
          <w:p w14:paraId="0AAF11C5"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Serruchos de jardinería</w:t>
            </w:r>
          </w:p>
        </w:tc>
        <w:tc>
          <w:tcPr>
            <w:tcW w:w="1452" w:type="dxa"/>
            <w:shd w:val="clear" w:color="auto" w:fill="auto"/>
            <w:noWrap/>
            <w:vAlign w:val="center"/>
            <w:hideMark/>
          </w:tcPr>
          <w:p w14:paraId="79496E35"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9</w:t>
            </w:r>
          </w:p>
        </w:tc>
        <w:tc>
          <w:tcPr>
            <w:tcW w:w="1999" w:type="dxa"/>
            <w:shd w:val="clear" w:color="auto" w:fill="auto"/>
            <w:noWrap/>
            <w:vAlign w:val="bottom"/>
            <w:hideMark/>
          </w:tcPr>
          <w:p w14:paraId="1115D793"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24.410 </w:t>
            </w:r>
          </w:p>
        </w:tc>
        <w:tc>
          <w:tcPr>
            <w:tcW w:w="1846" w:type="dxa"/>
            <w:shd w:val="clear" w:color="auto" w:fill="auto"/>
            <w:noWrap/>
            <w:vAlign w:val="bottom"/>
            <w:hideMark/>
          </w:tcPr>
          <w:p w14:paraId="0DFBE0AC"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219.690 </w:t>
            </w:r>
          </w:p>
        </w:tc>
        <w:tc>
          <w:tcPr>
            <w:tcW w:w="1701" w:type="dxa"/>
            <w:vMerge/>
            <w:vAlign w:val="center"/>
            <w:hideMark/>
          </w:tcPr>
          <w:p w14:paraId="12E6D7CA"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045F41B1" w14:textId="77777777" w:rsidTr="001F306F">
        <w:trPr>
          <w:trHeight w:val="274"/>
          <w:jc w:val="center"/>
        </w:trPr>
        <w:tc>
          <w:tcPr>
            <w:tcW w:w="2500" w:type="dxa"/>
            <w:shd w:val="clear" w:color="auto" w:fill="auto"/>
            <w:vAlign w:val="center"/>
            <w:hideMark/>
          </w:tcPr>
          <w:p w14:paraId="0A904E32"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Guantes de vaqueta</w:t>
            </w:r>
          </w:p>
        </w:tc>
        <w:tc>
          <w:tcPr>
            <w:tcW w:w="1452" w:type="dxa"/>
            <w:shd w:val="clear" w:color="auto" w:fill="auto"/>
            <w:noWrap/>
            <w:vAlign w:val="center"/>
            <w:hideMark/>
          </w:tcPr>
          <w:p w14:paraId="5D149786"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39</w:t>
            </w:r>
          </w:p>
        </w:tc>
        <w:tc>
          <w:tcPr>
            <w:tcW w:w="1999" w:type="dxa"/>
            <w:shd w:val="clear" w:color="auto" w:fill="auto"/>
            <w:noWrap/>
            <w:vAlign w:val="bottom"/>
            <w:hideMark/>
          </w:tcPr>
          <w:p w14:paraId="7A05D4D4"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6.298 </w:t>
            </w:r>
          </w:p>
        </w:tc>
        <w:tc>
          <w:tcPr>
            <w:tcW w:w="1846" w:type="dxa"/>
            <w:shd w:val="clear" w:color="auto" w:fill="auto"/>
            <w:noWrap/>
            <w:vAlign w:val="bottom"/>
            <w:hideMark/>
          </w:tcPr>
          <w:p w14:paraId="4CC2D176"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245.622 </w:t>
            </w:r>
          </w:p>
        </w:tc>
        <w:tc>
          <w:tcPr>
            <w:tcW w:w="1701" w:type="dxa"/>
            <w:vMerge w:val="restart"/>
            <w:shd w:val="clear" w:color="auto" w:fill="auto"/>
            <w:noWrap/>
            <w:vAlign w:val="center"/>
            <w:hideMark/>
          </w:tcPr>
          <w:p w14:paraId="68EA6CDD" w14:textId="77777777" w:rsidR="001F306F" w:rsidRPr="001F306F" w:rsidRDefault="001F306F" w:rsidP="001F306F">
            <w:pPr>
              <w:jc w:val="center"/>
              <w:rPr>
                <w:rFonts w:ascii="Arial" w:hAnsi="Arial" w:cs="Arial"/>
                <w:b/>
                <w:bCs/>
                <w:color w:val="000000"/>
                <w:sz w:val="22"/>
                <w:szCs w:val="22"/>
                <w:lang w:val="es-CO" w:eastAsia="es-CO"/>
              </w:rPr>
            </w:pPr>
            <w:r w:rsidRPr="001F306F">
              <w:rPr>
                <w:rFonts w:ascii="Arial" w:hAnsi="Arial" w:cs="Arial"/>
                <w:b/>
                <w:bCs/>
                <w:color w:val="000000"/>
                <w:sz w:val="22"/>
                <w:szCs w:val="22"/>
                <w:lang w:eastAsia="es-CO"/>
              </w:rPr>
              <w:t>07/11/2019</w:t>
            </w:r>
          </w:p>
        </w:tc>
      </w:tr>
      <w:tr w:rsidR="001F306F" w:rsidRPr="001F306F" w14:paraId="0DC4FB55" w14:textId="77777777" w:rsidTr="001F306F">
        <w:trPr>
          <w:trHeight w:val="274"/>
          <w:jc w:val="center"/>
        </w:trPr>
        <w:tc>
          <w:tcPr>
            <w:tcW w:w="2500" w:type="dxa"/>
            <w:shd w:val="clear" w:color="auto" w:fill="auto"/>
            <w:vAlign w:val="center"/>
            <w:hideMark/>
          </w:tcPr>
          <w:p w14:paraId="5567C9E3"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Tapabocas</w:t>
            </w:r>
          </w:p>
        </w:tc>
        <w:tc>
          <w:tcPr>
            <w:tcW w:w="1452" w:type="dxa"/>
            <w:shd w:val="clear" w:color="auto" w:fill="auto"/>
            <w:noWrap/>
            <w:vAlign w:val="center"/>
            <w:hideMark/>
          </w:tcPr>
          <w:p w14:paraId="09B8F836"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39</w:t>
            </w:r>
          </w:p>
        </w:tc>
        <w:tc>
          <w:tcPr>
            <w:tcW w:w="1999" w:type="dxa"/>
            <w:shd w:val="clear" w:color="auto" w:fill="auto"/>
            <w:noWrap/>
            <w:vAlign w:val="bottom"/>
            <w:hideMark/>
          </w:tcPr>
          <w:p w14:paraId="1816F4EE"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344 </w:t>
            </w:r>
          </w:p>
        </w:tc>
        <w:tc>
          <w:tcPr>
            <w:tcW w:w="1846" w:type="dxa"/>
            <w:shd w:val="clear" w:color="auto" w:fill="auto"/>
            <w:noWrap/>
            <w:vAlign w:val="bottom"/>
            <w:hideMark/>
          </w:tcPr>
          <w:p w14:paraId="43BF029C"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13.416 </w:t>
            </w:r>
          </w:p>
        </w:tc>
        <w:tc>
          <w:tcPr>
            <w:tcW w:w="1701" w:type="dxa"/>
            <w:vMerge/>
            <w:vAlign w:val="center"/>
            <w:hideMark/>
          </w:tcPr>
          <w:p w14:paraId="11D404B3"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4A81908B" w14:textId="77777777" w:rsidTr="001F306F">
        <w:trPr>
          <w:trHeight w:val="274"/>
          <w:jc w:val="center"/>
        </w:trPr>
        <w:tc>
          <w:tcPr>
            <w:tcW w:w="2500" w:type="dxa"/>
            <w:shd w:val="clear" w:color="auto" w:fill="auto"/>
            <w:vAlign w:val="center"/>
            <w:hideMark/>
          </w:tcPr>
          <w:p w14:paraId="58EA971D"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Gafas de seguridad</w:t>
            </w:r>
          </w:p>
        </w:tc>
        <w:tc>
          <w:tcPr>
            <w:tcW w:w="1452" w:type="dxa"/>
            <w:shd w:val="clear" w:color="auto" w:fill="auto"/>
            <w:noWrap/>
            <w:vAlign w:val="center"/>
            <w:hideMark/>
          </w:tcPr>
          <w:p w14:paraId="3AB405F5"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39</w:t>
            </w:r>
          </w:p>
        </w:tc>
        <w:tc>
          <w:tcPr>
            <w:tcW w:w="1999" w:type="dxa"/>
            <w:shd w:val="clear" w:color="auto" w:fill="auto"/>
            <w:noWrap/>
            <w:vAlign w:val="bottom"/>
            <w:hideMark/>
          </w:tcPr>
          <w:p w14:paraId="27555A5A"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7.514 </w:t>
            </w:r>
          </w:p>
        </w:tc>
        <w:tc>
          <w:tcPr>
            <w:tcW w:w="1846" w:type="dxa"/>
            <w:shd w:val="clear" w:color="auto" w:fill="auto"/>
            <w:noWrap/>
            <w:vAlign w:val="bottom"/>
            <w:hideMark/>
          </w:tcPr>
          <w:p w14:paraId="1077FA14"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293.046 </w:t>
            </w:r>
          </w:p>
        </w:tc>
        <w:tc>
          <w:tcPr>
            <w:tcW w:w="1701" w:type="dxa"/>
            <w:vMerge/>
            <w:vAlign w:val="center"/>
            <w:hideMark/>
          </w:tcPr>
          <w:p w14:paraId="65C17A66"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41537B9B" w14:textId="77777777" w:rsidTr="001F306F">
        <w:trPr>
          <w:trHeight w:val="548"/>
          <w:jc w:val="center"/>
        </w:trPr>
        <w:tc>
          <w:tcPr>
            <w:tcW w:w="2500" w:type="dxa"/>
            <w:shd w:val="clear" w:color="auto" w:fill="auto"/>
            <w:vAlign w:val="center"/>
            <w:hideMark/>
          </w:tcPr>
          <w:p w14:paraId="6792F724"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Careta para guadañador</w:t>
            </w:r>
          </w:p>
        </w:tc>
        <w:tc>
          <w:tcPr>
            <w:tcW w:w="1452" w:type="dxa"/>
            <w:shd w:val="clear" w:color="auto" w:fill="auto"/>
            <w:noWrap/>
            <w:vAlign w:val="center"/>
            <w:hideMark/>
          </w:tcPr>
          <w:p w14:paraId="0C200755"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2</w:t>
            </w:r>
          </w:p>
        </w:tc>
        <w:tc>
          <w:tcPr>
            <w:tcW w:w="1999" w:type="dxa"/>
            <w:shd w:val="clear" w:color="auto" w:fill="auto"/>
            <w:noWrap/>
            <w:vAlign w:val="bottom"/>
            <w:hideMark/>
          </w:tcPr>
          <w:p w14:paraId="43C606E5"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 xml:space="preserve"> $   15.536 </w:t>
            </w:r>
          </w:p>
        </w:tc>
        <w:tc>
          <w:tcPr>
            <w:tcW w:w="1846" w:type="dxa"/>
            <w:shd w:val="clear" w:color="auto" w:fill="auto"/>
            <w:noWrap/>
            <w:vAlign w:val="bottom"/>
            <w:hideMark/>
          </w:tcPr>
          <w:p w14:paraId="1F034FD1"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31.072 </w:t>
            </w:r>
          </w:p>
        </w:tc>
        <w:tc>
          <w:tcPr>
            <w:tcW w:w="1701" w:type="dxa"/>
            <w:vMerge/>
            <w:vAlign w:val="center"/>
            <w:hideMark/>
          </w:tcPr>
          <w:p w14:paraId="5D19C97C"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7B21E588" w14:textId="77777777" w:rsidTr="001F306F">
        <w:trPr>
          <w:trHeight w:val="548"/>
          <w:jc w:val="center"/>
        </w:trPr>
        <w:tc>
          <w:tcPr>
            <w:tcW w:w="2500" w:type="dxa"/>
            <w:shd w:val="clear" w:color="auto" w:fill="auto"/>
            <w:vAlign w:val="center"/>
            <w:hideMark/>
          </w:tcPr>
          <w:p w14:paraId="3AB9AFD1"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Cinta de Señalización 11,5 * 500 m</w:t>
            </w:r>
          </w:p>
        </w:tc>
        <w:tc>
          <w:tcPr>
            <w:tcW w:w="1452" w:type="dxa"/>
            <w:shd w:val="clear" w:color="auto" w:fill="auto"/>
            <w:noWrap/>
            <w:vAlign w:val="center"/>
            <w:hideMark/>
          </w:tcPr>
          <w:p w14:paraId="009ABBD9"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8</w:t>
            </w:r>
          </w:p>
        </w:tc>
        <w:tc>
          <w:tcPr>
            <w:tcW w:w="1999" w:type="dxa"/>
            <w:shd w:val="clear" w:color="auto" w:fill="auto"/>
            <w:noWrap/>
            <w:vAlign w:val="bottom"/>
            <w:hideMark/>
          </w:tcPr>
          <w:p w14:paraId="4B251BEB"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14.995 </w:t>
            </w:r>
          </w:p>
        </w:tc>
        <w:tc>
          <w:tcPr>
            <w:tcW w:w="1846" w:type="dxa"/>
            <w:shd w:val="clear" w:color="auto" w:fill="auto"/>
            <w:noWrap/>
            <w:vAlign w:val="bottom"/>
            <w:hideMark/>
          </w:tcPr>
          <w:p w14:paraId="69ACE707"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119.960 </w:t>
            </w:r>
          </w:p>
        </w:tc>
        <w:tc>
          <w:tcPr>
            <w:tcW w:w="1701" w:type="dxa"/>
            <w:vMerge/>
            <w:vAlign w:val="center"/>
            <w:hideMark/>
          </w:tcPr>
          <w:p w14:paraId="2927E8FC"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1FAB12F4" w14:textId="77777777" w:rsidTr="001F306F">
        <w:trPr>
          <w:trHeight w:val="274"/>
          <w:jc w:val="center"/>
        </w:trPr>
        <w:tc>
          <w:tcPr>
            <w:tcW w:w="2500" w:type="dxa"/>
            <w:shd w:val="clear" w:color="auto" w:fill="auto"/>
            <w:vAlign w:val="center"/>
            <w:hideMark/>
          </w:tcPr>
          <w:p w14:paraId="5E6F9860"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Cuchilla para Guadaña</w:t>
            </w:r>
          </w:p>
        </w:tc>
        <w:tc>
          <w:tcPr>
            <w:tcW w:w="1452" w:type="dxa"/>
            <w:shd w:val="clear" w:color="auto" w:fill="auto"/>
            <w:noWrap/>
            <w:vAlign w:val="center"/>
            <w:hideMark/>
          </w:tcPr>
          <w:p w14:paraId="7A359262"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1</w:t>
            </w:r>
          </w:p>
        </w:tc>
        <w:tc>
          <w:tcPr>
            <w:tcW w:w="1999" w:type="dxa"/>
            <w:shd w:val="clear" w:color="auto" w:fill="auto"/>
            <w:noWrap/>
            <w:vAlign w:val="bottom"/>
            <w:hideMark/>
          </w:tcPr>
          <w:p w14:paraId="743DAEF0"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4.200 </w:t>
            </w:r>
          </w:p>
        </w:tc>
        <w:tc>
          <w:tcPr>
            <w:tcW w:w="1846" w:type="dxa"/>
            <w:shd w:val="clear" w:color="auto" w:fill="auto"/>
            <w:noWrap/>
            <w:vAlign w:val="bottom"/>
            <w:hideMark/>
          </w:tcPr>
          <w:p w14:paraId="7D6D1868"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4.200 </w:t>
            </w:r>
          </w:p>
        </w:tc>
        <w:tc>
          <w:tcPr>
            <w:tcW w:w="1701" w:type="dxa"/>
            <w:vMerge/>
            <w:vAlign w:val="center"/>
            <w:hideMark/>
          </w:tcPr>
          <w:p w14:paraId="5D4E4B49"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5A630F45" w14:textId="77777777" w:rsidTr="001F306F">
        <w:trPr>
          <w:trHeight w:val="274"/>
          <w:jc w:val="center"/>
        </w:trPr>
        <w:tc>
          <w:tcPr>
            <w:tcW w:w="2500" w:type="dxa"/>
            <w:shd w:val="clear" w:color="auto" w:fill="auto"/>
            <w:vAlign w:val="center"/>
            <w:hideMark/>
          </w:tcPr>
          <w:p w14:paraId="0102CF8B"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Lonas</w:t>
            </w:r>
          </w:p>
        </w:tc>
        <w:tc>
          <w:tcPr>
            <w:tcW w:w="1452" w:type="dxa"/>
            <w:shd w:val="clear" w:color="auto" w:fill="auto"/>
            <w:noWrap/>
            <w:vAlign w:val="center"/>
            <w:hideMark/>
          </w:tcPr>
          <w:p w14:paraId="63E0C41C"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5000</w:t>
            </w:r>
          </w:p>
        </w:tc>
        <w:tc>
          <w:tcPr>
            <w:tcW w:w="1999" w:type="dxa"/>
            <w:shd w:val="clear" w:color="auto" w:fill="auto"/>
            <w:noWrap/>
            <w:vAlign w:val="bottom"/>
            <w:hideMark/>
          </w:tcPr>
          <w:p w14:paraId="40D0645A"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904 </w:t>
            </w:r>
          </w:p>
        </w:tc>
        <w:tc>
          <w:tcPr>
            <w:tcW w:w="1846" w:type="dxa"/>
            <w:shd w:val="clear" w:color="auto" w:fill="auto"/>
            <w:noWrap/>
            <w:vAlign w:val="bottom"/>
            <w:hideMark/>
          </w:tcPr>
          <w:p w14:paraId="15A6B181"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4.520.000 </w:t>
            </w:r>
          </w:p>
        </w:tc>
        <w:tc>
          <w:tcPr>
            <w:tcW w:w="1701" w:type="dxa"/>
            <w:vMerge/>
            <w:vAlign w:val="center"/>
            <w:hideMark/>
          </w:tcPr>
          <w:p w14:paraId="36F46F6A"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662017C8" w14:textId="77777777" w:rsidTr="001F306F">
        <w:trPr>
          <w:trHeight w:val="548"/>
          <w:jc w:val="center"/>
        </w:trPr>
        <w:tc>
          <w:tcPr>
            <w:tcW w:w="2500" w:type="dxa"/>
            <w:shd w:val="clear" w:color="auto" w:fill="auto"/>
            <w:vAlign w:val="center"/>
            <w:hideMark/>
          </w:tcPr>
          <w:p w14:paraId="254DBB23"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Manila de polipropileno 1/2 * 200 m</w:t>
            </w:r>
          </w:p>
        </w:tc>
        <w:tc>
          <w:tcPr>
            <w:tcW w:w="1452" w:type="dxa"/>
            <w:shd w:val="clear" w:color="auto" w:fill="auto"/>
            <w:noWrap/>
            <w:vAlign w:val="center"/>
            <w:hideMark/>
          </w:tcPr>
          <w:p w14:paraId="3210E4DD"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1</w:t>
            </w:r>
          </w:p>
        </w:tc>
        <w:tc>
          <w:tcPr>
            <w:tcW w:w="1999" w:type="dxa"/>
            <w:shd w:val="clear" w:color="auto" w:fill="auto"/>
            <w:noWrap/>
            <w:vAlign w:val="bottom"/>
            <w:hideMark/>
          </w:tcPr>
          <w:p w14:paraId="4D28C023"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$ 130.513 </w:t>
            </w:r>
          </w:p>
        </w:tc>
        <w:tc>
          <w:tcPr>
            <w:tcW w:w="1846" w:type="dxa"/>
            <w:shd w:val="clear" w:color="auto" w:fill="auto"/>
            <w:noWrap/>
            <w:vAlign w:val="bottom"/>
            <w:hideMark/>
          </w:tcPr>
          <w:p w14:paraId="2F5FCDFE"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130.513 </w:t>
            </w:r>
          </w:p>
        </w:tc>
        <w:tc>
          <w:tcPr>
            <w:tcW w:w="1701" w:type="dxa"/>
            <w:vMerge/>
            <w:vAlign w:val="center"/>
            <w:hideMark/>
          </w:tcPr>
          <w:p w14:paraId="096E437F"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2EDB9462" w14:textId="77777777" w:rsidTr="001F306F">
        <w:trPr>
          <w:trHeight w:val="274"/>
          <w:jc w:val="center"/>
        </w:trPr>
        <w:tc>
          <w:tcPr>
            <w:tcW w:w="2500" w:type="dxa"/>
            <w:shd w:val="clear" w:color="auto" w:fill="auto"/>
            <w:vAlign w:val="center"/>
            <w:hideMark/>
          </w:tcPr>
          <w:p w14:paraId="783D39C8"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Manila en metros</w:t>
            </w:r>
          </w:p>
        </w:tc>
        <w:tc>
          <w:tcPr>
            <w:tcW w:w="1452" w:type="dxa"/>
            <w:shd w:val="clear" w:color="auto" w:fill="auto"/>
            <w:noWrap/>
            <w:vAlign w:val="center"/>
            <w:hideMark/>
          </w:tcPr>
          <w:p w14:paraId="5FDE9D99"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3</w:t>
            </w:r>
          </w:p>
        </w:tc>
        <w:tc>
          <w:tcPr>
            <w:tcW w:w="1999" w:type="dxa"/>
            <w:shd w:val="clear" w:color="auto" w:fill="auto"/>
            <w:noWrap/>
            <w:vAlign w:val="bottom"/>
            <w:hideMark/>
          </w:tcPr>
          <w:p w14:paraId="7A50DECE"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$ 157.916 </w:t>
            </w:r>
          </w:p>
        </w:tc>
        <w:tc>
          <w:tcPr>
            <w:tcW w:w="1846" w:type="dxa"/>
            <w:shd w:val="clear" w:color="auto" w:fill="auto"/>
            <w:noWrap/>
            <w:vAlign w:val="bottom"/>
            <w:hideMark/>
          </w:tcPr>
          <w:p w14:paraId="0B807814"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473.748 </w:t>
            </w:r>
          </w:p>
        </w:tc>
        <w:tc>
          <w:tcPr>
            <w:tcW w:w="1701" w:type="dxa"/>
            <w:vMerge/>
            <w:vAlign w:val="center"/>
            <w:hideMark/>
          </w:tcPr>
          <w:p w14:paraId="5A8B58D4"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2FF6AE47" w14:textId="77777777" w:rsidTr="001F306F">
        <w:trPr>
          <w:trHeight w:val="548"/>
          <w:jc w:val="center"/>
        </w:trPr>
        <w:tc>
          <w:tcPr>
            <w:tcW w:w="2500" w:type="dxa"/>
            <w:shd w:val="clear" w:color="auto" w:fill="auto"/>
            <w:vAlign w:val="center"/>
            <w:hideMark/>
          </w:tcPr>
          <w:p w14:paraId="38D84580"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lastRenderedPageBreak/>
              <w:t>Plástico negro en metros</w:t>
            </w:r>
          </w:p>
        </w:tc>
        <w:tc>
          <w:tcPr>
            <w:tcW w:w="1452" w:type="dxa"/>
            <w:shd w:val="clear" w:color="auto" w:fill="auto"/>
            <w:noWrap/>
            <w:vAlign w:val="center"/>
            <w:hideMark/>
          </w:tcPr>
          <w:p w14:paraId="5BEF076E"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500</w:t>
            </w:r>
          </w:p>
        </w:tc>
        <w:tc>
          <w:tcPr>
            <w:tcW w:w="1999" w:type="dxa"/>
            <w:shd w:val="clear" w:color="auto" w:fill="auto"/>
            <w:noWrap/>
            <w:vAlign w:val="bottom"/>
            <w:hideMark/>
          </w:tcPr>
          <w:p w14:paraId="7BFCEF2F"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2.869 </w:t>
            </w:r>
          </w:p>
        </w:tc>
        <w:tc>
          <w:tcPr>
            <w:tcW w:w="1846" w:type="dxa"/>
            <w:shd w:val="clear" w:color="auto" w:fill="auto"/>
            <w:noWrap/>
            <w:vAlign w:val="bottom"/>
            <w:hideMark/>
          </w:tcPr>
          <w:p w14:paraId="3170D151"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 $    1.434.500 </w:t>
            </w:r>
          </w:p>
        </w:tc>
        <w:tc>
          <w:tcPr>
            <w:tcW w:w="1701" w:type="dxa"/>
            <w:vMerge/>
            <w:vAlign w:val="center"/>
            <w:hideMark/>
          </w:tcPr>
          <w:p w14:paraId="501AD1FD"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409985E6" w14:textId="77777777" w:rsidTr="001F306F">
        <w:trPr>
          <w:trHeight w:val="548"/>
          <w:jc w:val="center"/>
        </w:trPr>
        <w:tc>
          <w:tcPr>
            <w:tcW w:w="2500" w:type="dxa"/>
            <w:shd w:val="clear" w:color="auto" w:fill="auto"/>
            <w:vAlign w:val="center"/>
            <w:hideMark/>
          </w:tcPr>
          <w:p w14:paraId="2588ABB1" w14:textId="77777777" w:rsidR="001F306F" w:rsidRPr="001F306F" w:rsidRDefault="001F306F" w:rsidP="001F306F">
            <w:pPr>
              <w:jc w:val="center"/>
              <w:rPr>
                <w:rFonts w:ascii="Arial" w:hAnsi="Arial" w:cs="Arial"/>
                <w:color w:val="000000"/>
                <w:sz w:val="22"/>
                <w:szCs w:val="22"/>
                <w:lang w:val="es-CO" w:eastAsia="es-CO"/>
              </w:rPr>
            </w:pPr>
            <w:proofErr w:type="spellStart"/>
            <w:r w:rsidRPr="001F306F">
              <w:rPr>
                <w:rFonts w:ascii="Arial" w:hAnsi="Arial" w:cs="Arial"/>
                <w:color w:val="000000"/>
                <w:sz w:val="22"/>
                <w:szCs w:val="22"/>
                <w:lang w:eastAsia="es-CO"/>
              </w:rPr>
              <w:t>Polisombra</w:t>
            </w:r>
            <w:proofErr w:type="spellEnd"/>
            <w:r w:rsidRPr="001F306F">
              <w:rPr>
                <w:rFonts w:ascii="Arial" w:hAnsi="Arial" w:cs="Arial"/>
                <w:color w:val="000000"/>
                <w:sz w:val="22"/>
                <w:szCs w:val="22"/>
                <w:lang w:eastAsia="es-CO"/>
              </w:rPr>
              <w:t xml:space="preserve"> X 100 m (Rollos)</w:t>
            </w:r>
          </w:p>
        </w:tc>
        <w:tc>
          <w:tcPr>
            <w:tcW w:w="1452" w:type="dxa"/>
            <w:shd w:val="clear" w:color="auto" w:fill="auto"/>
            <w:noWrap/>
            <w:vAlign w:val="center"/>
            <w:hideMark/>
          </w:tcPr>
          <w:p w14:paraId="072F6D3C"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eastAsia="es-CO"/>
              </w:rPr>
              <w:t>1000</w:t>
            </w:r>
          </w:p>
        </w:tc>
        <w:tc>
          <w:tcPr>
            <w:tcW w:w="1999" w:type="dxa"/>
            <w:shd w:val="clear" w:color="auto" w:fill="auto"/>
            <w:noWrap/>
            <w:vAlign w:val="bottom"/>
            <w:hideMark/>
          </w:tcPr>
          <w:p w14:paraId="417E58A9" w14:textId="528E3F16" w:rsidR="001F306F" w:rsidRPr="001F306F" w:rsidRDefault="001F306F" w:rsidP="00887E4A">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3.955</w:t>
            </w:r>
          </w:p>
        </w:tc>
        <w:tc>
          <w:tcPr>
            <w:tcW w:w="1846" w:type="dxa"/>
            <w:shd w:val="clear" w:color="auto" w:fill="auto"/>
            <w:noWrap/>
            <w:vAlign w:val="bottom"/>
            <w:hideMark/>
          </w:tcPr>
          <w:p w14:paraId="271C1846" w14:textId="2C58E973" w:rsidR="001F306F" w:rsidRPr="001F306F" w:rsidRDefault="001F306F" w:rsidP="00887E4A">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3.955.000</w:t>
            </w:r>
          </w:p>
        </w:tc>
        <w:tc>
          <w:tcPr>
            <w:tcW w:w="1701" w:type="dxa"/>
            <w:vMerge/>
            <w:vAlign w:val="center"/>
            <w:hideMark/>
          </w:tcPr>
          <w:p w14:paraId="7BDBF6D7"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053D8423" w14:textId="77777777" w:rsidTr="001F306F">
        <w:trPr>
          <w:trHeight w:val="274"/>
          <w:jc w:val="center"/>
        </w:trPr>
        <w:tc>
          <w:tcPr>
            <w:tcW w:w="2500" w:type="dxa"/>
            <w:shd w:val="clear" w:color="auto" w:fill="auto"/>
            <w:vAlign w:val="center"/>
            <w:hideMark/>
          </w:tcPr>
          <w:p w14:paraId="5CB2A2B1"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xml:space="preserve">Alambre galvanizado </w:t>
            </w:r>
          </w:p>
        </w:tc>
        <w:tc>
          <w:tcPr>
            <w:tcW w:w="1452" w:type="dxa"/>
            <w:shd w:val="clear" w:color="auto" w:fill="auto"/>
            <w:noWrap/>
            <w:vAlign w:val="center"/>
            <w:hideMark/>
          </w:tcPr>
          <w:p w14:paraId="4C184DD8" w14:textId="77777777" w:rsidR="001F306F" w:rsidRPr="001F306F" w:rsidRDefault="001F306F" w:rsidP="001F306F">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32</w:t>
            </w:r>
          </w:p>
        </w:tc>
        <w:tc>
          <w:tcPr>
            <w:tcW w:w="1999" w:type="dxa"/>
            <w:shd w:val="clear" w:color="auto" w:fill="auto"/>
            <w:noWrap/>
            <w:vAlign w:val="bottom"/>
            <w:hideMark/>
          </w:tcPr>
          <w:p w14:paraId="5B6F46BC" w14:textId="36F328DE" w:rsidR="001F306F" w:rsidRPr="001F306F" w:rsidRDefault="001F306F" w:rsidP="00887E4A">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2.558</w:t>
            </w:r>
          </w:p>
        </w:tc>
        <w:tc>
          <w:tcPr>
            <w:tcW w:w="1846" w:type="dxa"/>
            <w:shd w:val="clear" w:color="auto" w:fill="auto"/>
            <w:noWrap/>
            <w:vAlign w:val="bottom"/>
            <w:hideMark/>
          </w:tcPr>
          <w:p w14:paraId="56F99062" w14:textId="535CAB60" w:rsidR="001F306F" w:rsidRPr="001F306F" w:rsidRDefault="001F306F" w:rsidP="00887E4A">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81.856</w:t>
            </w:r>
          </w:p>
        </w:tc>
        <w:tc>
          <w:tcPr>
            <w:tcW w:w="1701" w:type="dxa"/>
            <w:vMerge/>
            <w:vAlign w:val="center"/>
            <w:hideMark/>
          </w:tcPr>
          <w:p w14:paraId="3F24E3A2" w14:textId="77777777" w:rsidR="001F306F" w:rsidRPr="001F306F" w:rsidRDefault="001F306F" w:rsidP="001F306F">
            <w:pPr>
              <w:rPr>
                <w:rFonts w:ascii="Arial" w:hAnsi="Arial" w:cs="Arial"/>
                <w:b/>
                <w:bCs/>
                <w:color w:val="000000"/>
                <w:sz w:val="22"/>
                <w:szCs w:val="22"/>
                <w:lang w:val="es-CO" w:eastAsia="es-CO"/>
              </w:rPr>
            </w:pPr>
          </w:p>
        </w:tc>
      </w:tr>
      <w:tr w:rsidR="001F306F" w:rsidRPr="001F306F" w14:paraId="5449C9E5" w14:textId="77777777" w:rsidTr="001F306F">
        <w:trPr>
          <w:trHeight w:val="274"/>
          <w:jc w:val="center"/>
        </w:trPr>
        <w:tc>
          <w:tcPr>
            <w:tcW w:w="5951" w:type="dxa"/>
            <w:gridSpan w:val="3"/>
            <w:shd w:val="clear" w:color="auto" w:fill="auto"/>
            <w:noWrap/>
            <w:vAlign w:val="bottom"/>
            <w:hideMark/>
          </w:tcPr>
          <w:p w14:paraId="2402F4BB" w14:textId="77777777" w:rsidR="001F306F" w:rsidRPr="001F306F" w:rsidRDefault="001F306F" w:rsidP="00887E4A">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TOTAL</w:t>
            </w:r>
          </w:p>
        </w:tc>
        <w:tc>
          <w:tcPr>
            <w:tcW w:w="1846" w:type="dxa"/>
            <w:shd w:val="clear" w:color="auto" w:fill="auto"/>
            <w:noWrap/>
            <w:vAlign w:val="bottom"/>
            <w:hideMark/>
          </w:tcPr>
          <w:p w14:paraId="20735E63" w14:textId="74F8AA7D" w:rsidR="001F306F" w:rsidRPr="001F306F" w:rsidRDefault="001F306F" w:rsidP="00887E4A">
            <w:pPr>
              <w:jc w:val="center"/>
              <w:rPr>
                <w:rFonts w:ascii="Arial" w:hAnsi="Arial" w:cs="Arial"/>
                <w:color w:val="000000"/>
                <w:sz w:val="22"/>
                <w:szCs w:val="22"/>
                <w:lang w:val="es-CO" w:eastAsia="es-CO"/>
              </w:rPr>
            </w:pPr>
            <w:r w:rsidRPr="001F306F">
              <w:rPr>
                <w:rFonts w:ascii="Arial" w:hAnsi="Arial" w:cs="Arial"/>
                <w:color w:val="000000"/>
                <w:sz w:val="22"/>
                <w:szCs w:val="22"/>
                <w:lang w:val="es-CO" w:eastAsia="es-CO"/>
              </w:rPr>
              <w:t>$  22.501.216</w:t>
            </w:r>
          </w:p>
        </w:tc>
        <w:tc>
          <w:tcPr>
            <w:tcW w:w="1701" w:type="dxa"/>
            <w:shd w:val="clear" w:color="auto" w:fill="auto"/>
            <w:noWrap/>
            <w:vAlign w:val="bottom"/>
            <w:hideMark/>
          </w:tcPr>
          <w:p w14:paraId="04F8B524" w14:textId="77777777" w:rsidR="001F306F" w:rsidRPr="001F306F" w:rsidRDefault="001F306F" w:rsidP="001F306F">
            <w:pPr>
              <w:rPr>
                <w:rFonts w:ascii="Arial" w:hAnsi="Arial" w:cs="Arial"/>
                <w:color w:val="000000"/>
                <w:sz w:val="22"/>
                <w:szCs w:val="22"/>
                <w:lang w:val="es-CO" w:eastAsia="es-CO"/>
              </w:rPr>
            </w:pPr>
            <w:r w:rsidRPr="001F306F">
              <w:rPr>
                <w:rFonts w:ascii="Arial" w:hAnsi="Arial" w:cs="Arial"/>
                <w:color w:val="000000"/>
                <w:sz w:val="22"/>
                <w:szCs w:val="22"/>
                <w:lang w:val="es-CO" w:eastAsia="es-CO"/>
              </w:rPr>
              <w:t> </w:t>
            </w:r>
          </w:p>
        </w:tc>
      </w:tr>
    </w:tbl>
    <w:p w14:paraId="073C3271" w14:textId="40ADAA31" w:rsidR="001F306F" w:rsidRDefault="001F306F" w:rsidP="001F306F">
      <w:pPr>
        <w:jc w:val="both"/>
        <w:rPr>
          <w:rFonts w:ascii="Arial" w:eastAsia="Calibri" w:hAnsi="Arial" w:cs="Arial"/>
          <w:sz w:val="22"/>
          <w:szCs w:val="22"/>
          <w:lang w:eastAsia="es-CO"/>
        </w:rPr>
      </w:pPr>
    </w:p>
    <w:p w14:paraId="6166E823" w14:textId="2DF75D31" w:rsidR="001F306F" w:rsidRDefault="003E74CE" w:rsidP="003E74CE">
      <w:pPr>
        <w:tabs>
          <w:tab w:val="left" w:pos="2160"/>
        </w:tabs>
        <w:jc w:val="both"/>
        <w:rPr>
          <w:rFonts w:ascii="Arial" w:eastAsia="Calibri" w:hAnsi="Arial" w:cs="Arial"/>
          <w:sz w:val="22"/>
          <w:szCs w:val="22"/>
          <w:lang w:eastAsia="es-CO"/>
        </w:rPr>
      </w:pPr>
      <w:r>
        <w:rPr>
          <w:rFonts w:ascii="Arial" w:eastAsia="Calibri" w:hAnsi="Arial" w:cs="Arial"/>
          <w:sz w:val="22"/>
          <w:szCs w:val="22"/>
          <w:lang w:eastAsia="es-CO"/>
        </w:rPr>
        <w:tab/>
      </w:r>
    </w:p>
    <w:p w14:paraId="05BEDC13" w14:textId="3E98E068" w:rsidR="003E74CE" w:rsidRDefault="003E74CE" w:rsidP="003E74CE">
      <w:pPr>
        <w:tabs>
          <w:tab w:val="left" w:pos="2160"/>
        </w:tabs>
        <w:jc w:val="both"/>
        <w:rPr>
          <w:rFonts w:ascii="Arial" w:eastAsia="Calibri" w:hAnsi="Arial" w:cs="Arial"/>
          <w:sz w:val="22"/>
          <w:szCs w:val="22"/>
          <w:lang w:eastAsia="es-CO"/>
        </w:rPr>
      </w:pPr>
      <w:r>
        <w:rPr>
          <w:rFonts w:ascii="Arial" w:eastAsia="Calibri" w:hAnsi="Arial" w:cs="Arial"/>
          <w:sz w:val="22"/>
          <w:szCs w:val="22"/>
          <w:lang w:eastAsia="es-CO"/>
        </w:rPr>
        <w:t>Adicionalmente</w:t>
      </w:r>
      <w:r w:rsidR="00945E7C">
        <w:rPr>
          <w:rFonts w:ascii="Arial" w:eastAsia="Calibri" w:hAnsi="Arial" w:cs="Arial"/>
          <w:sz w:val="22"/>
          <w:szCs w:val="22"/>
          <w:lang w:eastAsia="es-CO"/>
        </w:rPr>
        <w:t>,</w:t>
      </w:r>
      <w:r>
        <w:rPr>
          <w:rFonts w:ascii="Arial" w:eastAsia="Calibri" w:hAnsi="Arial" w:cs="Arial"/>
          <w:sz w:val="22"/>
          <w:szCs w:val="22"/>
          <w:lang w:eastAsia="es-CO"/>
        </w:rPr>
        <w:t xml:space="preserve"> en el periodo</w:t>
      </w:r>
      <w:r w:rsidR="004C2EC0">
        <w:rPr>
          <w:rFonts w:ascii="Arial" w:eastAsia="Calibri" w:hAnsi="Arial" w:cs="Arial"/>
          <w:sz w:val="22"/>
          <w:szCs w:val="22"/>
          <w:lang w:eastAsia="es-CO"/>
        </w:rPr>
        <w:t>,</w:t>
      </w:r>
      <w:r>
        <w:rPr>
          <w:rFonts w:ascii="Arial" w:eastAsia="Calibri" w:hAnsi="Arial" w:cs="Arial"/>
          <w:sz w:val="22"/>
          <w:szCs w:val="22"/>
          <w:lang w:eastAsia="es-CO"/>
        </w:rPr>
        <w:t xml:space="preserve"> </w:t>
      </w:r>
      <w:r w:rsidR="00945E7C">
        <w:rPr>
          <w:rFonts w:ascii="Arial" w:eastAsia="Calibri" w:hAnsi="Arial" w:cs="Arial"/>
          <w:sz w:val="22"/>
          <w:szCs w:val="22"/>
          <w:lang w:eastAsia="es-CO"/>
        </w:rPr>
        <w:t>el Jardín Botánico</w:t>
      </w:r>
      <w:r>
        <w:rPr>
          <w:rFonts w:ascii="Arial" w:eastAsia="Calibri" w:hAnsi="Arial" w:cs="Arial"/>
          <w:sz w:val="22"/>
          <w:szCs w:val="22"/>
          <w:lang w:eastAsia="es-CO"/>
        </w:rPr>
        <w:t xml:space="preserve"> recibi</w:t>
      </w:r>
      <w:r w:rsidR="00945E7C">
        <w:rPr>
          <w:rFonts w:ascii="Arial" w:eastAsia="Calibri" w:hAnsi="Arial" w:cs="Arial"/>
          <w:sz w:val="22"/>
          <w:szCs w:val="22"/>
          <w:lang w:eastAsia="es-CO"/>
        </w:rPr>
        <w:t>ó</w:t>
      </w:r>
      <w:r>
        <w:rPr>
          <w:rFonts w:ascii="Arial" w:eastAsia="Calibri" w:hAnsi="Arial" w:cs="Arial"/>
          <w:sz w:val="22"/>
          <w:szCs w:val="22"/>
          <w:lang w:eastAsia="es-CO"/>
        </w:rPr>
        <w:t xml:space="preserve"> </w:t>
      </w:r>
      <w:r w:rsidR="00945E7C">
        <w:rPr>
          <w:rFonts w:ascii="Arial" w:eastAsia="Calibri" w:hAnsi="Arial" w:cs="Arial"/>
          <w:sz w:val="22"/>
          <w:szCs w:val="22"/>
          <w:lang w:eastAsia="es-CO"/>
        </w:rPr>
        <w:t xml:space="preserve">los </w:t>
      </w:r>
      <w:r>
        <w:rPr>
          <w:rFonts w:ascii="Arial" w:eastAsia="Calibri" w:hAnsi="Arial" w:cs="Arial"/>
          <w:sz w:val="22"/>
          <w:szCs w:val="22"/>
          <w:lang w:eastAsia="es-CO"/>
        </w:rPr>
        <w:t xml:space="preserve">dos </w:t>
      </w:r>
      <w:r w:rsidR="00945E7C">
        <w:rPr>
          <w:rFonts w:ascii="Arial" w:eastAsia="Calibri" w:hAnsi="Arial" w:cs="Arial"/>
          <w:sz w:val="22"/>
          <w:szCs w:val="22"/>
          <w:lang w:eastAsia="es-CO"/>
        </w:rPr>
        <w:t xml:space="preserve">(2) </w:t>
      </w:r>
      <w:r>
        <w:rPr>
          <w:rFonts w:ascii="Arial" w:eastAsia="Calibri" w:hAnsi="Arial" w:cs="Arial"/>
          <w:sz w:val="22"/>
          <w:szCs w:val="22"/>
          <w:lang w:eastAsia="es-CO"/>
        </w:rPr>
        <w:t>equipos relacionados en la tabla 1</w:t>
      </w:r>
      <w:r w:rsidR="00F320C2">
        <w:rPr>
          <w:rFonts w:ascii="Arial" w:eastAsia="Calibri" w:hAnsi="Arial" w:cs="Arial"/>
          <w:sz w:val="22"/>
          <w:szCs w:val="22"/>
          <w:lang w:eastAsia="es-CO"/>
        </w:rPr>
        <w:t>8</w:t>
      </w:r>
      <w:r>
        <w:rPr>
          <w:rFonts w:ascii="Arial" w:eastAsia="Calibri" w:hAnsi="Arial" w:cs="Arial"/>
          <w:sz w:val="22"/>
          <w:szCs w:val="22"/>
          <w:lang w:eastAsia="es-CO"/>
        </w:rPr>
        <w:t xml:space="preserve">, </w:t>
      </w:r>
      <w:r w:rsidR="00945E7C">
        <w:rPr>
          <w:rFonts w:ascii="Arial" w:eastAsia="Calibri" w:hAnsi="Arial" w:cs="Arial"/>
          <w:sz w:val="22"/>
          <w:szCs w:val="22"/>
          <w:lang w:eastAsia="es-CO"/>
        </w:rPr>
        <w:t xml:space="preserve">que fueron entregados </w:t>
      </w:r>
      <w:r>
        <w:rPr>
          <w:rFonts w:ascii="Arial" w:eastAsia="Calibri" w:hAnsi="Arial" w:cs="Arial"/>
          <w:sz w:val="22"/>
          <w:szCs w:val="22"/>
          <w:lang w:eastAsia="es-CO"/>
        </w:rPr>
        <w:t>en calidad de préstamo</w:t>
      </w:r>
      <w:r w:rsidR="00887E4A">
        <w:rPr>
          <w:rFonts w:ascii="Arial" w:eastAsia="Calibri" w:hAnsi="Arial" w:cs="Arial"/>
          <w:sz w:val="22"/>
          <w:szCs w:val="22"/>
          <w:lang w:eastAsia="es-CO"/>
        </w:rPr>
        <w:t xml:space="preserve">. </w:t>
      </w:r>
    </w:p>
    <w:p w14:paraId="6F7C4935" w14:textId="18948ED4" w:rsidR="001050FA" w:rsidRDefault="001050FA" w:rsidP="003E74CE">
      <w:pPr>
        <w:tabs>
          <w:tab w:val="left" w:pos="2160"/>
        </w:tabs>
        <w:jc w:val="both"/>
        <w:rPr>
          <w:rFonts w:ascii="Arial" w:eastAsia="Calibri" w:hAnsi="Arial" w:cs="Arial"/>
          <w:sz w:val="22"/>
          <w:szCs w:val="22"/>
          <w:lang w:eastAsia="es-CO"/>
        </w:rPr>
      </w:pPr>
    </w:p>
    <w:p w14:paraId="16380787" w14:textId="3AEA8663" w:rsidR="001050FA" w:rsidRDefault="001050FA" w:rsidP="001050FA">
      <w:pPr>
        <w:tabs>
          <w:tab w:val="left" w:pos="2160"/>
        </w:tabs>
        <w:jc w:val="center"/>
        <w:rPr>
          <w:rFonts w:ascii="Arial" w:eastAsia="Calibri" w:hAnsi="Arial" w:cs="Arial"/>
          <w:sz w:val="22"/>
          <w:szCs w:val="22"/>
          <w:lang w:eastAsia="es-CO"/>
        </w:rPr>
      </w:pPr>
      <w:bookmarkStart w:id="87" w:name="_Toc30748819"/>
      <w:r w:rsidRPr="00C06085">
        <w:rPr>
          <w:rFonts w:ascii="Arial" w:hAnsi="Arial" w:cs="Arial"/>
          <w:b/>
          <w:sz w:val="20"/>
        </w:rPr>
        <w:t xml:space="preserve">Tabla </w:t>
      </w:r>
      <w:r w:rsidRPr="00C06085">
        <w:rPr>
          <w:rFonts w:ascii="Arial" w:hAnsi="Arial" w:cs="Arial"/>
          <w:b/>
          <w:sz w:val="20"/>
        </w:rPr>
        <w:fldChar w:fldCharType="begin"/>
      </w:r>
      <w:r w:rsidRPr="00C06085">
        <w:rPr>
          <w:rFonts w:ascii="Arial" w:hAnsi="Arial" w:cs="Arial"/>
          <w:b/>
          <w:sz w:val="20"/>
        </w:rPr>
        <w:instrText xml:space="preserve"> SEQ Tabla \* ARABIC </w:instrText>
      </w:r>
      <w:r w:rsidRPr="00C06085">
        <w:rPr>
          <w:rFonts w:ascii="Arial" w:hAnsi="Arial" w:cs="Arial"/>
          <w:b/>
          <w:sz w:val="20"/>
        </w:rPr>
        <w:fldChar w:fldCharType="separate"/>
      </w:r>
      <w:r w:rsidR="00EF62A3">
        <w:rPr>
          <w:rFonts w:ascii="Arial" w:hAnsi="Arial" w:cs="Arial"/>
          <w:b/>
          <w:noProof/>
          <w:sz w:val="20"/>
        </w:rPr>
        <w:t>18</w:t>
      </w:r>
      <w:r w:rsidRPr="00C06085">
        <w:rPr>
          <w:rFonts w:ascii="Arial" w:hAnsi="Arial" w:cs="Arial"/>
          <w:b/>
          <w:sz w:val="20"/>
        </w:rPr>
        <w:fldChar w:fldCharType="end"/>
      </w:r>
      <w:r w:rsidRPr="00C06085">
        <w:rPr>
          <w:rFonts w:ascii="Arial" w:hAnsi="Arial" w:cs="Arial"/>
          <w:b/>
          <w:sz w:val="20"/>
        </w:rPr>
        <w:t>.</w:t>
      </w:r>
      <w:r w:rsidRPr="00C06085">
        <w:rPr>
          <w:rFonts w:ascii="Arial" w:hAnsi="Arial" w:cs="Arial"/>
          <w:sz w:val="20"/>
        </w:rPr>
        <w:t xml:space="preserve"> </w:t>
      </w:r>
      <w:r>
        <w:rPr>
          <w:rFonts w:ascii="Arial" w:hAnsi="Arial" w:cs="Arial"/>
          <w:sz w:val="20"/>
        </w:rPr>
        <w:t>Elementos entregados en préstamo por IDIGER</w:t>
      </w:r>
      <w:bookmarkEnd w:id="87"/>
    </w:p>
    <w:p w14:paraId="641AC0B4" w14:textId="291862EF" w:rsidR="001050FA" w:rsidRDefault="001050FA" w:rsidP="003E74CE">
      <w:pPr>
        <w:tabs>
          <w:tab w:val="left" w:pos="2160"/>
        </w:tabs>
        <w:jc w:val="both"/>
        <w:rPr>
          <w:rFonts w:ascii="Arial" w:eastAsia="Calibri" w:hAnsi="Arial" w:cs="Arial"/>
          <w:sz w:val="22"/>
          <w:szCs w:val="22"/>
          <w:lang w:eastAsia="es-CO"/>
        </w:rPr>
      </w:pPr>
    </w:p>
    <w:p w14:paraId="27982B7D" w14:textId="13C92AE3" w:rsidR="00887E4A" w:rsidRDefault="00887E4A" w:rsidP="003E74CE">
      <w:pPr>
        <w:tabs>
          <w:tab w:val="left" w:pos="2160"/>
        </w:tabs>
        <w:jc w:val="both"/>
        <w:rPr>
          <w:rFonts w:ascii="Arial" w:eastAsia="Calibri" w:hAnsi="Arial" w:cs="Arial"/>
          <w:sz w:val="22"/>
          <w:szCs w:val="22"/>
          <w:lang w:eastAsia="es-CO"/>
        </w:rPr>
      </w:pP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0"/>
        <w:gridCol w:w="1560"/>
        <w:gridCol w:w="1560"/>
        <w:gridCol w:w="1843"/>
        <w:gridCol w:w="1477"/>
      </w:tblGrid>
      <w:tr w:rsidR="00887E4A" w:rsidRPr="00887E4A" w14:paraId="1768CFD0" w14:textId="77777777" w:rsidTr="00887E4A">
        <w:trPr>
          <w:trHeight w:val="741"/>
          <w:jc w:val="center"/>
        </w:trPr>
        <w:tc>
          <w:tcPr>
            <w:tcW w:w="2120" w:type="dxa"/>
            <w:shd w:val="clear" w:color="auto" w:fill="C2D69B" w:themeFill="accent3" w:themeFillTint="99"/>
            <w:vAlign w:val="center"/>
            <w:hideMark/>
          </w:tcPr>
          <w:p w14:paraId="0A1F0660" w14:textId="77777777" w:rsidR="00887E4A" w:rsidRPr="00887E4A" w:rsidRDefault="00887E4A" w:rsidP="00887E4A">
            <w:pPr>
              <w:jc w:val="center"/>
              <w:rPr>
                <w:rFonts w:ascii="Arial" w:hAnsi="Arial" w:cs="Arial"/>
                <w:b/>
                <w:bCs/>
                <w:color w:val="000000"/>
                <w:sz w:val="22"/>
                <w:szCs w:val="22"/>
                <w:lang w:val="es-CO" w:eastAsia="es-CO"/>
              </w:rPr>
            </w:pPr>
            <w:r w:rsidRPr="00887E4A">
              <w:rPr>
                <w:rFonts w:ascii="Arial" w:hAnsi="Arial" w:cs="Arial"/>
                <w:b/>
                <w:bCs/>
                <w:color w:val="000000"/>
                <w:sz w:val="22"/>
                <w:szCs w:val="22"/>
                <w:lang w:val="es-CO" w:eastAsia="es-CO"/>
              </w:rPr>
              <w:t xml:space="preserve">ELEMENTOS EN CALIDAD DE PRESTAMO </w:t>
            </w:r>
          </w:p>
        </w:tc>
        <w:tc>
          <w:tcPr>
            <w:tcW w:w="1560" w:type="dxa"/>
            <w:shd w:val="clear" w:color="auto" w:fill="C2D69B" w:themeFill="accent3" w:themeFillTint="99"/>
            <w:vAlign w:val="center"/>
            <w:hideMark/>
          </w:tcPr>
          <w:p w14:paraId="63443DFB" w14:textId="77777777" w:rsidR="00887E4A" w:rsidRPr="00887E4A" w:rsidRDefault="00887E4A" w:rsidP="00887E4A">
            <w:pPr>
              <w:jc w:val="center"/>
              <w:rPr>
                <w:rFonts w:ascii="Arial" w:hAnsi="Arial" w:cs="Arial"/>
                <w:b/>
                <w:bCs/>
                <w:color w:val="000000"/>
                <w:sz w:val="22"/>
                <w:szCs w:val="22"/>
                <w:lang w:val="es-CO" w:eastAsia="es-CO"/>
              </w:rPr>
            </w:pPr>
            <w:r w:rsidRPr="00887E4A">
              <w:rPr>
                <w:rFonts w:ascii="Arial" w:hAnsi="Arial" w:cs="Arial"/>
                <w:b/>
                <w:bCs/>
                <w:color w:val="000000"/>
                <w:sz w:val="22"/>
                <w:szCs w:val="22"/>
                <w:lang w:val="es-CO" w:eastAsia="es-CO"/>
              </w:rPr>
              <w:t>CANTIDAD</w:t>
            </w:r>
          </w:p>
        </w:tc>
        <w:tc>
          <w:tcPr>
            <w:tcW w:w="1560" w:type="dxa"/>
            <w:shd w:val="clear" w:color="auto" w:fill="C2D69B" w:themeFill="accent3" w:themeFillTint="99"/>
            <w:vAlign w:val="center"/>
            <w:hideMark/>
          </w:tcPr>
          <w:p w14:paraId="4C0AAD5C" w14:textId="77777777" w:rsidR="00887E4A" w:rsidRPr="00887E4A" w:rsidRDefault="00887E4A" w:rsidP="00887E4A">
            <w:pPr>
              <w:jc w:val="center"/>
              <w:rPr>
                <w:rFonts w:ascii="Arial" w:hAnsi="Arial" w:cs="Arial"/>
                <w:b/>
                <w:bCs/>
                <w:color w:val="000000"/>
                <w:sz w:val="22"/>
                <w:szCs w:val="22"/>
                <w:lang w:val="es-CO" w:eastAsia="es-CO"/>
              </w:rPr>
            </w:pPr>
            <w:r w:rsidRPr="00887E4A">
              <w:rPr>
                <w:rFonts w:ascii="Arial" w:hAnsi="Arial" w:cs="Arial"/>
                <w:b/>
                <w:bCs/>
                <w:color w:val="000000"/>
                <w:sz w:val="22"/>
                <w:szCs w:val="22"/>
                <w:lang w:val="es-CO" w:eastAsia="es-CO"/>
              </w:rPr>
              <w:t xml:space="preserve">VALOR UNITARIO </w:t>
            </w:r>
          </w:p>
        </w:tc>
        <w:tc>
          <w:tcPr>
            <w:tcW w:w="1843" w:type="dxa"/>
            <w:shd w:val="clear" w:color="auto" w:fill="C2D69B" w:themeFill="accent3" w:themeFillTint="99"/>
            <w:vAlign w:val="center"/>
            <w:hideMark/>
          </w:tcPr>
          <w:p w14:paraId="50A980D5" w14:textId="77777777" w:rsidR="00887E4A" w:rsidRPr="00887E4A" w:rsidRDefault="00887E4A" w:rsidP="00887E4A">
            <w:pPr>
              <w:jc w:val="center"/>
              <w:rPr>
                <w:rFonts w:ascii="Arial" w:hAnsi="Arial" w:cs="Arial"/>
                <w:b/>
                <w:bCs/>
                <w:color w:val="000000"/>
                <w:sz w:val="22"/>
                <w:szCs w:val="22"/>
                <w:lang w:val="es-CO" w:eastAsia="es-CO"/>
              </w:rPr>
            </w:pPr>
            <w:r w:rsidRPr="00887E4A">
              <w:rPr>
                <w:rFonts w:ascii="Arial" w:hAnsi="Arial" w:cs="Arial"/>
                <w:b/>
                <w:bCs/>
                <w:color w:val="000000"/>
                <w:sz w:val="22"/>
                <w:szCs w:val="22"/>
                <w:lang w:val="es-CO" w:eastAsia="es-CO"/>
              </w:rPr>
              <w:t>VALOR TOTAL</w:t>
            </w:r>
          </w:p>
        </w:tc>
        <w:tc>
          <w:tcPr>
            <w:tcW w:w="1477" w:type="dxa"/>
            <w:shd w:val="clear" w:color="auto" w:fill="C2D69B" w:themeFill="accent3" w:themeFillTint="99"/>
            <w:vAlign w:val="center"/>
            <w:hideMark/>
          </w:tcPr>
          <w:p w14:paraId="11C04020" w14:textId="77777777" w:rsidR="00887E4A" w:rsidRPr="00887E4A" w:rsidRDefault="00887E4A" w:rsidP="00887E4A">
            <w:pPr>
              <w:jc w:val="center"/>
              <w:rPr>
                <w:rFonts w:ascii="Arial" w:hAnsi="Arial" w:cs="Arial"/>
                <w:b/>
                <w:bCs/>
                <w:color w:val="000000"/>
                <w:sz w:val="22"/>
                <w:szCs w:val="22"/>
                <w:lang w:val="es-CO" w:eastAsia="es-CO"/>
              </w:rPr>
            </w:pPr>
            <w:r w:rsidRPr="00887E4A">
              <w:rPr>
                <w:rFonts w:ascii="Arial" w:hAnsi="Arial" w:cs="Arial"/>
                <w:b/>
                <w:bCs/>
                <w:color w:val="000000"/>
                <w:sz w:val="22"/>
                <w:szCs w:val="22"/>
                <w:lang w:val="es-CO" w:eastAsia="es-CO"/>
              </w:rPr>
              <w:t>FECHA</w:t>
            </w:r>
          </w:p>
        </w:tc>
      </w:tr>
      <w:tr w:rsidR="00887E4A" w:rsidRPr="00887E4A" w14:paraId="47E8343A" w14:textId="77777777" w:rsidTr="00887E4A">
        <w:trPr>
          <w:trHeight w:val="540"/>
          <w:jc w:val="center"/>
        </w:trPr>
        <w:tc>
          <w:tcPr>
            <w:tcW w:w="2120" w:type="dxa"/>
            <w:shd w:val="clear" w:color="auto" w:fill="auto"/>
            <w:vAlign w:val="bottom"/>
            <w:hideMark/>
          </w:tcPr>
          <w:p w14:paraId="2AF91D47" w14:textId="77777777" w:rsidR="00887E4A" w:rsidRPr="00887E4A" w:rsidRDefault="00887E4A" w:rsidP="00887E4A">
            <w:pPr>
              <w:jc w:val="center"/>
              <w:rPr>
                <w:rFonts w:ascii="Arial" w:hAnsi="Arial" w:cs="Arial"/>
                <w:color w:val="000000"/>
                <w:sz w:val="22"/>
                <w:szCs w:val="22"/>
                <w:lang w:val="es-CO" w:eastAsia="es-CO"/>
              </w:rPr>
            </w:pPr>
            <w:r w:rsidRPr="00887E4A">
              <w:rPr>
                <w:rFonts w:ascii="Arial" w:hAnsi="Arial" w:cs="Arial"/>
                <w:color w:val="000000"/>
                <w:sz w:val="22"/>
                <w:szCs w:val="22"/>
                <w:lang w:val="es-CO" w:eastAsia="es-CO"/>
              </w:rPr>
              <w:t xml:space="preserve">GUADAÑADORA MEDIANA </w:t>
            </w:r>
          </w:p>
        </w:tc>
        <w:tc>
          <w:tcPr>
            <w:tcW w:w="1560" w:type="dxa"/>
            <w:shd w:val="clear" w:color="auto" w:fill="auto"/>
            <w:noWrap/>
            <w:vAlign w:val="bottom"/>
            <w:hideMark/>
          </w:tcPr>
          <w:p w14:paraId="31E507E8" w14:textId="77777777" w:rsidR="00887E4A" w:rsidRPr="00887E4A" w:rsidRDefault="00887E4A" w:rsidP="00887E4A">
            <w:pPr>
              <w:jc w:val="center"/>
              <w:rPr>
                <w:rFonts w:ascii="Arial" w:hAnsi="Arial" w:cs="Arial"/>
                <w:color w:val="000000"/>
                <w:sz w:val="22"/>
                <w:szCs w:val="22"/>
                <w:lang w:val="es-CO" w:eastAsia="es-CO"/>
              </w:rPr>
            </w:pPr>
            <w:r w:rsidRPr="00887E4A">
              <w:rPr>
                <w:rFonts w:ascii="Arial" w:hAnsi="Arial" w:cs="Arial"/>
                <w:color w:val="000000"/>
                <w:sz w:val="22"/>
                <w:szCs w:val="22"/>
                <w:lang w:val="es-CO" w:eastAsia="es-CO"/>
              </w:rPr>
              <w:t>1</w:t>
            </w:r>
          </w:p>
        </w:tc>
        <w:tc>
          <w:tcPr>
            <w:tcW w:w="1560" w:type="dxa"/>
            <w:shd w:val="clear" w:color="auto" w:fill="auto"/>
            <w:noWrap/>
            <w:vAlign w:val="bottom"/>
            <w:hideMark/>
          </w:tcPr>
          <w:p w14:paraId="3A6D2453" w14:textId="77777777" w:rsidR="00887E4A" w:rsidRPr="00887E4A" w:rsidRDefault="00887E4A" w:rsidP="00887E4A">
            <w:pPr>
              <w:jc w:val="center"/>
              <w:rPr>
                <w:rFonts w:ascii="Arial" w:hAnsi="Arial" w:cs="Arial"/>
                <w:color w:val="000000"/>
                <w:sz w:val="22"/>
                <w:szCs w:val="22"/>
                <w:lang w:val="es-CO" w:eastAsia="es-CO"/>
              </w:rPr>
            </w:pPr>
            <w:r w:rsidRPr="00887E4A">
              <w:rPr>
                <w:rFonts w:ascii="Arial" w:hAnsi="Arial" w:cs="Arial"/>
                <w:color w:val="000000"/>
                <w:sz w:val="22"/>
                <w:szCs w:val="22"/>
                <w:lang w:val="es-CO" w:eastAsia="es-CO"/>
              </w:rPr>
              <w:t xml:space="preserve"> $    2.014.000 </w:t>
            </w:r>
          </w:p>
        </w:tc>
        <w:tc>
          <w:tcPr>
            <w:tcW w:w="1843" w:type="dxa"/>
            <w:shd w:val="clear" w:color="auto" w:fill="auto"/>
            <w:noWrap/>
            <w:vAlign w:val="bottom"/>
            <w:hideMark/>
          </w:tcPr>
          <w:p w14:paraId="08176437" w14:textId="6F51F497" w:rsidR="00887E4A" w:rsidRPr="00887E4A" w:rsidRDefault="00887E4A" w:rsidP="00887E4A">
            <w:pPr>
              <w:jc w:val="center"/>
              <w:rPr>
                <w:rFonts w:ascii="Arial" w:hAnsi="Arial" w:cs="Arial"/>
                <w:color w:val="000000"/>
                <w:sz w:val="22"/>
                <w:szCs w:val="22"/>
                <w:lang w:val="es-CO" w:eastAsia="es-CO"/>
              </w:rPr>
            </w:pPr>
            <w:r w:rsidRPr="00887E4A">
              <w:rPr>
                <w:rFonts w:ascii="Arial" w:hAnsi="Arial" w:cs="Arial"/>
                <w:color w:val="000000"/>
                <w:sz w:val="22"/>
                <w:szCs w:val="22"/>
                <w:lang w:val="es-CO" w:eastAsia="es-CO"/>
              </w:rPr>
              <w:t>$  2.014.000</w:t>
            </w:r>
          </w:p>
        </w:tc>
        <w:tc>
          <w:tcPr>
            <w:tcW w:w="1477" w:type="dxa"/>
            <w:shd w:val="clear" w:color="auto" w:fill="auto"/>
            <w:noWrap/>
            <w:vAlign w:val="bottom"/>
            <w:hideMark/>
          </w:tcPr>
          <w:p w14:paraId="046C4037" w14:textId="77777777" w:rsidR="00887E4A" w:rsidRPr="00887E4A" w:rsidRDefault="00887E4A" w:rsidP="00887E4A">
            <w:pPr>
              <w:jc w:val="center"/>
              <w:rPr>
                <w:rFonts w:ascii="Arial" w:hAnsi="Arial" w:cs="Arial"/>
                <w:color w:val="000000"/>
                <w:sz w:val="22"/>
                <w:szCs w:val="22"/>
                <w:lang w:val="es-CO" w:eastAsia="es-CO"/>
              </w:rPr>
            </w:pPr>
            <w:r w:rsidRPr="00887E4A">
              <w:rPr>
                <w:rFonts w:ascii="Arial" w:hAnsi="Arial" w:cs="Arial"/>
                <w:color w:val="000000"/>
                <w:sz w:val="22"/>
                <w:szCs w:val="22"/>
                <w:lang w:val="es-CO" w:eastAsia="es-CO"/>
              </w:rPr>
              <w:t>7/11/2019</w:t>
            </w:r>
          </w:p>
        </w:tc>
      </w:tr>
      <w:tr w:rsidR="00887E4A" w:rsidRPr="00887E4A" w14:paraId="1177B264" w14:textId="77777777" w:rsidTr="00887E4A">
        <w:trPr>
          <w:trHeight w:val="510"/>
          <w:jc w:val="center"/>
        </w:trPr>
        <w:tc>
          <w:tcPr>
            <w:tcW w:w="2120" w:type="dxa"/>
            <w:shd w:val="clear" w:color="auto" w:fill="auto"/>
            <w:vAlign w:val="center"/>
            <w:hideMark/>
          </w:tcPr>
          <w:p w14:paraId="32288264" w14:textId="77777777" w:rsidR="00887E4A" w:rsidRPr="00887E4A" w:rsidRDefault="00887E4A" w:rsidP="00887E4A">
            <w:pPr>
              <w:jc w:val="center"/>
              <w:rPr>
                <w:rFonts w:ascii="Arial" w:hAnsi="Arial" w:cs="Arial"/>
                <w:color w:val="000000"/>
                <w:sz w:val="22"/>
                <w:szCs w:val="22"/>
                <w:lang w:val="es-CO" w:eastAsia="es-CO"/>
              </w:rPr>
            </w:pPr>
            <w:r w:rsidRPr="00887E4A">
              <w:rPr>
                <w:rFonts w:ascii="Arial" w:hAnsi="Arial" w:cs="Arial"/>
                <w:color w:val="000000"/>
                <w:sz w:val="22"/>
                <w:szCs w:val="22"/>
                <w:lang w:val="es-CO" w:eastAsia="es-CO"/>
              </w:rPr>
              <w:t>MOTORIERRA</w:t>
            </w:r>
          </w:p>
        </w:tc>
        <w:tc>
          <w:tcPr>
            <w:tcW w:w="1560" w:type="dxa"/>
            <w:shd w:val="clear" w:color="auto" w:fill="auto"/>
            <w:noWrap/>
            <w:vAlign w:val="center"/>
            <w:hideMark/>
          </w:tcPr>
          <w:p w14:paraId="571F10B1" w14:textId="77777777" w:rsidR="00887E4A" w:rsidRPr="00887E4A" w:rsidRDefault="00887E4A" w:rsidP="00887E4A">
            <w:pPr>
              <w:jc w:val="center"/>
              <w:rPr>
                <w:rFonts w:ascii="Arial" w:hAnsi="Arial" w:cs="Arial"/>
                <w:color w:val="000000"/>
                <w:sz w:val="22"/>
                <w:szCs w:val="22"/>
                <w:lang w:val="es-CO" w:eastAsia="es-CO"/>
              </w:rPr>
            </w:pPr>
            <w:r w:rsidRPr="00887E4A">
              <w:rPr>
                <w:rFonts w:ascii="Arial" w:hAnsi="Arial" w:cs="Arial"/>
                <w:color w:val="000000"/>
                <w:sz w:val="22"/>
                <w:szCs w:val="22"/>
                <w:lang w:val="es-CO" w:eastAsia="es-CO"/>
              </w:rPr>
              <w:t>1</w:t>
            </w:r>
          </w:p>
        </w:tc>
        <w:tc>
          <w:tcPr>
            <w:tcW w:w="1560" w:type="dxa"/>
            <w:shd w:val="clear" w:color="auto" w:fill="auto"/>
            <w:noWrap/>
            <w:vAlign w:val="bottom"/>
            <w:hideMark/>
          </w:tcPr>
          <w:p w14:paraId="5DD03263" w14:textId="77777777" w:rsidR="00887E4A" w:rsidRPr="00887E4A" w:rsidRDefault="00887E4A" w:rsidP="00887E4A">
            <w:pPr>
              <w:jc w:val="center"/>
              <w:rPr>
                <w:rFonts w:ascii="Arial" w:hAnsi="Arial" w:cs="Arial"/>
                <w:color w:val="000000"/>
                <w:sz w:val="22"/>
                <w:szCs w:val="22"/>
                <w:lang w:val="es-CO" w:eastAsia="es-CO"/>
              </w:rPr>
            </w:pPr>
            <w:r w:rsidRPr="00887E4A">
              <w:rPr>
                <w:rFonts w:ascii="Arial" w:hAnsi="Arial" w:cs="Arial"/>
                <w:color w:val="000000"/>
                <w:sz w:val="22"/>
                <w:szCs w:val="22"/>
                <w:lang w:val="es-CO" w:eastAsia="es-CO"/>
              </w:rPr>
              <w:t xml:space="preserve"> $    3.023.000 </w:t>
            </w:r>
          </w:p>
        </w:tc>
        <w:tc>
          <w:tcPr>
            <w:tcW w:w="1843" w:type="dxa"/>
            <w:shd w:val="clear" w:color="auto" w:fill="auto"/>
            <w:noWrap/>
            <w:vAlign w:val="bottom"/>
            <w:hideMark/>
          </w:tcPr>
          <w:p w14:paraId="1729E2DF" w14:textId="30DCCD52" w:rsidR="00887E4A" w:rsidRPr="00887E4A" w:rsidRDefault="00887E4A" w:rsidP="00887E4A">
            <w:pPr>
              <w:jc w:val="center"/>
              <w:rPr>
                <w:rFonts w:ascii="Arial" w:hAnsi="Arial" w:cs="Arial"/>
                <w:color w:val="000000"/>
                <w:sz w:val="22"/>
                <w:szCs w:val="22"/>
                <w:lang w:val="es-CO" w:eastAsia="es-CO"/>
              </w:rPr>
            </w:pPr>
            <w:r w:rsidRPr="00887E4A">
              <w:rPr>
                <w:rFonts w:ascii="Arial" w:hAnsi="Arial" w:cs="Arial"/>
                <w:color w:val="000000"/>
                <w:sz w:val="22"/>
                <w:szCs w:val="22"/>
                <w:lang w:val="es-CO" w:eastAsia="es-CO"/>
              </w:rPr>
              <w:t>$  3.023.000</w:t>
            </w:r>
          </w:p>
        </w:tc>
        <w:tc>
          <w:tcPr>
            <w:tcW w:w="1477" w:type="dxa"/>
            <w:shd w:val="clear" w:color="auto" w:fill="auto"/>
            <w:noWrap/>
            <w:vAlign w:val="bottom"/>
            <w:hideMark/>
          </w:tcPr>
          <w:p w14:paraId="3CF155DC" w14:textId="77777777" w:rsidR="00887E4A" w:rsidRPr="00887E4A" w:rsidRDefault="00887E4A" w:rsidP="00887E4A">
            <w:pPr>
              <w:jc w:val="center"/>
              <w:rPr>
                <w:rFonts w:ascii="Arial" w:hAnsi="Arial" w:cs="Arial"/>
                <w:color w:val="000000"/>
                <w:sz w:val="22"/>
                <w:szCs w:val="22"/>
                <w:lang w:val="es-CO" w:eastAsia="es-CO"/>
              </w:rPr>
            </w:pPr>
            <w:r w:rsidRPr="00887E4A">
              <w:rPr>
                <w:rFonts w:ascii="Arial" w:hAnsi="Arial" w:cs="Arial"/>
                <w:color w:val="000000"/>
                <w:sz w:val="22"/>
                <w:szCs w:val="22"/>
                <w:lang w:val="es-CO" w:eastAsia="es-CO"/>
              </w:rPr>
              <w:t>7/11/2019</w:t>
            </w:r>
          </w:p>
        </w:tc>
      </w:tr>
      <w:tr w:rsidR="00887E4A" w:rsidRPr="00887E4A" w14:paraId="6CB58020" w14:textId="77777777" w:rsidTr="00887E4A">
        <w:trPr>
          <w:trHeight w:val="300"/>
          <w:jc w:val="center"/>
        </w:trPr>
        <w:tc>
          <w:tcPr>
            <w:tcW w:w="5240" w:type="dxa"/>
            <w:gridSpan w:val="3"/>
            <w:shd w:val="clear" w:color="auto" w:fill="auto"/>
            <w:noWrap/>
            <w:vAlign w:val="bottom"/>
            <w:hideMark/>
          </w:tcPr>
          <w:p w14:paraId="38035529" w14:textId="77777777" w:rsidR="00887E4A" w:rsidRPr="00887E4A" w:rsidRDefault="00887E4A" w:rsidP="00887E4A">
            <w:pPr>
              <w:jc w:val="center"/>
              <w:rPr>
                <w:rFonts w:ascii="Arial" w:hAnsi="Arial" w:cs="Arial"/>
                <w:b/>
                <w:bCs/>
                <w:color w:val="000000"/>
                <w:sz w:val="22"/>
                <w:szCs w:val="22"/>
                <w:lang w:val="es-CO" w:eastAsia="es-CO"/>
              </w:rPr>
            </w:pPr>
            <w:r w:rsidRPr="00887E4A">
              <w:rPr>
                <w:rFonts w:ascii="Arial" w:hAnsi="Arial" w:cs="Arial"/>
                <w:b/>
                <w:bCs/>
                <w:color w:val="000000"/>
                <w:sz w:val="22"/>
                <w:szCs w:val="22"/>
                <w:lang w:val="es-CO" w:eastAsia="es-CO"/>
              </w:rPr>
              <w:t xml:space="preserve">Total </w:t>
            </w:r>
          </w:p>
        </w:tc>
        <w:tc>
          <w:tcPr>
            <w:tcW w:w="1843" w:type="dxa"/>
            <w:shd w:val="clear" w:color="auto" w:fill="auto"/>
            <w:noWrap/>
            <w:vAlign w:val="bottom"/>
            <w:hideMark/>
          </w:tcPr>
          <w:p w14:paraId="72E6CD86" w14:textId="7DB97180" w:rsidR="00887E4A" w:rsidRPr="00887E4A" w:rsidRDefault="00887E4A" w:rsidP="00887E4A">
            <w:pPr>
              <w:jc w:val="center"/>
              <w:rPr>
                <w:rFonts w:ascii="Arial" w:hAnsi="Arial" w:cs="Arial"/>
                <w:b/>
                <w:bCs/>
                <w:color w:val="000000"/>
                <w:sz w:val="22"/>
                <w:szCs w:val="22"/>
                <w:lang w:val="es-CO" w:eastAsia="es-CO"/>
              </w:rPr>
            </w:pPr>
            <w:r w:rsidRPr="00887E4A">
              <w:rPr>
                <w:rFonts w:ascii="Arial" w:hAnsi="Arial" w:cs="Arial"/>
                <w:b/>
                <w:bCs/>
                <w:color w:val="000000"/>
                <w:sz w:val="22"/>
                <w:szCs w:val="22"/>
                <w:lang w:val="es-CO" w:eastAsia="es-CO"/>
              </w:rPr>
              <w:t>$  5.037.000</w:t>
            </w:r>
          </w:p>
        </w:tc>
        <w:tc>
          <w:tcPr>
            <w:tcW w:w="1477" w:type="dxa"/>
            <w:shd w:val="clear" w:color="auto" w:fill="auto"/>
            <w:noWrap/>
            <w:vAlign w:val="bottom"/>
            <w:hideMark/>
          </w:tcPr>
          <w:p w14:paraId="1B678066" w14:textId="77777777" w:rsidR="00887E4A" w:rsidRPr="00887E4A" w:rsidRDefault="00887E4A" w:rsidP="00887E4A">
            <w:pPr>
              <w:rPr>
                <w:rFonts w:ascii="Arial" w:hAnsi="Arial" w:cs="Arial"/>
                <w:b/>
                <w:bCs/>
                <w:color w:val="000000"/>
                <w:sz w:val="22"/>
                <w:szCs w:val="22"/>
                <w:lang w:val="es-CO" w:eastAsia="es-CO"/>
              </w:rPr>
            </w:pPr>
            <w:r w:rsidRPr="00887E4A">
              <w:rPr>
                <w:rFonts w:ascii="Arial" w:hAnsi="Arial" w:cs="Arial"/>
                <w:b/>
                <w:bCs/>
                <w:color w:val="000000"/>
                <w:sz w:val="22"/>
                <w:szCs w:val="22"/>
                <w:lang w:val="es-CO" w:eastAsia="es-CO"/>
              </w:rPr>
              <w:t> </w:t>
            </w:r>
          </w:p>
        </w:tc>
      </w:tr>
    </w:tbl>
    <w:p w14:paraId="277EFD17" w14:textId="77777777" w:rsidR="00887E4A" w:rsidRDefault="00887E4A" w:rsidP="003E74CE">
      <w:pPr>
        <w:tabs>
          <w:tab w:val="left" w:pos="2160"/>
        </w:tabs>
        <w:jc w:val="both"/>
        <w:rPr>
          <w:rFonts w:ascii="Arial" w:eastAsia="Calibri" w:hAnsi="Arial" w:cs="Arial"/>
          <w:sz w:val="22"/>
          <w:szCs w:val="22"/>
          <w:lang w:eastAsia="es-CO"/>
        </w:rPr>
      </w:pPr>
    </w:p>
    <w:p w14:paraId="067C92E5" w14:textId="77777777" w:rsidR="003E74CE" w:rsidRDefault="003E74CE" w:rsidP="003E74CE">
      <w:pPr>
        <w:tabs>
          <w:tab w:val="left" w:pos="2160"/>
        </w:tabs>
        <w:jc w:val="both"/>
        <w:rPr>
          <w:rFonts w:ascii="Arial" w:eastAsia="Calibri" w:hAnsi="Arial" w:cs="Arial"/>
          <w:sz w:val="22"/>
          <w:szCs w:val="22"/>
          <w:lang w:eastAsia="es-CO"/>
        </w:rPr>
      </w:pPr>
    </w:p>
    <w:p w14:paraId="7B1CA44F" w14:textId="377B3B75" w:rsidR="003E74CE" w:rsidRDefault="003E74CE" w:rsidP="003E74CE">
      <w:pPr>
        <w:pStyle w:val="Descripcin"/>
        <w:rPr>
          <w:rFonts w:ascii="Arial" w:hAnsi="Arial" w:cs="Arial"/>
          <w:i w:val="0"/>
          <w:iCs w:val="0"/>
          <w:color w:val="auto"/>
          <w:sz w:val="22"/>
          <w:szCs w:val="22"/>
        </w:rPr>
      </w:pPr>
      <w:bookmarkStart w:id="88" w:name="_Toc30748729"/>
      <w:r w:rsidRPr="00CB676E">
        <w:rPr>
          <w:rFonts w:ascii="Arial" w:hAnsi="Arial" w:cs="Arial"/>
          <w:b/>
          <w:bCs/>
          <w:i w:val="0"/>
          <w:iCs w:val="0"/>
          <w:color w:val="auto"/>
          <w:sz w:val="22"/>
          <w:szCs w:val="22"/>
        </w:rPr>
        <w:t xml:space="preserve">Anexo </w:t>
      </w:r>
      <w:r w:rsidRPr="00CB676E">
        <w:rPr>
          <w:rFonts w:ascii="Arial" w:hAnsi="Arial" w:cs="Arial"/>
          <w:b/>
          <w:bCs/>
          <w:i w:val="0"/>
          <w:iCs w:val="0"/>
          <w:color w:val="auto"/>
          <w:sz w:val="22"/>
          <w:szCs w:val="22"/>
        </w:rPr>
        <w:fldChar w:fldCharType="begin"/>
      </w:r>
      <w:r w:rsidRPr="00CB676E">
        <w:rPr>
          <w:rFonts w:ascii="Arial" w:hAnsi="Arial" w:cs="Arial"/>
          <w:b/>
          <w:bCs/>
          <w:i w:val="0"/>
          <w:iCs w:val="0"/>
          <w:color w:val="auto"/>
          <w:sz w:val="22"/>
          <w:szCs w:val="22"/>
        </w:rPr>
        <w:instrText xml:space="preserve"> SEQ Anexo \* ARABIC </w:instrText>
      </w:r>
      <w:r w:rsidRPr="00CB676E">
        <w:rPr>
          <w:rFonts w:ascii="Arial" w:hAnsi="Arial" w:cs="Arial"/>
          <w:b/>
          <w:bCs/>
          <w:i w:val="0"/>
          <w:iCs w:val="0"/>
          <w:color w:val="auto"/>
          <w:sz w:val="22"/>
          <w:szCs w:val="22"/>
        </w:rPr>
        <w:fldChar w:fldCharType="separate"/>
      </w:r>
      <w:r w:rsidR="00025BC0">
        <w:rPr>
          <w:rFonts w:ascii="Arial" w:hAnsi="Arial" w:cs="Arial"/>
          <w:b/>
          <w:bCs/>
          <w:i w:val="0"/>
          <w:iCs w:val="0"/>
          <w:noProof/>
          <w:color w:val="auto"/>
          <w:sz w:val="22"/>
          <w:szCs w:val="22"/>
        </w:rPr>
        <w:t>7</w:t>
      </w:r>
      <w:r w:rsidRPr="00CB676E">
        <w:rPr>
          <w:rFonts w:ascii="Arial" w:hAnsi="Arial" w:cs="Arial"/>
          <w:b/>
          <w:bCs/>
          <w:i w:val="0"/>
          <w:iCs w:val="0"/>
          <w:color w:val="auto"/>
          <w:sz w:val="22"/>
          <w:szCs w:val="22"/>
        </w:rPr>
        <w:fldChar w:fldCharType="end"/>
      </w:r>
      <w:r w:rsidRPr="00CB676E">
        <w:rPr>
          <w:rFonts w:ascii="Arial" w:hAnsi="Arial" w:cs="Arial"/>
          <w:i w:val="0"/>
          <w:iCs w:val="0"/>
          <w:color w:val="auto"/>
          <w:sz w:val="22"/>
          <w:szCs w:val="22"/>
        </w:rPr>
        <w:t xml:space="preserve">. </w:t>
      </w:r>
      <w:r>
        <w:rPr>
          <w:rFonts w:ascii="Arial" w:hAnsi="Arial" w:cs="Arial"/>
          <w:i w:val="0"/>
          <w:iCs w:val="0"/>
          <w:color w:val="auto"/>
          <w:sz w:val="22"/>
          <w:szCs w:val="22"/>
        </w:rPr>
        <w:t>Certificación</w:t>
      </w:r>
      <w:bookmarkEnd w:id="88"/>
      <w:r>
        <w:rPr>
          <w:rFonts w:ascii="Arial" w:hAnsi="Arial" w:cs="Arial"/>
          <w:i w:val="0"/>
          <w:iCs w:val="0"/>
          <w:color w:val="auto"/>
          <w:sz w:val="22"/>
          <w:szCs w:val="22"/>
        </w:rPr>
        <w:t xml:space="preserve"> </w:t>
      </w:r>
    </w:p>
    <w:p w14:paraId="119CEE61" w14:textId="77777777" w:rsidR="003E74CE" w:rsidRDefault="003E74CE" w:rsidP="001F306F">
      <w:pPr>
        <w:jc w:val="both"/>
        <w:rPr>
          <w:rFonts w:ascii="Arial" w:eastAsia="Calibri" w:hAnsi="Arial" w:cs="Arial"/>
          <w:sz w:val="22"/>
          <w:szCs w:val="22"/>
          <w:lang w:eastAsia="es-CO"/>
        </w:rPr>
      </w:pPr>
    </w:p>
    <w:p w14:paraId="07083C37" w14:textId="3DC18DF9" w:rsidR="003E74CE" w:rsidRDefault="003E74CE" w:rsidP="00DC75B9">
      <w:pPr>
        <w:pStyle w:val="Ttulo2"/>
        <w:keepLines/>
        <w:numPr>
          <w:ilvl w:val="2"/>
          <w:numId w:val="1"/>
        </w:numPr>
        <w:spacing w:before="200" w:after="0"/>
        <w:rPr>
          <w:rFonts w:ascii="Arial" w:hAnsi="Arial" w:cs="Arial"/>
          <w:i w:val="0"/>
          <w:sz w:val="22"/>
          <w:szCs w:val="24"/>
          <w:u w:val="single"/>
          <w:lang w:eastAsia="ar-SA"/>
        </w:rPr>
      </w:pPr>
      <w:bookmarkStart w:id="89" w:name="_Toc30748801"/>
      <w:r>
        <w:rPr>
          <w:rFonts w:ascii="Arial" w:hAnsi="Arial" w:cs="Arial"/>
          <w:i w:val="0"/>
          <w:sz w:val="22"/>
          <w:szCs w:val="24"/>
          <w:u w:val="single"/>
          <w:lang w:eastAsia="ar-SA"/>
        </w:rPr>
        <w:t>EJECUCIÓN PRESUPUESTAL POR ENTIDAD</w:t>
      </w:r>
      <w:bookmarkEnd w:id="89"/>
    </w:p>
    <w:p w14:paraId="45705DD4" w14:textId="77777777" w:rsidR="006D561E" w:rsidRPr="006D561E" w:rsidRDefault="006D561E" w:rsidP="006D561E">
      <w:pPr>
        <w:rPr>
          <w:lang w:eastAsia="ar-SA"/>
        </w:rPr>
      </w:pPr>
    </w:p>
    <w:p w14:paraId="7670375E" w14:textId="2059634F" w:rsidR="001F306F" w:rsidRDefault="006D561E" w:rsidP="006D561E">
      <w:pPr>
        <w:jc w:val="both"/>
        <w:rPr>
          <w:rFonts w:ascii="Arial" w:eastAsia="Calibri" w:hAnsi="Arial" w:cs="Arial"/>
          <w:sz w:val="22"/>
          <w:szCs w:val="22"/>
          <w:lang w:eastAsia="es-CO"/>
        </w:rPr>
      </w:pPr>
      <w:r w:rsidRPr="006D561E">
        <w:rPr>
          <w:rFonts w:ascii="Arial" w:eastAsia="Calibri" w:hAnsi="Arial" w:cs="Arial"/>
          <w:sz w:val="22"/>
          <w:szCs w:val="22"/>
          <w:lang w:eastAsia="es-CO"/>
        </w:rPr>
        <w:t xml:space="preserve">De acuerdo con la destinación </w:t>
      </w:r>
      <w:r>
        <w:rPr>
          <w:rFonts w:ascii="Arial" w:eastAsia="Calibri" w:hAnsi="Arial" w:cs="Arial"/>
          <w:sz w:val="22"/>
          <w:szCs w:val="22"/>
          <w:lang w:eastAsia="es-CO"/>
        </w:rPr>
        <w:t>de los recursos</w:t>
      </w:r>
      <w:r w:rsidRPr="006D561E">
        <w:rPr>
          <w:rFonts w:ascii="Arial" w:eastAsia="Calibri" w:hAnsi="Arial" w:cs="Arial"/>
          <w:sz w:val="22"/>
          <w:szCs w:val="22"/>
          <w:lang w:eastAsia="es-CO"/>
        </w:rPr>
        <w:t>, a continuación, se relaciona el valor ejecutado</w:t>
      </w:r>
      <w:r>
        <w:rPr>
          <w:rFonts w:ascii="Arial" w:eastAsia="Calibri" w:hAnsi="Arial" w:cs="Arial"/>
          <w:sz w:val="22"/>
          <w:szCs w:val="22"/>
          <w:lang w:eastAsia="es-CO"/>
        </w:rPr>
        <w:t xml:space="preserve"> por elemento de costo</w:t>
      </w:r>
      <w:r w:rsidRPr="006D561E">
        <w:rPr>
          <w:rFonts w:ascii="Arial" w:eastAsia="Calibri" w:hAnsi="Arial" w:cs="Arial"/>
          <w:sz w:val="22"/>
          <w:szCs w:val="22"/>
          <w:lang w:eastAsia="es-CO"/>
        </w:rPr>
        <w:t xml:space="preserve"> correspondiente a los aportes de cada entidad, durante la vigencia del presente informe</w:t>
      </w:r>
      <w:r>
        <w:rPr>
          <w:rFonts w:ascii="Arial" w:eastAsia="Calibri" w:hAnsi="Arial" w:cs="Arial"/>
          <w:sz w:val="22"/>
          <w:szCs w:val="22"/>
          <w:lang w:eastAsia="es-CO"/>
        </w:rPr>
        <w:t>.</w:t>
      </w:r>
    </w:p>
    <w:p w14:paraId="4188D524" w14:textId="0FA47272" w:rsidR="006D561E" w:rsidRDefault="006D561E" w:rsidP="006D561E">
      <w:pPr>
        <w:jc w:val="both"/>
        <w:rPr>
          <w:rFonts w:ascii="Arial" w:eastAsia="Calibri" w:hAnsi="Arial" w:cs="Arial"/>
          <w:sz w:val="22"/>
          <w:szCs w:val="22"/>
          <w:lang w:eastAsia="es-CO"/>
        </w:rPr>
      </w:pPr>
    </w:p>
    <w:p w14:paraId="32C72631" w14:textId="34683571" w:rsidR="006D561E" w:rsidRDefault="006D561E" w:rsidP="006D561E">
      <w:pPr>
        <w:jc w:val="both"/>
        <w:rPr>
          <w:rFonts w:ascii="Arial" w:eastAsia="Calibri" w:hAnsi="Arial" w:cs="Arial"/>
          <w:sz w:val="22"/>
          <w:szCs w:val="22"/>
          <w:lang w:eastAsia="es-CO"/>
        </w:rPr>
      </w:pPr>
    </w:p>
    <w:p w14:paraId="73DF5A77" w14:textId="5DDE6CFA" w:rsidR="006D561E" w:rsidRDefault="006D561E" w:rsidP="006D561E">
      <w:pPr>
        <w:tabs>
          <w:tab w:val="left" w:pos="2160"/>
        </w:tabs>
        <w:jc w:val="center"/>
        <w:rPr>
          <w:rFonts w:ascii="Arial" w:eastAsia="Calibri" w:hAnsi="Arial" w:cs="Arial"/>
          <w:sz w:val="20"/>
          <w:szCs w:val="20"/>
          <w:lang w:eastAsia="es-CO"/>
        </w:rPr>
      </w:pPr>
      <w:bookmarkStart w:id="90" w:name="_Toc21010643"/>
      <w:bookmarkStart w:id="91" w:name="_Toc30748820"/>
      <w:r w:rsidRPr="006D561E">
        <w:rPr>
          <w:rFonts w:ascii="Arial" w:eastAsia="Calibri" w:hAnsi="Arial" w:cs="Arial"/>
          <w:b/>
          <w:sz w:val="20"/>
          <w:szCs w:val="20"/>
          <w:lang w:eastAsia="es-CO"/>
        </w:rPr>
        <w:t xml:space="preserve">Tabla </w:t>
      </w:r>
      <w:r w:rsidRPr="006D561E">
        <w:rPr>
          <w:rFonts w:ascii="Arial" w:eastAsia="Calibri" w:hAnsi="Arial" w:cs="Arial"/>
          <w:b/>
          <w:sz w:val="20"/>
          <w:szCs w:val="20"/>
          <w:lang w:eastAsia="es-CO"/>
        </w:rPr>
        <w:fldChar w:fldCharType="begin"/>
      </w:r>
      <w:r w:rsidRPr="006D561E">
        <w:rPr>
          <w:rFonts w:ascii="Arial" w:eastAsia="Calibri" w:hAnsi="Arial" w:cs="Arial"/>
          <w:b/>
          <w:sz w:val="20"/>
          <w:szCs w:val="20"/>
          <w:lang w:eastAsia="es-CO"/>
        </w:rPr>
        <w:instrText xml:space="preserve"> SEQ Tabla \* ARABIC </w:instrText>
      </w:r>
      <w:r w:rsidRPr="006D561E">
        <w:rPr>
          <w:rFonts w:ascii="Arial" w:eastAsia="Calibri" w:hAnsi="Arial" w:cs="Arial"/>
          <w:b/>
          <w:sz w:val="20"/>
          <w:szCs w:val="20"/>
          <w:lang w:eastAsia="es-CO"/>
        </w:rPr>
        <w:fldChar w:fldCharType="separate"/>
      </w:r>
      <w:r w:rsidR="00D07919">
        <w:rPr>
          <w:rFonts w:ascii="Arial" w:eastAsia="Calibri" w:hAnsi="Arial" w:cs="Arial"/>
          <w:b/>
          <w:noProof/>
          <w:sz w:val="20"/>
          <w:szCs w:val="20"/>
          <w:lang w:eastAsia="es-CO"/>
        </w:rPr>
        <w:t>19</w:t>
      </w:r>
      <w:r w:rsidRPr="006D561E">
        <w:rPr>
          <w:rFonts w:ascii="Arial" w:eastAsia="Calibri" w:hAnsi="Arial" w:cs="Arial"/>
          <w:b/>
          <w:sz w:val="20"/>
          <w:szCs w:val="20"/>
          <w:lang w:eastAsia="es-CO"/>
        </w:rPr>
        <w:fldChar w:fldCharType="end"/>
      </w:r>
      <w:r w:rsidRPr="006D561E">
        <w:rPr>
          <w:rFonts w:ascii="Arial" w:eastAsia="Calibri" w:hAnsi="Arial" w:cs="Arial"/>
          <w:sz w:val="20"/>
          <w:szCs w:val="20"/>
          <w:lang w:eastAsia="es-CO"/>
        </w:rPr>
        <w:t>. Ejecución de recursos Secretaría Distrital de Ambiente – SDA</w:t>
      </w:r>
      <w:bookmarkEnd w:id="90"/>
      <w:bookmarkEnd w:id="91"/>
    </w:p>
    <w:tbl>
      <w:tblPr>
        <w:tblW w:w="10910" w:type="dxa"/>
        <w:jc w:val="center"/>
        <w:tblCellMar>
          <w:left w:w="70" w:type="dxa"/>
          <w:right w:w="70" w:type="dxa"/>
        </w:tblCellMar>
        <w:tblLook w:val="04A0" w:firstRow="1" w:lastRow="0" w:firstColumn="1" w:lastColumn="0" w:noHBand="0" w:noVBand="1"/>
      </w:tblPr>
      <w:tblGrid>
        <w:gridCol w:w="1300"/>
        <w:gridCol w:w="1389"/>
        <w:gridCol w:w="1417"/>
        <w:gridCol w:w="1392"/>
        <w:gridCol w:w="1443"/>
        <w:gridCol w:w="1559"/>
        <w:gridCol w:w="1276"/>
        <w:gridCol w:w="1371"/>
      </w:tblGrid>
      <w:tr w:rsidR="00B527ED" w:rsidRPr="00B527ED" w14:paraId="4E1F12EB" w14:textId="77777777" w:rsidTr="00F23F09">
        <w:trPr>
          <w:trHeight w:val="615"/>
          <w:tblHeader/>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734F209"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lastRenderedPageBreak/>
              <w:t>ELEMENTOS DE COSTO</w:t>
            </w:r>
          </w:p>
        </w:tc>
        <w:tc>
          <w:tcPr>
            <w:tcW w:w="1389"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5364D10"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RUBRO</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F373A26"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ÍTEMS QUE COMPONEN EL RUBRO</w:t>
            </w:r>
          </w:p>
        </w:tc>
        <w:tc>
          <w:tcPr>
            <w:tcW w:w="1392"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4BEADC2"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VALOR GLOBAL POR ELEMENTOS DE COSTO</w:t>
            </w:r>
          </w:p>
        </w:tc>
        <w:tc>
          <w:tcPr>
            <w:tcW w:w="5412" w:type="dxa"/>
            <w:gridSpan w:val="4"/>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21C98CE"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SDA</w:t>
            </w:r>
          </w:p>
        </w:tc>
      </w:tr>
      <w:tr w:rsidR="00B527ED" w:rsidRPr="00B527ED" w14:paraId="13AF966A" w14:textId="77777777" w:rsidTr="00F23F09">
        <w:trPr>
          <w:trHeight w:val="1110"/>
          <w:tblHeader/>
          <w:jc w:val="center"/>
        </w:trPr>
        <w:tc>
          <w:tcPr>
            <w:tcW w:w="1300"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925936C" w14:textId="77777777" w:rsidR="00B527ED" w:rsidRPr="00B527ED" w:rsidRDefault="00B527ED" w:rsidP="00B527ED">
            <w:pPr>
              <w:rPr>
                <w:rFonts w:ascii="Arial" w:hAnsi="Arial" w:cs="Arial"/>
                <w:b/>
                <w:bCs/>
                <w:color w:val="000000"/>
                <w:sz w:val="18"/>
                <w:szCs w:val="18"/>
                <w:lang w:val="es-CO" w:eastAsia="es-CO"/>
              </w:rPr>
            </w:pPr>
          </w:p>
        </w:tc>
        <w:tc>
          <w:tcPr>
            <w:tcW w:w="1389"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19545BD" w14:textId="77777777" w:rsidR="00B527ED" w:rsidRPr="00B527ED" w:rsidRDefault="00B527ED" w:rsidP="00B527ED">
            <w:pPr>
              <w:rPr>
                <w:rFonts w:ascii="Arial" w:hAnsi="Arial" w:cs="Arial"/>
                <w:b/>
                <w:bCs/>
                <w:color w:val="000000"/>
                <w:sz w:val="18"/>
                <w:szCs w:val="18"/>
                <w:lang w:val="es-CO" w:eastAsia="es-CO"/>
              </w:rPr>
            </w:pPr>
          </w:p>
        </w:tc>
        <w:tc>
          <w:tcPr>
            <w:tcW w:w="1417"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6A143A4" w14:textId="77777777" w:rsidR="00B527ED" w:rsidRPr="00B527ED" w:rsidRDefault="00B527ED" w:rsidP="00B527ED">
            <w:pPr>
              <w:rPr>
                <w:rFonts w:ascii="Arial" w:hAnsi="Arial" w:cs="Arial"/>
                <w:b/>
                <w:bCs/>
                <w:color w:val="000000"/>
                <w:sz w:val="18"/>
                <w:szCs w:val="18"/>
                <w:lang w:val="es-CO" w:eastAsia="es-CO"/>
              </w:rPr>
            </w:pPr>
          </w:p>
        </w:tc>
        <w:tc>
          <w:tcPr>
            <w:tcW w:w="1392"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3ACDE91" w14:textId="77777777" w:rsidR="00B527ED" w:rsidRPr="00B527ED" w:rsidRDefault="00B527ED" w:rsidP="00B527ED">
            <w:pPr>
              <w:rPr>
                <w:rFonts w:ascii="Arial" w:hAnsi="Arial" w:cs="Arial"/>
                <w:b/>
                <w:bCs/>
                <w:color w:val="000000"/>
                <w:sz w:val="18"/>
                <w:szCs w:val="18"/>
                <w:lang w:val="es-CO" w:eastAsia="es-CO"/>
              </w:rPr>
            </w:pPr>
          </w:p>
        </w:tc>
        <w:tc>
          <w:tcPr>
            <w:tcW w:w="1443" w:type="dxa"/>
            <w:tcBorders>
              <w:top w:val="nil"/>
              <w:left w:val="nil"/>
              <w:bottom w:val="single" w:sz="4" w:space="0" w:color="auto"/>
              <w:right w:val="single" w:sz="4" w:space="0" w:color="auto"/>
            </w:tcBorders>
            <w:shd w:val="clear" w:color="auto" w:fill="C2D69B" w:themeFill="accent3" w:themeFillTint="99"/>
            <w:vAlign w:val="center"/>
            <w:hideMark/>
          </w:tcPr>
          <w:p w14:paraId="29E34169" w14:textId="361E01EF" w:rsidR="00B527ED" w:rsidRPr="00B527ED" w:rsidRDefault="00B527ED" w:rsidP="006E0F6F">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EJECUTADO OCTUBRE ($)</w:t>
            </w:r>
          </w:p>
        </w:tc>
        <w:tc>
          <w:tcPr>
            <w:tcW w:w="1559" w:type="dxa"/>
            <w:tcBorders>
              <w:top w:val="nil"/>
              <w:left w:val="nil"/>
              <w:bottom w:val="single" w:sz="4" w:space="0" w:color="auto"/>
              <w:right w:val="single" w:sz="4" w:space="0" w:color="auto"/>
            </w:tcBorders>
            <w:shd w:val="clear" w:color="auto" w:fill="C2D69B" w:themeFill="accent3" w:themeFillTint="99"/>
            <w:vAlign w:val="center"/>
            <w:hideMark/>
          </w:tcPr>
          <w:p w14:paraId="0E511FBB" w14:textId="1428C6CD" w:rsidR="00B527ED" w:rsidRPr="00B527ED" w:rsidRDefault="00B527ED" w:rsidP="006E0F6F">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EJECUTADO NOVIEMBRE ($)</w:t>
            </w:r>
          </w:p>
        </w:tc>
        <w:tc>
          <w:tcPr>
            <w:tcW w:w="1276" w:type="dxa"/>
            <w:tcBorders>
              <w:top w:val="nil"/>
              <w:left w:val="nil"/>
              <w:bottom w:val="single" w:sz="4" w:space="0" w:color="auto"/>
              <w:right w:val="single" w:sz="4" w:space="0" w:color="auto"/>
            </w:tcBorders>
            <w:shd w:val="clear" w:color="auto" w:fill="C2D69B" w:themeFill="accent3" w:themeFillTint="99"/>
            <w:vAlign w:val="center"/>
            <w:hideMark/>
          </w:tcPr>
          <w:p w14:paraId="593B0074"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TOTAL EJECUTADO A LA FECHA ($)</w:t>
            </w:r>
          </w:p>
        </w:tc>
        <w:tc>
          <w:tcPr>
            <w:tcW w:w="1134" w:type="dxa"/>
            <w:tcBorders>
              <w:top w:val="nil"/>
              <w:left w:val="nil"/>
              <w:bottom w:val="single" w:sz="4" w:space="0" w:color="auto"/>
              <w:right w:val="single" w:sz="4" w:space="0" w:color="auto"/>
            </w:tcBorders>
            <w:shd w:val="clear" w:color="auto" w:fill="C2D69B" w:themeFill="accent3" w:themeFillTint="99"/>
            <w:vAlign w:val="center"/>
            <w:hideMark/>
          </w:tcPr>
          <w:p w14:paraId="478D52D5"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PORCENTAJE DE EJECUCIÓN</w:t>
            </w:r>
          </w:p>
        </w:tc>
      </w:tr>
      <w:tr w:rsidR="00B527ED" w:rsidRPr="00B527ED" w14:paraId="03B530AA" w14:textId="77777777" w:rsidTr="00F23F09">
        <w:trPr>
          <w:trHeight w:val="300"/>
          <w:jc w:val="center"/>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522A1C99" w14:textId="77777777" w:rsidR="00B527ED" w:rsidRPr="00B527ED" w:rsidRDefault="00B527ED" w:rsidP="00B527ED">
            <w:pP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Mano de obra directa</w:t>
            </w:r>
          </w:p>
        </w:tc>
        <w:tc>
          <w:tcPr>
            <w:tcW w:w="1389" w:type="dxa"/>
            <w:tcBorders>
              <w:top w:val="nil"/>
              <w:left w:val="nil"/>
              <w:bottom w:val="single" w:sz="4" w:space="0" w:color="auto"/>
              <w:right w:val="single" w:sz="4" w:space="0" w:color="auto"/>
            </w:tcBorders>
            <w:shd w:val="clear" w:color="auto" w:fill="auto"/>
            <w:vAlign w:val="center"/>
            <w:hideMark/>
          </w:tcPr>
          <w:p w14:paraId="34980D59" w14:textId="77777777" w:rsidR="00B527ED" w:rsidRPr="00B527ED" w:rsidRDefault="00B527ED" w:rsidP="00B527ED">
            <w:pPr>
              <w:jc w:val="both"/>
              <w:rPr>
                <w:rFonts w:ascii="Arial" w:hAnsi="Arial" w:cs="Arial"/>
                <w:color w:val="000000"/>
                <w:sz w:val="18"/>
                <w:szCs w:val="18"/>
                <w:lang w:val="es-CO" w:eastAsia="es-CO"/>
              </w:rPr>
            </w:pPr>
            <w:r w:rsidRPr="00B527ED">
              <w:rPr>
                <w:rFonts w:ascii="Arial" w:hAnsi="Arial" w:cs="Arial"/>
                <w:color w:val="000000"/>
                <w:sz w:val="18"/>
                <w:szCs w:val="18"/>
                <w:lang w:val="es-CO" w:eastAsia="es-CO"/>
              </w:rPr>
              <w:t>Recurso Humano</w:t>
            </w:r>
          </w:p>
        </w:tc>
        <w:tc>
          <w:tcPr>
            <w:tcW w:w="1417" w:type="dxa"/>
            <w:tcBorders>
              <w:top w:val="nil"/>
              <w:left w:val="nil"/>
              <w:bottom w:val="single" w:sz="4" w:space="0" w:color="auto"/>
              <w:right w:val="single" w:sz="4" w:space="0" w:color="auto"/>
            </w:tcBorders>
            <w:shd w:val="clear" w:color="auto" w:fill="auto"/>
            <w:vAlign w:val="center"/>
            <w:hideMark/>
          </w:tcPr>
          <w:p w14:paraId="4844DB29" w14:textId="77777777" w:rsidR="00B527ED" w:rsidRPr="00B527ED" w:rsidRDefault="00B527ED" w:rsidP="00B527ED">
            <w:pPr>
              <w:rPr>
                <w:rFonts w:ascii="Arial" w:hAnsi="Arial" w:cs="Arial"/>
                <w:color w:val="000000"/>
                <w:sz w:val="18"/>
                <w:szCs w:val="18"/>
                <w:lang w:val="es-CO" w:eastAsia="es-CO"/>
              </w:rPr>
            </w:pPr>
            <w:r w:rsidRPr="00B527ED">
              <w:rPr>
                <w:rFonts w:ascii="Arial" w:hAnsi="Arial" w:cs="Arial"/>
                <w:color w:val="000000"/>
                <w:sz w:val="18"/>
                <w:szCs w:val="18"/>
                <w:lang w:val="es-CO" w:eastAsia="es-CO"/>
              </w:rPr>
              <w:t>Personal</w:t>
            </w:r>
          </w:p>
        </w:tc>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149886D8"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$555.189.744</w:t>
            </w:r>
          </w:p>
        </w:tc>
        <w:tc>
          <w:tcPr>
            <w:tcW w:w="1443" w:type="dxa"/>
            <w:tcBorders>
              <w:top w:val="nil"/>
              <w:left w:val="nil"/>
              <w:bottom w:val="single" w:sz="4" w:space="0" w:color="auto"/>
              <w:right w:val="single" w:sz="4" w:space="0" w:color="auto"/>
            </w:tcBorders>
            <w:shd w:val="clear" w:color="auto" w:fill="auto"/>
            <w:noWrap/>
            <w:vAlign w:val="center"/>
            <w:hideMark/>
          </w:tcPr>
          <w:p w14:paraId="3A79C2DE" w14:textId="77777777" w:rsidR="00B527ED" w:rsidRPr="00B527ED" w:rsidRDefault="00B527ED" w:rsidP="00B527ED">
            <w:pPr>
              <w:jc w:val="right"/>
              <w:rPr>
                <w:rFonts w:ascii="Arial" w:hAnsi="Arial" w:cs="Arial"/>
                <w:color w:val="000000"/>
                <w:sz w:val="18"/>
                <w:szCs w:val="18"/>
                <w:lang w:val="es-CO" w:eastAsia="es-CO"/>
              </w:rPr>
            </w:pPr>
            <w:r w:rsidRPr="00B527ED">
              <w:rPr>
                <w:rFonts w:ascii="Arial" w:hAnsi="Arial" w:cs="Arial"/>
                <w:color w:val="000000"/>
                <w:sz w:val="18"/>
                <w:szCs w:val="18"/>
                <w:lang w:val="es-CO" w:eastAsia="es-CO"/>
              </w:rPr>
              <w:t>$1.436.050</w:t>
            </w:r>
          </w:p>
        </w:tc>
        <w:tc>
          <w:tcPr>
            <w:tcW w:w="1559" w:type="dxa"/>
            <w:tcBorders>
              <w:top w:val="nil"/>
              <w:left w:val="nil"/>
              <w:bottom w:val="single" w:sz="4" w:space="0" w:color="auto"/>
              <w:right w:val="single" w:sz="4" w:space="0" w:color="auto"/>
            </w:tcBorders>
            <w:shd w:val="clear" w:color="auto" w:fill="auto"/>
            <w:noWrap/>
            <w:vAlign w:val="center"/>
            <w:hideMark/>
          </w:tcPr>
          <w:p w14:paraId="6C35938A" w14:textId="77777777" w:rsidR="00B527ED" w:rsidRPr="00B527ED" w:rsidRDefault="00B527ED" w:rsidP="00B527ED">
            <w:pPr>
              <w:jc w:val="right"/>
              <w:rPr>
                <w:rFonts w:ascii="Arial" w:hAnsi="Arial" w:cs="Arial"/>
                <w:color w:val="000000"/>
                <w:sz w:val="18"/>
                <w:szCs w:val="18"/>
                <w:lang w:val="es-CO" w:eastAsia="es-CO"/>
              </w:rPr>
            </w:pPr>
            <w:r w:rsidRPr="00B527ED">
              <w:rPr>
                <w:rFonts w:ascii="Arial" w:hAnsi="Arial" w:cs="Arial"/>
                <w:color w:val="000000"/>
                <w:sz w:val="18"/>
                <w:szCs w:val="18"/>
                <w:lang w:val="es-CO" w:eastAsia="es-CO"/>
              </w:rPr>
              <w:t>$9.446.844</w:t>
            </w:r>
          </w:p>
        </w:tc>
        <w:tc>
          <w:tcPr>
            <w:tcW w:w="1276" w:type="dxa"/>
            <w:tcBorders>
              <w:top w:val="nil"/>
              <w:left w:val="nil"/>
              <w:bottom w:val="single" w:sz="4" w:space="0" w:color="auto"/>
              <w:right w:val="single" w:sz="4" w:space="0" w:color="auto"/>
            </w:tcBorders>
            <w:shd w:val="clear" w:color="auto" w:fill="auto"/>
            <w:noWrap/>
            <w:vAlign w:val="center"/>
            <w:hideMark/>
          </w:tcPr>
          <w:p w14:paraId="5E6A0D9E" w14:textId="77777777" w:rsidR="00B527ED" w:rsidRPr="00B527ED" w:rsidRDefault="00B527ED" w:rsidP="00B527ED">
            <w:pPr>
              <w:jc w:val="right"/>
              <w:rPr>
                <w:rFonts w:ascii="Arial" w:hAnsi="Arial" w:cs="Arial"/>
                <w:color w:val="000000"/>
                <w:sz w:val="18"/>
                <w:szCs w:val="18"/>
                <w:lang w:val="es-CO" w:eastAsia="es-CO"/>
              </w:rPr>
            </w:pPr>
            <w:r w:rsidRPr="00B527ED">
              <w:rPr>
                <w:rFonts w:ascii="Arial" w:hAnsi="Arial" w:cs="Arial"/>
                <w:color w:val="000000"/>
                <w:sz w:val="18"/>
                <w:szCs w:val="18"/>
                <w:lang w:val="es-CO" w:eastAsia="es-CO"/>
              </w:rPr>
              <w:t>$10.882.894</w:t>
            </w:r>
          </w:p>
        </w:tc>
        <w:tc>
          <w:tcPr>
            <w:tcW w:w="1134" w:type="dxa"/>
            <w:tcBorders>
              <w:top w:val="nil"/>
              <w:left w:val="nil"/>
              <w:bottom w:val="single" w:sz="4" w:space="0" w:color="auto"/>
              <w:right w:val="single" w:sz="4" w:space="0" w:color="auto"/>
            </w:tcBorders>
            <w:shd w:val="clear" w:color="auto" w:fill="auto"/>
            <w:noWrap/>
            <w:vAlign w:val="center"/>
            <w:hideMark/>
          </w:tcPr>
          <w:p w14:paraId="2599433D" w14:textId="77777777" w:rsidR="00B527ED" w:rsidRPr="00B527ED" w:rsidRDefault="00B527ED" w:rsidP="00B527ED">
            <w:pPr>
              <w:jc w:val="right"/>
              <w:rPr>
                <w:rFonts w:ascii="Arial" w:hAnsi="Arial" w:cs="Arial"/>
                <w:color w:val="000000"/>
                <w:sz w:val="18"/>
                <w:szCs w:val="18"/>
                <w:lang w:val="es-CO" w:eastAsia="es-CO"/>
              </w:rPr>
            </w:pPr>
            <w:r w:rsidRPr="00B527ED">
              <w:rPr>
                <w:rFonts w:ascii="Arial" w:hAnsi="Arial" w:cs="Arial"/>
                <w:color w:val="000000"/>
                <w:sz w:val="18"/>
                <w:szCs w:val="18"/>
                <w:lang w:val="es-CO" w:eastAsia="es-CO"/>
              </w:rPr>
              <w:t>2,03%</w:t>
            </w:r>
          </w:p>
        </w:tc>
      </w:tr>
      <w:tr w:rsidR="00B527ED" w:rsidRPr="00B527ED" w14:paraId="1FB6731B" w14:textId="77777777" w:rsidTr="00F23F09">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59189165" w14:textId="77777777" w:rsidR="00B527ED" w:rsidRPr="00B527ED" w:rsidRDefault="00B527ED" w:rsidP="00B527ED">
            <w:pPr>
              <w:rPr>
                <w:rFonts w:ascii="Arial" w:hAnsi="Arial" w:cs="Arial"/>
                <w:b/>
                <w:bCs/>
                <w:color w:val="000000"/>
                <w:sz w:val="18"/>
                <w:szCs w:val="18"/>
                <w:lang w:val="es-CO" w:eastAsia="es-CO"/>
              </w:rPr>
            </w:pPr>
          </w:p>
        </w:tc>
        <w:tc>
          <w:tcPr>
            <w:tcW w:w="1389" w:type="dxa"/>
            <w:vMerge w:val="restart"/>
            <w:tcBorders>
              <w:top w:val="nil"/>
              <w:left w:val="single" w:sz="4" w:space="0" w:color="auto"/>
              <w:bottom w:val="single" w:sz="4" w:space="0" w:color="auto"/>
              <w:right w:val="single" w:sz="4" w:space="0" w:color="auto"/>
            </w:tcBorders>
            <w:shd w:val="clear" w:color="auto" w:fill="auto"/>
            <w:vAlign w:val="center"/>
            <w:hideMark/>
          </w:tcPr>
          <w:p w14:paraId="1E8EACE8" w14:textId="77777777" w:rsidR="00B527ED" w:rsidRPr="00B527ED" w:rsidRDefault="00B527ED" w:rsidP="00B527ED">
            <w:pPr>
              <w:jc w:val="both"/>
              <w:rPr>
                <w:rFonts w:ascii="Arial" w:hAnsi="Arial" w:cs="Arial"/>
                <w:color w:val="000000"/>
                <w:sz w:val="18"/>
                <w:szCs w:val="18"/>
                <w:lang w:val="es-CO" w:eastAsia="es-CO"/>
              </w:rPr>
            </w:pPr>
            <w:r w:rsidRPr="00B527ED">
              <w:rPr>
                <w:rFonts w:ascii="Arial" w:hAnsi="Arial" w:cs="Arial"/>
                <w:color w:val="000000"/>
                <w:sz w:val="18"/>
                <w:szCs w:val="18"/>
                <w:lang w:val="es-CO" w:eastAsia="es-CO"/>
              </w:rPr>
              <w:t>Seguridad y Salud en el Trabajo</w:t>
            </w:r>
          </w:p>
        </w:tc>
        <w:tc>
          <w:tcPr>
            <w:tcW w:w="1417" w:type="dxa"/>
            <w:tcBorders>
              <w:top w:val="nil"/>
              <w:left w:val="nil"/>
              <w:bottom w:val="single" w:sz="4" w:space="0" w:color="auto"/>
              <w:right w:val="single" w:sz="4" w:space="0" w:color="auto"/>
            </w:tcBorders>
            <w:shd w:val="clear" w:color="auto" w:fill="auto"/>
            <w:vAlign w:val="center"/>
            <w:hideMark/>
          </w:tcPr>
          <w:p w14:paraId="628BF242" w14:textId="77777777" w:rsidR="00B527ED" w:rsidRPr="00B527ED" w:rsidRDefault="00B527ED" w:rsidP="00B527ED">
            <w:pPr>
              <w:rPr>
                <w:rFonts w:ascii="Arial" w:hAnsi="Arial" w:cs="Arial"/>
                <w:color w:val="000000"/>
                <w:sz w:val="18"/>
                <w:szCs w:val="18"/>
                <w:lang w:val="es-CO" w:eastAsia="es-CO"/>
              </w:rPr>
            </w:pPr>
            <w:r w:rsidRPr="00B527ED">
              <w:rPr>
                <w:rFonts w:ascii="Arial" w:hAnsi="Arial" w:cs="Arial"/>
                <w:color w:val="000000"/>
                <w:sz w:val="18"/>
                <w:szCs w:val="18"/>
                <w:lang w:val="es-CO" w:eastAsia="es-CO"/>
              </w:rPr>
              <w:t>Dotación</w:t>
            </w:r>
          </w:p>
        </w:tc>
        <w:tc>
          <w:tcPr>
            <w:tcW w:w="1392" w:type="dxa"/>
            <w:vMerge/>
            <w:tcBorders>
              <w:top w:val="nil"/>
              <w:left w:val="single" w:sz="4" w:space="0" w:color="auto"/>
              <w:bottom w:val="single" w:sz="4" w:space="0" w:color="auto"/>
              <w:right w:val="single" w:sz="4" w:space="0" w:color="auto"/>
            </w:tcBorders>
            <w:vAlign w:val="center"/>
            <w:hideMark/>
          </w:tcPr>
          <w:p w14:paraId="2DD9ADBD" w14:textId="77777777" w:rsidR="00B527ED" w:rsidRPr="00B527ED" w:rsidRDefault="00B527ED" w:rsidP="00B527ED">
            <w:pPr>
              <w:rPr>
                <w:rFonts w:ascii="Arial" w:hAnsi="Arial" w:cs="Arial"/>
                <w:b/>
                <w:bCs/>
                <w:color w:val="000000"/>
                <w:sz w:val="18"/>
                <w:szCs w:val="18"/>
                <w:lang w:val="es-CO" w:eastAsia="es-CO"/>
              </w:rPr>
            </w:pPr>
          </w:p>
        </w:tc>
        <w:tc>
          <w:tcPr>
            <w:tcW w:w="1443" w:type="dxa"/>
            <w:tcBorders>
              <w:top w:val="nil"/>
              <w:left w:val="nil"/>
              <w:bottom w:val="single" w:sz="4" w:space="0" w:color="auto"/>
              <w:right w:val="single" w:sz="4" w:space="0" w:color="auto"/>
            </w:tcBorders>
            <w:shd w:val="clear" w:color="auto" w:fill="auto"/>
            <w:noWrap/>
            <w:vAlign w:val="center"/>
            <w:hideMark/>
          </w:tcPr>
          <w:p w14:paraId="12EAE462" w14:textId="6886D31E"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559" w:type="dxa"/>
            <w:tcBorders>
              <w:top w:val="nil"/>
              <w:left w:val="nil"/>
              <w:bottom w:val="single" w:sz="4" w:space="0" w:color="auto"/>
              <w:right w:val="single" w:sz="4" w:space="0" w:color="auto"/>
            </w:tcBorders>
            <w:shd w:val="clear" w:color="auto" w:fill="auto"/>
            <w:noWrap/>
            <w:vAlign w:val="center"/>
            <w:hideMark/>
          </w:tcPr>
          <w:p w14:paraId="58484A55" w14:textId="687E782C"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588AB3" w14:textId="183BE277"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14:paraId="27CDDD7B" w14:textId="0FCCAC23" w:rsidR="00B527ED" w:rsidRPr="00B527ED" w:rsidRDefault="00B527ED" w:rsidP="00B527ED">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B527ED" w:rsidRPr="00B527ED" w14:paraId="6D56AA29" w14:textId="77777777" w:rsidTr="00F23F09">
        <w:trPr>
          <w:trHeight w:val="1275"/>
          <w:jc w:val="center"/>
        </w:trPr>
        <w:tc>
          <w:tcPr>
            <w:tcW w:w="1300" w:type="dxa"/>
            <w:vMerge/>
            <w:tcBorders>
              <w:top w:val="nil"/>
              <w:left w:val="single" w:sz="4" w:space="0" w:color="auto"/>
              <w:bottom w:val="single" w:sz="4" w:space="0" w:color="auto"/>
              <w:right w:val="single" w:sz="4" w:space="0" w:color="auto"/>
            </w:tcBorders>
            <w:vAlign w:val="center"/>
            <w:hideMark/>
          </w:tcPr>
          <w:p w14:paraId="356A87DC" w14:textId="77777777" w:rsidR="00B527ED" w:rsidRPr="00B527ED" w:rsidRDefault="00B527ED" w:rsidP="00B527ED">
            <w:pPr>
              <w:rPr>
                <w:rFonts w:ascii="Arial" w:hAnsi="Arial" w:cs="Arial"/>
                <w:b/>
                <w:bCs/>
                <w:color w:val="000000"/>
                <w:sz w:val="18"/>
                <w:szCs w:val="18"/>
                <w:lang w:val="es-CO" w:eastAsia="es-CO"/>
              </w:rPr>
            </w:pPr>
          </w:p>
        </w:tc>
        <w:tc>
          <w:tcPr>
            <w:tcW w:w="1389" w:type="dxa"/>
            <w:vMerge/>
            <w:tcBorders>
              <w:top w:val="nil"/>
              <w:left w:val="single" w:sz="4" w:space="0" w:color="auto"/>
              <w:bottom w:val="single" w:sz="4" w:space="0" w:color="auto"/>
              <w:right w:val="single" w:sz="4" w:space="0" w:color="auto"/>
            </w:tcBorders>
            <w:vAlign w:val="center"/>
            <w:hideMark/>
          </w:tcPr>
          <w:p w14:paraId="52EACD7A" w14:textId="77777777" w:rsidR="00B527ED" w:rsidRPr="00B527ED" w:rsidRDefault="00B527ED" w:rsidP="00B527ED">
            <w:pPr>
              <w:rPr>
                <w:rFonts w:ascii="Arial" w:hAnsi="Arial" w:cs="Arial"/>
                <w:color w:val="000000"/>
                <w:sz w:val="18"/>
                <w:szCs w:val="18"/>
                <w:lang w:val="es-CO" w:eastAsia="es-CO"/>
              </w:rPr>
            </w:pPr>
          </w:p>
        </w:tc>
        <w:tc>
          <w:tcPr>
            <w:tcW w:w="1417" w:type="dxa"/>
            <w:tcBorders>
              <w:top w:val="nil"/>
              <w:left w:val="nil"/>
              <w:bottom w:val="single" w:sz="4" w:space="0" w:color="auto"/>
              <w:right w:val="single" w:sz="4" w:space="0" w:color="auto"/>
            </w:tcBorders>
            <w:shd w:val="clear" w:color="auto" w:fill="auto"/>
            <w:vAlign w:val="center"/>
            <w:hideMark/>
          </w:tcPr>
          <w:p w14:paraId="14D990E6" w14:textId="77777777" w:rsidR="00B527ED" w:rsidRPr="00B527ED" w:rsidRDefault="00B527ED" w:rsidP="00B527ED">
            <w:pPr>
              <w:rPr>
                <w:rFonts w:ascii="Arial" w:hAnsi="Arial" w:cs="Arial"/>
                <w:color w:val="000000"/>
                <w:sz w:val="18"/>
                <w:szCs w:val="18"/>
                <w:lang w:val="es-CO" w:eastAsia="es-CO"/>
              </w:rPr>
            </w:pPr>
            <w:r w:rsidRPr="00B527ED">
              <w:rPr>
                <w:rFonts w:ascii="Arial" w:hAnsi="Arial" w:cs="Arial"/>
                <w:color w:val="000000"/>
                <w:sz w:val="18"/>
                <w:szCs w:val="18"/>
                <w:lang w:val="es-CO" w:eastAsia="es-CO"/>
              </w:rPr>
              <w:t>Elementos de Protección Personal ( señalización y puntos de hidratación)</w:t>
            </w:r>
          </w:p>
        </w:tc>
        <w:tc>
          <w:tcPr>
            <w:tcW w:w="1392" w:type="dxa"/>
            <w:vMerge/>
            <w:tcBorders>
              <w:top w:val="nil"/>
              <w:left w:val="single" w:sz="4" w:space="0" w:color="auto"/>
              <w:bottom w:val="single" w:sz="4" w:space="0" w:color="auto"/>
              <w:right w:val="single" w:sz="4" w:space="0" w:color="auto"/>
            </w:tcBorders>
            <w:vAlign w:val="center"/>
            <w:hideMark/>
          </w:tcPr>
          <w:p w14:paraId="79987748" w14:textId="77777777" w:rsidR="00B527ED" w:rsidRPr="00B527ED" w:rsidRDefault="00B527ED" w:rsidP="00B527ED">
            <w:pPr>
              <w:rPr>
                <w:rFonts w:ascii="Arial" w:hAnsi="Arial" w:cs="Arial"/>
                <w:b/>
                <w:bCs/>
                <w:color w:val="000000"/>
                <w:sz w:val="18"/>
                <w:szCs w:val="18"/>
                <w:lang w:val="es-CO" w:eastAsia="es-CO"/>
              </w:rPr>
            </w:pPr>
          </w:p>
        </w:tc>
        <w:tc>
          <w:tcPr>
            <w:tcW w:w="1443" w:type="dxa"/>
            <w:tcBorders>
              <w:top w:val="nil"/>
              <w:left w:val="nil"/>
              <w:bottom w:val="single" w:sz="4" w:space="0" w:color="auto"/>
              <w:right w:val="single" w:sz="4" w:space="0" w:color="auto"/>
            </w:tcBorders>
            <w:shd w:val="clear" w:color="auto" w:fill="auto"/>
            <w:noWrap/>
            <w:vAlign w:val="center"/>
            <w:hideMark/>
          </w:tcPr>
          <w:p w14:paraId="6924FA0B" w14:textId="7B9D5B17"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559" w:type="dxa"/>
            <w:tcBorders>
              <w:top w:val="nil"/>
              <w:left w:val="nil"/>
              <w:bottom w:val="single" w:sz="4" w:space="0" w:color="auto"/>
              <w:right w:val="single" w:sz="4" w:space="0" w:color="auto"/>
            </w:tcBorders>
            <w:shd w:val="clear" w:color="auto" w:fill="auto"/>
            <w:noWrap/>
            <w:vAlign w:val="center"/>
            <w:hideMark/>
          </w:tcPr>
          <w:p w14:paraId="4A995F9F" w14:textId="10A17DC0"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78F6389D" w14:textId="5917025F"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14:paraId="18E6E7C8" w14:textId="3A6EA260" w:rsidR="00B527ED" w:rsidRPr="00B527ED" w:rsidRDefault="00B527ED" w:rsidP="00B527ED">
            <w:pPr>
              <w:jc w:val="center"/>
              <w:rPr>
                <w:rFonts w:ascii="Arial" w:hAnsi="Arial" w:cs="Arial"/>
                <w:color w:val="000000"/>
                <w:sz w:val="18"/>
                <w:szCs w:val="18"/>
                <w:lang w:val="es-CO" w:eastAsia="es-CO"/>
              </w:rPr>
            </w:pPr>
            <w:r w:rsidRPr="000B2FAD">
              <w:rPr>
                <w:rFonts w:ascii="Arial" w:hAnsi="Arial" w:cs="Arial"/>
                <w:color w:val="000000"/>
                <w:sz w:val="18"/>
                <w:szCs w:val="18"/>
                <w:lang w:val="es-CO" w:eastAsia="es-CO"/>
              </w:rPr>
              <w:t>-</w:t>
            </w:r>
          </w:p>
        </w:tc>
      </w:tr>
      <w:tr w:rsidR="00B527ED" w:rsidRPr="00B527ED" w14:paraId="10925741" w14:textId="77777777" w:rsidTr="00F23F09">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30CAE42D" w14:textId="77777777" w:rsidR="00B527ED" w:rsidRPr="00B527ED" w:rsidRDefault="00B527ED" w:rsidP="00B527ED">
            <w:pPr>
              <w:rPr>
                <w:rFonts w:ascii="Arial" w:hAnsi="Arial" w:cs="Arial"/>
                <w:b/>
                <w:bCs/>
                <w:color w:val="000000"/>
                <w:sz w:val="18"/>
                <w:szCs w:val="18"/>
                <w:lang w:val="es-CO" w:eastAsia="es-CO"/>
              </w:rPr>
            </w:pPr>
          </w:p>
        </w:tc>
        <w:tc>
          <w:tcPr>
            <w:tcW w:w="1389" w:type="dxa"/>
            <w:vMerge/>
            <w:tcBorders>
              <w:top w:val="nil"/>
              <w:left w:val="single" w:sz="4" w:space="0" w:color="auto"/>
              <w:bottom w:val="single" w:sz="4" w:space="0" w:color="auto"/>
              <w:right w:val="single" w:sz="4" w:space="0" w:color="auto"/>
            </w:tcBorders>
            <w:vAlign w:val="center"/>
            <w:hideMark/>
          </w:tcPr>
          <w:p w14:paraId="72A060CB" w14:textId="77777777" w:rsidR="00B527ED" w:rsidRPr="00B527ED" w:rsidRDefault="00B527ED" w:rsidP="00B527ED">
            <w:pPr>
              <w:rPr>
                <w:rFonts w:ascii="Arial" w:hAnsi="Arial" w:cs="Arial"/>
                <w:color w:val="000000"/>
                <w:sz w:val="18"/>
                <w:szCs w:val="18"/>
                <w:lang w:val="es-CO" w:eastAsia="es-CO"/>
              </w:rPr>
            </w:pPr>
          </w:p>
        </w:tc>
        <w:tc>
          <w:tcPr>
            <w:tcW w:w="1417" w:type="dxa"/>
            <w:tcBorders>
              <w:top w:val="nil"/>
              <w:left w:val="nil"/>
              <w:bottom w:val="single" w:sz="4" w:space="0" w:color="auto"/>
              <w:right w:val="single" w:sz="4" w:space="0" w:color="auto"/>
            </w:tcBorders>
            <w:shd w:val="clear" w:color="auto" w:fill="auto"/>
            <w:vAlign w:val="bottom"/>
            <w:hideMark/>
          </w:tcPr>
          <w:p w14:paraId="0DAE52C5" w14:textId="77777777" w:rsidR="00B527ED" w:rsidRPr="00B527ED" w:rsidRDefault="00B527ED" w:rsidP="00B527ED">
            <w:pPr>
              <w:rPr>
                <w:rFonts w:ascii="Arial" w:hAnsi="Arial" w:cs="Arial"/>
                <w:color w:val="000000"/>
                <w:sz w:val="18"/>
                <w:szCs w:val="18"/>
                <w:lang w:val="es-CO" w:eastAsia="es-CO"/>
              </w:rPr>
            </w:pPr>
            <w:r w:rsidRPr="00B527ED">
              <w:rPr>
                <w:rFonts w:ascii="Arial" w:hAnsi="Arial" w:cs="Arial"/>
                <w:color w:val="000000"/>
                <w:sz w:val="18"/>
                <w:szCs w:val="18"/>
                <w:lang w:val="es-CO" w:eastAsia="es-CO"/>
              </w:rPr>
              <w:t>Señalización</w:t>
            </w:r>
          </w:p>
        </w:tc>
        <w:tc>
          <w:tcPr>
            <w:tcW w:w="1392" w:type="dxa"/>
            <w:vMerge/>
            <w:tcBorders>
              <w:top w:val="nil"/>
              <w:left w:val="single" w:sz="4" w:space="0" w:color="auto"/>
              <w:bottom w:val="single" w:sz="4" w:space="0" w:color="auto"/>
              <w:right w:val="single" w:sz="4" w:space="0" w:color="auto"/>
            </w:tcBorders>
            <w:vAlign w:val="center"/>
            <w:hideMark/>
          </w:tcPr>
          <w:p w14:paraId="73AA0F54" w14:textId="77777777" w:rsidR="00B527ED" w:rsidRPr="00B527ED" w:rsidRDefault="00B527ED" w:rsidP="00B527ED">
            <w:pPr>
              <w:rPr>
                <w:rFonts w:ascii="Arial" w:hAnsi="Arial" w:cs="Arial"/>
                <w:b/>
                <w:bCs/>
                <w:color w:val="000000"/>
                <w:sz w:val="18"/>
                <w:szCs w:val="18"/>
                <w:lang w:val="es-CO" w:eastAsia="es-CO"/>
              </w:rPr>
            </w:pPr>
          </w:p>
        </w:tc>
        <w:tc>
          <w:tcPr>
            <w:tcW w:w="1443" w:type="dxa"/>
            <w:tcBorders>
              <w:top w:val="nil"/>
              <w:left w:val="nil"/>
              <w:bottom w:val="single" w:sz="4" w:space="0" w:color="auto"/>
              <w:right w:val="single" w:sz="4" w:space="0" w:color="auto"/>
            </w:tcBorders>
            <w:shd w:val="clear" w:color="auto" w:fill="auto"/>
            <w:noWrap/>
            <w:vAlign w:val="center"/>
            <w:hideMark/>
          </w:tcPr>
          <w:p w14:paraId="5E1AF975" w14:textId="7D36C58F"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559" w:type="dxa"/>
            <w:tcBorders>
              <w:top w:val="nil"/>
              <w:left w:val="nil"/>
              <w:bottom w:val="single" w:sz="4" w:space="0" w:color="auto"/>
              <w:right w:val="single" w:sz="4" w:space="0" w:color="auto"/>
            </w:tcBorders>
            <w:shd w:val="clear" w:color="auto" w:fill="auto"/>
            <w:noWrap/>
            <w:vAlign w:val="center"/>
            <w:hideMark/>
          </w:tcPr>
          <w:p w14:paraId="4BE0E5BB" w14:textId="745BC2DD"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0DDA03D0" w14:textId="26C0D7C0"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14:paraId="7FD103F9" w14:textId="6BB6F8CA" w:rsidR="00B527ED" w:rsidRPr="00B527ED" w:rsidRDefault="00B527ED" w:rsidP="00B527ED">
            <w:pPr>
              <w:jc w:val="center"/>
              <w:rPr>
                <w:rFonts w:ascii="Arial" w:hAnsi="Arial" w:cs="Arial"/>
                <w:color w:val="000000"/>
                <w:sz w:val="18"/>
                <w:szCs w:val="18"/>
                <w:lang w:val="es-CO" w:eastAsia="es-CO"/>
              </w:rPr>
            </w:pPr>
            <w:r w:rsidRPr="000B2FAD">
              <w:rPr>
                <w:rFonts w:ascii="Arial" w:hAnsi="Arial" w:cs="Arial"/>
                <w:color w:val="000000"/>
                <w:sz w:val="18"/>
                <w:szCs w:val="18"/>
                <w:lang w:val="es-CO" w:eastAsia="es-CO"/>
              </w:rPr>
              <w:t>-</w:t>
            </w:r>
          </w:p>
        </w:tc>
      </w:tr>
      <w:tr w:rsidR="00B527ED" w:rsidRPr="00B527ED" w14:paraId="5A253DF3" w14:textId="77777777" w:rsidTr="00F23F09">
        <w:trPr>
          <w:trHeight w:val="525"/>
          <w:jc w:val="center"/>
        </w:trPr>
        <w:tc>
          <w:tcPr>
            <w:tcW w:w="1300" w:type="dxa"/>
            <w:vMerge/>
            <w:tcBorders>
              <w:top w:val="nil"/>
              <w:left w:val="single" w:sz="4" w:space="0" w:color="auto"/>
              <w:bottom w:val="single" w:sz="4" w:space="0" w:color="auto"/>
              <w:right w:val="single" w:sz="4" w:space="0" w:color="auto"/>
            </w:tcBorders>
            <w:vAlign w:val="center"/>
            <w:hideMark/>
          </w:tcPr>
          <w:p w14:paraId="592A0C63" w14:textId="77777777" w:rsidR="00B527ED" w:rsidRPr="00B527ED" w:rsidRDefault="00B527ED" w:rsidP="00B527ED">
            <w:pPr>
              <w:rPr>
                <w:rFonts w:ascii="Arial" w:hAnsi="Arial" w:cs="Arial"/>
                <w:b/>
                <w:bCs/>
                <w:color w:val="000000"/>
                <w:sz w:val="18"/>
                <w:szCs w:val="18"/>
                <w:lang w:val="es-CO" w:eastAsia="es-CO"/>
              </w:rPr>
            </w:pPr>
          </w:p>
        </w:tc>
        <w:tc>
          <w:tcPr>
            <w:tcW w:w="1389" w:type="dxa"/>
            <w:vMerge/>
            <w:tcBorders>
              <w:top w:val="nil"/>
              <w:left w:val="single" w:sz="4" w:space="0" w:color="auto"/>
              <w:bottom w:val="single" w:sz="4" w:space="0" w:color="auto"/>
              <w:right w:val="single" w:sz="4" w:space="0" w:color="auto"/>
            </w:tcBorders>
            <w:vAlign w:val="center"/>
            <w:hideMark/>
          </w:tcPr>
          <w:p w14:paraId="3D2A1F83" w14:textId="77777777" w:rsidR="00B527ED" w:rsidRPr="00B527ED" w:rsidRDefault="00B527ED" w:rsidP="00B527ED">
            <w:pPr>
              <w:rPr>
                <w:rFonts w:ascii="Arial" w:hAnsi="Arial" w:cs="Arial"/>
                <w:color w:val="000000"/>
                <w:sz w:val="18"/>
                <w:szCs w:val="18"/>
                <w:lang w:val="es-CO" w:eastAsia="es-CO"/>
              </w:rPr>
            </w:pPr>
          </w:p>
        </w:tc>
        <w:tc>
          <w:tcPr>
            <w:tcW w:w="1417" w:type="dxa"/>
            <w:tcBorders>
              <w:top w:val="nil"/>
              <w:left w:val="nil"/>
              <w:bottom w:val="single" w:sz="4" w:space="0" w:color="auto"/>
              <w:right w:val="single" w:sz="4" w:space="0" w:color="auto"/>
            </w:tcBorders>
            <w:shd w:val="clear" w:color="auto" w:fill="auto"/>
            <w:vAlign w:val="bottom"/>
            <w:hideMark/>
          </w:tcPr>
          <w:p w14:paraId="1407AD80" w14:textId="77777777" w:rsidR="00B527ED" w:rsidRPr="00B527ED" w:rsidRDefault="00B527ED" w:rsidP="00B527ED">
            <w:pPr>
              <w:rPr>
                <w:rFonts w:ascii="Arial" w:hAnsi="Arial" w:cs="Arial"/>
                <w:color w:val="000000"/>
                <w:sz w:val="18"/>
                <w:szCs w:val="18"/>
                <w:lang w:val="es-CO" w:eastAsia="es-CO"/>
              </w:rPr>
            </w:pPr>
            <w:r w:rsidRPr="00B527ED">
              <w:rPr>
                <w:rFonts w:ascii="Arial" w:hAnsi="Arial" w:cs="Arial"/>
                <w:color w:val="000000"/>
                <w:sz w:val="18"/>
                <w:szCs w:val="18"/>
                <w:lang w:val="es-CO" w:eastAsia="es-CO"/>
              </w:rPr>
              <w:t>Puntos de hidratación</w:t>
            </w:r>
          </w:p>
        </w:tc>
        <w:tc>
          <w:tcPr>
            <w:tcW w:w="1392" w:type="dxa"/>
            <w:vMerge/>
            <w:tcBorders>
              <w:top w:val="nil"/>
              <w:left w:val="single" w:sz="4" w:space="0" w:color="auto"/>
              <w:bottom w:val="single" w:sz="4" w:space="0" w:color="auto"/>
              <w:right w:val="single" w:sz="4" w:space="0" w:color="auto"/>
            </w:tcBorders>
            <w:vAlign w:val="center"/>
            <w:hideMark/>
          </w:tcPr>
          <w:p w14:paraId="0597B0DD" w14:textId="77777777" w:rsidR="00B527ED" w:rsidRPr="00B527ED" w:rsidRDefault="00B527ED" w:rsidP="00B527ED">
            <w:pPr>
              <w:rPr>
                <w:rFonts w:ascii="Arial" w:hAnsi="Arial" w:cs="Arial"/>
                <w:b/>
                <w:bCs/>
                <w:color w:val="000000"/>
                <w:sz w:val="18"/>
                <w:szCs w:val="18"/>
                <w:lang w:val="es-CO" w:eastAsia="es-CO"/>
              </w:rPr>
            </w:pPr>
          </w:p>
        </w:tc>
        <w:tc>
          <w:tcPr>
            <w:tcW w:w="1443" w:type="dxa"/>
            <w:tcBorders>
              <w:top w:val="nil"/>
              <w:left w:val="nil"/>
              <w:bottom w:val="single" w:sz="4" w:space="0" w:color="auto"/>
              <w:right w:val="single" w:sz="4" w:space="0" w:color="auto"/>
            </w:tcBorders>
            <w:shd w:val="clear" w:color="auto" w:fill="auto"/>
            <w:noWrap/>
            <w:vAlign w:val="center"/>
            <w:hideMark/>
          </w:tcPr>
          <w:p w14:paraId="2768CBF4" w14:textId="4E03E55C"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559" w:type="dxa"/>
            <w:tcBorders>
              <w:top w:val="nil"/>
              <w:left w:val="nil"/>
              <w:bottom w:val="single" w:sz="4" w:space="0" w:color="auto"/>
              <w:right w:val="single" w:sz="4" w:space="0" w:color="auto"/>
            </w:tcBorders>
            <w:shd w:val="clear" w:color="auto" w:fill="auto"/>
            <w:noWrap/>
            <w:vAlign w:val="center"/>
            <w:hideMark/>
          </w:tcPr>
          <w:p w14:paraId="7A6515EC" w14:textId="291BA1DE"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1306E71D" w14:textId="5B538C49"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14:paraId="0ADCF810" w14:textId="1139CA86" w:rsidR="00B527ED" w:rsidRPr="00B527ED" w:rsidRDefault="00B527ED" w:rsidP="00B527ED">
            <w:pPr>
              <w:jc w:val="center"/>
              <w:rPr>
                <w:rFonts w:ascii="Arial" w:hAnsi="Arial" w:cs="Arial"/>
                <w:color w:val="000000"/>
                <w:sz w:val="18"/>
                <w:szCs w:val="18"/>
                <w:lang w:val="es-CO" w:eastAsia="es-CO"/>
              </w:rPr>
            </w:pPr>
            <w:r w:rsidRPr="000B2FAD">
              <w:rPr>
                <w:rFonts w:ascii="Arial" w:hAnsi="Arial" w:cs="Arial"/>
                <w:color w:val="000000"/>
                <w:sz w:val="18"/>
                <w:szCs w:val="18"/>
                <w:lang w:val="es-CO" w:eastAsia="es-CO"/>
              </w:rPr>
              <w:t>-</w:t>
            </w:r>
          </w:p>
        </w:tc>
      </w:tr>
      <w:tr w:rsidR="00B527ED" w:rsidRPr="00B527ED" w14:paraId="03535228" w14:textId="77777777" w:rsidTr="00F23F09">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61C67FB2" w14:textId="77777777" w:rsidR="00B527ED" w:rsidRPr="00B527ED" w:rsidRDefault="00B527ED" w:rsidP="00B527ED">
            <w:pPr>
              <w:rPr>
                <w:rFonts w:ascii="Arial" w:hAnsi="Arial" w:cs="Arial"/>
                <w:b/>
                <w:bCs/>
                <w:color w:val="000000"/>
                <w:sz w:val="18"/>
                <w:szCs w:val="18"/>
                <w:lang w:val="es-CO" w:eastAsia="es-CO"/>
              </w:rPr>
            </w:pPr>
          </w:p>
        </w:tc>
        <w:tc>
          <w:tcPr>
            <w:tcW w:w="1389" w:type="dxa"/>
            <w:vMerge/>
            <w:tcBorders>
              <w:top w:val="nil"/>
              <w:left w:val="single" w:sz="4" w:space="0" w:color="auto"/>
              <w:bottom w:val="single" w:sz="4" w:space="0" w:color="auto"/>
              <w:right w:val="single" w:sz="4" w:space="0" w:color="auto"/>
            </w:tcBorders>
            <w:vAlign w:val="center"/>
            <w:hideMark/>
          </w:tcPr>
          <w:p w14:paraId="171DC980" w14:textId="77777777" w:rsidR="00B527ED" w:rsidRPr="00B527ED" w:rsidRDefault="00B527ED" w:rsidP="00B527ED">
            <w:pPr>
              <w:rPr>
                <w:rFonts w:ascii="Arial" w:hAnsi="Arial" w:cs="Arial"/>
                <w:color w:val="000000"/>
                <w:sz w:val="18"/>
                <w:szCs w:val="18"/>
                <w:lang w:val="es-CO" w:eastAsia="es-CO"/>
              </w:rPr>
            </w:pPr>
          </w:p>
        </w:tc>
        <w:tc>
          <w:tcPr>
            <w:tcW w:w="1417" w:type="dxa"/>
            <w:tcBorders>
              <w:top w:val="nil"/>
              <w:left w:val="nil"/>
              <w:bottom w:val="single" w:sz="4" w:space="0" w:color="auto"/>
              <w:right w:val="single" w:sz="4" w:space="0" w:color="auto"/>
            </w:tcBorders>
            <w:shd w:val="clear" w:color="auto" w:fill="auto"/>
            <w:vAlign w:val="center"/>
            <w:hideMark/>
          </w:tcPr>
          <w:p w14:paraId="6CC7F450" w14:textId="77777777" w:rsidR="00B527ED" w:rsidRPr="00B527ED" w:rsidRDefault="00B527ED" w:rsidP="00B527ED">
            <w:pPr>
              <w:rPr>
                <w:rFonts w:ascii="Arial" w:hAnsi="Arial" w:cs="Arial"/>
                <w:color w:val="000000"/>
                <w:sz w:val="18"/>
                <w:szCs w:val="18"/>
                <w:lang w:val="es-CO" w:eastAsia="es-CO"/>
              </w:rPr>
            </w:pPr>
            <w:r w:rsidRPr="00B527ED">
              <w:rPr>
                <w:rFonts w:ascii="Arial" w:hAnsi="Arial" w:cs="Arial"/>
                <w:color w:val="000000"/>
                <w:sz w:val="18"/>
                <w:szCs w:val="18"/>
                <w:lang w:val="es-CO" w:eastAsia="es-CO"/>
              </w:rPr>
              <w:t>Botiquines</w:t>
            </w:r>
          </w:p>
        </w:tc>
        <w:tc>
          <w:tcPr>
            <w:tcW w:w="1392" w:type="dxa"/>
            <w:vMerge/>
            <w:tcBorders>
              <w:top w:val="nil"/>
              <w:left w:val="single" w:sz="4" w:space="0" w:color="auto"/>
              <w:bottom w:val="single" w:sz="4" w:space="0" w:color="auto"/>
              <w:right w:val="single" w:sz="4" w:space="0" w:color="auto"/>
            </w:tcBorders>
            <w:vAlign w:val="center"/>
            <w:hideMark/>
          </w:tcPr>
          <w:p w14:paraId="4DF47F79" w14:textId="77777777" w:rsidR="00B527ED" w:rsidRPr="00B527ED" w:rsidRDefault="00B527ED" w:rsidP="00B527ED">
            <w:pPr>
              <w:rPr>
                <w:rFonts w:ascii="Arial" w:hAnsi="Arial" w:cs="Arial"/>
                <w:b/>
                <w:bCs/>
                <w:color w:val="000000"/>
                <w:sz w:val="18"/>
                <w:szCs w:val="18"/>
                <w:lang w:val="es-CO" w:eastAsia="es-CO"/>
              </w:rPr>
            </w:pPr>
          </w:p>
        </w:tc>
        <w:tc>
          <w:tcPr>
            <w:tcW w:w="1443" w:type="dxa"/>
            <w:tcBorders>
              <w:top w:val="nil"/>
              <w:left w:val="nil"/>
              <w:bottom w:val="single" w:sz="4" w:space="0" w:color="auto"/>
              <w:right w:val="single" w:sz="4" w:space="0" w:color="auto"/>
            </w:tcBorders>
            <w:shd w:val="clear" w:color="auto" w:fill="auto"/>
            <w:noWrap/>
            <w:vAlign w:val="center"/>
            <w:hideMark/>
          </w:tcPr>
          <w:p w14:paraId="37CB19B4" w14:textId="6429FF1B"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559" w:type="dxa"/>
            <w:tcBorders>
              <w:top w:val="nil"/>
              <w:left w:val="nil"/>
              <w:bottom w:val="single" w:sz="4" w:space="0" w:color="auto"/>
              <w:right w:val="single" w:sz="4" w:space="0" w:color="auto"/>
            </w:tcBorders>
            <w:shd w:val="clear" w:color="auto" w:fill="auto"/>
            <w:noWrap/>
            <w:vAlign w:val="center"/>
            <w:hideMark/>
          </w:tcPr>
          <w:p w14:paraId="05A5D294" w14:textId="1EFF9ACB"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8C367B" w14:textId="542E0C62"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14:paraId="2F12E7CC" w14:textId="3CA295E2" w:rsidR="00B527ED" w:rsidRPr="00B527ED" w:rsidRDefault="00B527ED" w:rsidP="00B527ED">
            <w:pPr>
              <w:jc w:val="center"/>
              <w:rPr>
                <w:rFonts w:ascii="Arial" w:hAnsi="Arial" w:cs="Arial"/>
                <w:color w:val="000000"/>
                <w:sz w:val="18"/>
                <w:szCs w:val="18"/>
                <w:lang w:val="es-CO" w:eastAsia="es-CO"/>
              </w:rPr>
            </w:pPr>
            <w:r w:rsidRPr="000B2FAD">
              <w:rPr>
                <w:rFonts w:ascii="Arial" w:hAnsi="Arial" w:cs="Arial"/>
                <w:color w:val="000000"/>
                <w:sz w:val="18"/>
                <w:szCs w:val="18"/>
                <w:lang w:val="es-CO" w:eastAsia="es-CO"/>
              </w:rPr>
              <w:t>-</w:t>
            </w:r>
          </w:p>
        </w:tc>
      </w:tr>
      <w:tr w:rsidR="00B527ED" w:rsidRPr="00B527ED" w14:paraId="7A106278" w14:textId="77777777" w:rsidTr="00F23F09">
        <w:trPr>
          <w:trHeight w:val="765"/>
          <w:jc w:val="center"/>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2E83823A" w14:textId="77777777" w:rsidR="00B527ED" w:rsidRPr="00B527ED" w:rsidRDefault="00B527ED" w:rsidP="00B527ED">
            <w:pP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Materia prima</w:t>
            </w:r>
          </w:p>
        </w:tc>
        <w:tc>
          <w:tcPr>
            <w:tcW w:w="1389" w:type="dxa"/>
            <w:vMerge w:val="restart"/>
            <w:tcBorders>
              <w:top w:val="nil"/>
              <w:left w:val="single" w:sz="4" w:space="0" w:color="auto"/>
              <w:bottom w:val="single" w:sz="4" w:space="0" w:color="auto"/>
              <w:right w:val="single" w:sz="4" w:space="0" w:color="auto"/>
            </w:tcBorders>
            <w:shd w:val="clear" w:color="auto" w:fill="auto"/>
            <w:vAlign w:val="center"/>
            <w:hideMark/>
          </w:tcPr>
          <w:p w14:paraId="0627BFAC" w14:textId="77777777" w:rsidR="00B527ED" w:rsidRPr="00B527ED" w:rsidRDefault="00B527ED" w:rsidP="00B527ED">
            <w:pPr>
              <w:jc w:val="both"/>
              <w:rPr>
                <w:rFonts w:ascii="Arial" w:hAnsi="Arial" w:cs="Arial"/>
                <w:color w:val="000000"/>
                <w:sz w:val="18"/>
                <w:szCs w:val="18"/>
                <w:lang w:val="es-CO" w:eastAsia="es-CO"/>
              </w:rPr>
            </w:pPr>
            <w:r w:rsidRPr="00B527ED">
              <w:rPr>
                <w:rFonts w:ascii="Arial" w:hAnsi="Arial" w:cs="Arial"/>
                <w:color w:val="000000"/>
                <w:sz w:val="18"/>
                <w:szCs w:val="18"/>
                <w:lang w:val="es-CO" w:eastAsia="es-CO"/>
              </w:rPr>
              <w:t>Herramientas, equipos, materiales y mantenimiento de equipos</w:t>
            </w:r>
          </w:p>
        </w:tc>
        <w:tc>
          <w:tcPr>
            <w:tcW w:w="1417" w:type="dxa"/>
            <w:tcBorders>
              <w:top w:val="nil"/>
              <w:left w:val="nil"/>
              <w:bottom w:val="single" w:sz="4" w:space="0" w:color="auto"/>
              <w:right w:val="single" w:sz="4" w:space="0" w:color="auto"/>
            </w:tcBorders>
            <w:shd w:val="clear" w:color="auto" w:fill="auto"/>
            <w:vAlign w:val="center"/>
            <w:hideMark/>
          </w:tcPr>
          <w:p w14:paraId="3DF0D05F" w14:textId="77777777" w:rsidR="00B527ED" w:rsidRPr="00B527ED" w:rsidRDefault="00B527ED" w:rsidP="00B527ED">
            <w:pPr>
              <w:jc w:val="both"/>
              <w:rPr>
                <w:rFonts w:ascii="Arial" w:hAnsi="Arial" w:cs="Arial"/>
                <w:color w:val="000000"/>
                <w:sz w:val="18"/>
                <w:szCs w:val="18"/>
                <w:lang w:val="es-CO" w:eastAsia="es-CO"/>
              </w:rPr>
            </w:pPr>
            <w:r w:rsidRPr="00B527ED">
              <w:rPr>
                <w:rFonts w:ascii="Arial" w:hAnsi="Arial" w:cs="Arial"/>
                <w:color w:val="000000"/>
                <w:sz w:val="18"/>
                <w:szCs w:val="18"/>
                <w:lang w:val="es-CO" w:eastAsia="es-CO"/>
              </w:rPr>
              <w:t>Herramientas, equipos, materiales y algunos EPP</w:t>
            </w:r>
          </w:p>
        </w:tc>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5A76B0C4"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$182.099.201</w:t>
            </w:r>
          </w:p>
        </w:tc>
        <w:tc>
          <w:tcPr>
            <w:tcW w:w="1443" w:type="dxa"/>
            <w:tcBorders>
              <w:top w:val="nil"/>
              <w:left w:val="nil"/>
              <w:bottom w:val="single" w:sz="4" w:space="0" w:color="auto"/>
              <w:right w:val="single" w:sz="4" w:space="0" w:color="auto"/>
            </w:tcBorders>
            <w:shd w:val="clear" w:color="auto" w:fill="auto"/>
            <w:noWrap/>
            <w:vAlign w:val="center"/>
            <w:hideMark/>
          </w:tcPr>
          <w:p w14:paraId="16682A65" w14:textId="5ADEEA54"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559" w:type="dxa"/>
            <w:tcBorders>
              <w:top w:val="nil"/>
              <w:left w:val="nil"/>
              <w:bottom w:val="single" w:sz="4" w:space="0" w:color="auto"/>
              <w:right w:val="single" w:sz="4" w:space="0" w:color="auto"/>
            </w:tcBorders>
            <w:shd w:val="clear" w:color="auto" w:fill="auto"/>
            <w:noWrap/>
            <w:vAlign w:val="center"/>
            <w:hideMark/>
          </w:tcPr>
          <w:p w14:paraId="352F1A57" w14:textId="513D0F12"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6B12578A" w14:textId="1646E86A"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14:paraId="39B54477" w14:textId="35E7CAA9" w:rsidR="00B527ED" w:rsidRPr="00B527ED" w:rsidRDefault="00B527ED" w:rsidP="00B527ED">
            <w:pPr>
              <w:jc w:val="center"/>
              <w:rPr>
                <w:rFonts w:ascii="Arial" w:hAnsi="Arial" w:cs="Arial"/>
                <w:color w:val="000000"/>
                <w:sz w:val="18"/>
                <w:szCs w:val="18"/>
                <w:lang w:val="es-CO" w:eastAsia="es-CO"/>
              </w:rPr>
            </w:pPr>
            <w:r w:rsidRPr="000B2FAD">
              <w:rPr>
                <w:rFonts w:ascii="Arial" w:hAnsi="Arial" w:cs="Arial"/>
                <w:color w:val="000000"/>
                <w:sz w:val="18"/>
                <w:szCs w:val="18"/>
                <w:lang w:val="es-CO" w:eastAsia="es-CO"/>
              </w:rPr>
              <w:t>-</w:t>
            </w:r>
          </w:p>
        </w:tc>
      </w:tr>
      <w:tr w:rsidR="00B527ED" w:rsidRPr="00B527ED" w14:paraId="121C11D3" w14:textId="77777777" w:rsidTr="00F23F09">
        <w:trPr>
          <w:trHeight w:val="510"/>
          <w:jc w:val="center"/>
        </w:trPr>
        <w:tc>
          <w:tcPr>
            <w:tcW w:w="1300" w:type="dxa"/>
            <w:vMerge/>
            <w:tcBorders>
              <w:top w:val="nil"/>
              <w:left w:val="single" w:sz="4" w:space="0" w:color="auto"/>
              <w:bottom w:val="single" w:sz="4" w:space="0" w:color="auto"/>
              <w:right w:val="single" w:sz="4" w:space="0" w:color="auto"/>
            </w:tcBorders>
            <w:vAlign w:val="center"/>
            <w:hideMark/>
          </w:tcPr>
          <w:p w14:paraId="619E7C3E" w14:textId="77777777" w:rsidR="00B527ED" w:rsidRPr="00B527ED" w:rsidRDefault="00B527ED" w:rsidP="00B527ED">
            <w:pPr>
              <w:rPr>
                <w:rFonts w:ascii="Arial" w:hAnsi="Arial" w:cs="Arial"/>
                <w:b/>
                <w:bCs/>
                <w:color w:val="000000"/>
                <w:sz w:val="18"/>
                <w:szCs w:val="18"/>
                <w:lang w:val="es-CO" w:eastAsia="es-CO"/>
              </w:rPr>
            </w:pPr>
          </w:p>
        </w:tc>
        <w:tc>
          <w:tcPr>
            <w:tcW w:w="1389" w:type="dxa"/>
            <w:vMerge/>
            <w:tcBorders>
              <w:top w:val="nil"/>
              <w:left w:val="single" w:sz="4" w:space="0" w:color="auto"/>
              <w:bottom w:val="single" w:sz="4" w:space="0" w:color="auto"/>
              <w:right w:val="single" w:sz="4" w:space="0" w:color="auto"/>
            </w:tcBorders>
            <w:vAlign w:val="center"/>
            <w:hideMark/>
          </w:tcPr>
          <w:p w14:paraId="18115109" w14:textId="77777777" w:rsidR="00B527ED" w:rsidRPr="00B527ED" w:rsidRDefault="00B527ED" w:rsidP="00B527ED">
            <w:pPr>
              <w:rPr>
                <w:rFonts w:ascii="Arial" w:hAnsi="Arial" w:cs="Arial"/>
                <w:color w:val="000000"/>
                <w:sz w:val="18"/>
                <w:szCs w:val="18"/>
                <w:lang w:val="es-CO" w:eastAsia="es-CO"/>
              </w:rPr>
            </w:pPr>
          </w:p>
        </w:tc>
        <w:tc>
          <w:tcPr>
            <w:tcW w:w="1417" w:type="dxa"/>
            <w:tcBorders>
              <w:top w:val="nil"/>
              <w:left w:val="nil"/>
              <w:bottom w:val="single" w:sz="4" w:space="0" w:color="auto"/>
              <w:right w:val="single" w:sz="4" w:space="0" w:color="auto"/>
            </w:tcBorders>
            <w:shd w:val="clear" w:color="auto" w:fill="auto"/>
            <w:vAlign w:val="center"/>
            <w:hideMark/>
          </w:tcPr>
          <w:p w14:paraId="6B5E7912" w14:textId="77777777" w:rsidR="00B527ED" w:rsidRPr="00B527ED" w:rsidRDefault="00B527ED" w:rsidP="00B527ED">
            <w:pPr>
              <w:jc w:val="both"/>
              <w:rPr>
                <w:rFonts w:ascii="Arial" w:hAnsi="Arial" w:cs="Arial"/>
                <w:color w:val="000000"/>
                <w:sz w:val="18"/>
                <w:szCs w:val="18"/>
                <w:lang w:val="es-CO" w:eastAsia="es-CO"/>
              </w:rPr>
            </w:pPr>
            <w:r w:rsidRPr="00B527ED">
              <w:rPr>
                <w:rFonts w:ascii="Arial" w:hAnsi="Arial" w:cs="Arial"/>
                <w:color w:val="000000"/>
                <w:sz w:val="18"/>
                <w:szCs w:val="18"/>
                <w:lang w:val="es-CO" w:eastAsia="es-CO"/>
              </w:rPr>
              <w:t>Mantenimiento de equipos</w:t>
            </w:r>
          </w:p>
        </w:tc>
        <w:tc>
          <w:tcPr>
            <w:tcW w:w="1392" w:type="dxa"/>
            <w:vMerge/>
            <w:tcBorders>
              <w:top w:val="nil"/>
              <w:left w:val="single" w:sz="4" w:space="0" w:color="auto"/>
              <w:bottom w:val="single" w:sz="4" w:space="0" w:color="auto"/>
              <w:right w:val="single" w:sz="4" w:space="0" w:color="auto"/>
            </w:tcBorders>
            <w:vAlign w:val="center"/>
            <w:hideMark/>
          </w:tcPr>
          <w:p w14:paraId="2257873A" w14:textId="77777777" w:rsidR="00B527ED" w:rsidRPr="00B527ED" w:rsidRDefault="00B527ED" w:rsidP="00B527ED">
            <w:pPr>
              <w:rPr>
                <w:rFonts w:ascii="Arial" w:hAnsi="Arial" w:cs="Arial"/>
                <w:b/>
                <w:bCs/>
                <w:color w:val="000000"/>
                <w:sz w:val="18"/>
                <w:szCs w:val="18"/>
                <w:lang w:val="es-CO" w:eastAsia="es-CO"/>
              </w:rPr>
            </w:pPr>
          </w:p>
        </w:tc>
        <w:tc>
          <w:tcPr>
            <w:tcW w:w="1443" w:type="dxa"/>
            <w:tcBorders>
              <w:top w:val="nil"/>
              <w:left w:val="nil"/>
              <w:bottom w:val="single" w:sz="4" w:space="0" w:color="auto"/>
              <w:right w:val="single" w:sz="4" w:space="0" w:color="auto"/>
            </w:tcBorders>
            <w:shd w:val="clear" w:color="auto" w:fill="auto"/>
            <w:noWrap/>
            <w:vAlign w:val="center"/>
            <w:hideMark/>
          </w:tcPr>
          <w:p w14:paraId="12EB6DE7" w14:textId="3BB17F61"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559" w:type="dxa"/>
            <w:tcBorders>
              <w:top w:val="nil"/>
              <w:left w:val="nil"/>
              <w:bottom w:val="single" w:sz="4" w:space="0" w:color="auto"/>
              <w:right w:val="single" w:sz="4" w:space="0" w:color="auto"/>
            </w:tcBorders>
            <w:shd w:val="clear" w:color="auto" w:fill="auto"/>
            <w:noWrap/>
            <w:vAlign w:val="center"/>
            <w:hideMark/>
          </w:tcPr>
          <w:p w14:paraId="6CE3E260" w14:textId="4AE950CB"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7D706433" w14:textId="231C8D69"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14:paraId="5BC0E4F2" w14:textId="486EE8C0" w:rsidR="00B527ED" w:rsidRPr="00B527ED" w:rsidRDefault="00B527ED" w:rsidP="00B527ED">
            <w:pPr>
              <w:jc w:val="center"/>
              <w:rPr>
                <w:rFonts w:ascii="Arial" w:hAnsi="Arial" w:cs="Arial"/>
                <w:color w:val="000000"/>
                <w:sz w:val="18"/>
                <w:szCs w:val="18"/>
                <w:lang w:val="es-CO" w:eastAsia="es-CO"/>
              </w:rPr>
            </w:pPr>
            <w:r w:rsidRPr="000B2FAD">
              <w:rPr>
                <w:rFonts w:ascii="Arial" w:hAnsi="Arial" w:cs="Arial"/>
                <w:color w:val="000000"/>
                <w:sz w:val="18"/>
                <w:szCs w:val="18"/>
                <w:lang w:val="es-CO" w:eastAsia="es-CO"/>
              </w:rPr>
              <w:t>-</w:t>
            </w:r>
          </w:p>
        </w:tc>
      </w:tr>
      <w:tr w:rsidR="00B527ED" w:rsidRPr="00B527ED" w14:paraId="446B73CC" w14:textId="77777777" w:rsidTr="00F23F09">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59E4936F" w14:textId="77777777" w:rsidR="00B527ED" w:rsidRPr="00B527ED" w:rsidRDefault="00B527ED" w:rsidP="00B527ED">
            <w:pPr>
              <w:rPr>
                <w:rFonts w:ascii="Arial" w:hAnsi="Arial" w:cs="Arial"/>
                <w:b/>
                <w:bCs/>
                <w:color w:val="000000"/>
                <w:sz w:val="18"/>
                <w:szCs w:val="18"/>
                <w:lang w:val="es-CO" w:eastAsia="es-CO"/>
              </w:rPr>
            </w:pPr>
          </w:p>
        </w:tc>
        <w:tc>
          <w:tcPr>
            <w:tcW w:w="1389" w:type="dxa"/>
            <w:tcBorders>
              <w:top w:val="nil"/>
              <w:left w:val="nil"/>
              <w:bottom w:val="single" w:sz="4" w:space="0" w:color="auto"/>
              <w:right w:val="single" w:sz="4" w:space="0" w:color="auto"/>
            </w:tcBorders>
            <w:shd w:val="clear" w:color="auto" w:fill="auto"/>
            <w:vAlign w:val="center"/>
            <w:hideMark/>
          </w:tcPr>
          <w:p w14:paraId="30F8E39D" w14:textId="77777777" w:rsidR="00B527ED" w:rsidRPr="00B527ED" w:rsidRDefault="00B527ED" w:rsidP="00B527ED">
            <w:pPr>
              <w:jc w:val="both"/>
              <w:rPr>
                <w:rFonts w:ascii="Arial" w:hAnsi="Arial" w:cs="Arial"/>
                <w:color w:val="000000"/>
                <w:sz w:val="18"/>
                <w:szCs w:val="18"/>
                <w:lang w:val="es-CO" w:eastAsia="es-CO"/>
              </w:rPr>
            </w:pPr>
            <w:r w:rsidRPr="00B527ED">
              <w:rPr>
                <w:rFonts w:ascii="Arial" w:hAnsi="Arial" w:cs="Arial"/>
                <w:color w:val="000000"/>
                <w:sz w:val="18"/>
                <w:szCs w:val="18"/>
                <w:lang w:val="es-CO" w:eastAsia="es-CO"/>
              </w:rPr>
              <w:t>Material vegetal</w:t>
            </w:r>
          </w:p>
        </w:tc>
        <w:tc>
          <w:tcPr>
            <w:tcW w:w="1417" w:type="dxa"/>
            <w:tcBorders>
              <w:top w:val="nil"/>
              <w:left w:val="nil"/>
              <w:bottom w:val="single" w:sz="4" w:space="0" w:color="auto"/>
              <w:right w:val="single" w:sz="4" w:space="0" w:color="auto"/>
            </w:tcBorders>
            <w:shd w:val="clear" w:color="auto" w:fill="auto"/>
            <w:vAlign w:val="center"/>
            <w:hideMark/>
          </w:tcPr>
          <w:p w14:paraId="5740D327" w14:textId="77777777" w:rsidR="00B527ED" w:rsidRPr="00B527ED" w:rsidRDefault="00B527ED" w:rsidP="00B527ED">
            <w:pPr>
              <w:jc w:val="both"/>
              <w:rPr>
                <w:rFonts w:ascii="Arial" w:hAnsi="Arial" w:cs="Arial"/>
                <w:color w:val="000000"/>
                <w:sz w:val="18"/>
                <w:szCs w:val="18"/>
                <w:lang w:val="es-CO" w:eastAsia="es-CO"/>
              </w:rPr>
            </w:pPr>
            <w:r w:rsidRPr="00B527ED">
              <w:rPr>
                <w:rFonts w:ascii="Arial" w:hAnsi="Arial" w:cs="Arial"/>
                <w:color w:val="000000"/>
                <w:sz w:val="18"/>
                <w:szCs w:val="18"/>
                <w:lang w:val="es-CO" w:eastAsia="es-CO"/>
              </w:rPr>
              <w:t>Material vegetal</w:t>
            </w:r>
          </w:p>
        </w:tc>
        <w:tc>
          <w:tcPr>
            <w:tcW w:w="1392" w:type="dxa"/>
            <w:vMerge/>
            <w:tcBorders>
              <w:top w:val="nil"/>
              <w:left w:val="single" w:sz="4" w:space="0" w:color="auto"/>
              <w:bottom w:val="single" w:sz="4" w:space="0" w:color="auto"/>
              <w:right w:val="single" w:sz="4" w:space="0" w:color="auto"/>
            </w:tcBorders>
            <w:vAlign w:val="center"/>
            <w:hideMark/>
          </w:tcPr>
          <w:p w14:paraId="6CF16631" w14:textId="77777777" w:rsidR="00B527ED" w:rsidRPr="00B527ED" w:rsidRDefault="00B527ED" w:rsidP="00B527ED">
            <w:pPr>
              <w:rPr>
                <w:rFonts w:ascii="Arial" w:hAnsi="Arial" w:cs="Arial"/>
                <w:b/>
                <w:bCs/>
                <w:color w:val="000000"/>
                <w:sz w:val="18"/>
                <w:szCs w:val="18"/>
                <w:lang w:val="es-CO" w:eastAsia="es-CO"/>
              </w:rPr>
            </w:pPr>
          </w:p>
        </w:tc>
        <w:tc>
          <w:tcPr>
            <w:tcW w:w="1443" w:type="dxa"/>
            <w:tcBorders>
              <w:top w:val="nil"/>
              <w:left w:val="nil"/>
              <w:bottom w:val="single" w:sz="4" w:space="0" w:color="auto"/>
              <w:right w:val="single" w:sz="4" w:space="0" w:color="auto"/>
            </w:tcBorders>
            <w:shd w:val="clear" w:color="auto" w:fill="auto"/>
            <w:noWrap/>
            <w:vAlign w:val="center"/>
            <w:hideMark/>
          </w:tcPr>
          <w:p w14:paraId="03EA5CA4" w14:textId="2C19FE5D"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559" w:type="dxa"/>
            <w:tcBorders>
              <w:top w:val="nil"/>
              <w:left w:val="nil"/>
              <w:bottom w:val="single" w:sz="4" w:space="0" w:color="auto"/>
              <w:right w:val="single" w:sz="4" w:space="0" w:color="auto"/>
            </w:tcBorders>
            <w:shd w:val="clear" w:color="auto" w:fill="auto"/>
            <w:noWrap/>
            <w:vAlign w:val="center"/>
            <w:hideMark/>
          </w:tcPr>
          <w:p w14:paraId="50F0B65A" w14:textId="257642E5"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3D906C11" w14:textId="05992BE3"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14:paraId="688EAC0E" w14:textId="7DFC2BC0" w:rsidR="00B527ED" w:rsidRPr="00B527ED" w:rsidRDefault="00B527ED" w:rsidP="00B527ED">
            <w:pPr>
              <w:jc w:val="center"/>
              <w:rPr>
                <w:rFonts w:ascii="Arial" w:hAnsi="Arial" w:cs="Arial"/>
                <w:color w:val="000000"/>
                <w:sz w:val="18"/>
                <w:szCs w:val="18"/>
                <w:lang w:val="es-CO" w:eastAsia="es-CO"/>
              </w:rPr>
            </w:pPr>
            <w:r w:rsidRPr="000B2FAD">
              <w:rPr>
                <w:rFonts w:ascii="Arial" w:hAnsi="Arial" w:cs="Arial"/>
                <w:color w:val="000000"/>
                <w:sz w:val="18"/>
                <w:szCs w:val="18"/>
                <w:lang w:val="es-CO" w:eastAsia="es-CO"/>
              </w:rPr>
              <w:t>-</w:t>
            </w:r>
          </w:p>
        </w:tc>
      </w:tr>
      <w:tr w:rsidR="00B527ED" w:rsidRPr="00B527ED" w14:paraId="397A7181" w14:textId="77777777" w:rsidTr="00F23F09">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6946235C" w14:textId="77777777" w:rsidR="00B527ED" w:rsidRPr="00B527ED" w:rsidRDefault="00B527ED" w:rsidP="00B527ED">
            <w:pPr>
              <w:rPr>
                <w:rFonts w:ascii="Arial" w:hAnsi="Arial" w:cs="Arial"/>
                <w:b/>
                <w:bCs/>
                <w:color w:val="000000"/>
                <w:sz w:val="18"/>
                <w:szCs w:val="18"/>
                <w:lang w:val="es-CO" w:eastAsia="es-CO"/>
              </w:rPr>
            </w:pPr>
          </w:p>
        </w:tc>
        <w:tc>
          <w:tcPr>
            <w:tcW w:w="1389" w:type="dxa"/>
            <w:vMerge w:val="restart"/>
            <w:tcBorders>
              <w:top w:val="nil"/>
              <w:left w:val="single" w:sz="4" w:space="0" w:color="auto"/>
              <w:bottom w:val="single" w:sz="4" w:space="0" w:color="auto"/>
              <w:right w:val="single" w:sz="4" w:space="0" w:color="auto"/>
            </w:tcBorders>
            <w:shd w:val="clear" w:color="auto" w:fill="auto"/>
            <w:vAlign w:val="center"/>
            <w:hideMark/>
          </w:tcPr>
          <w:p w14:paraId="42C780D9" w14:textId="77777777" w:rsidR="00B527ED" w:rsidRPr="00B527ED" w:rsidRDefault="00B527ED" w:rsidP="00B527ED">
            <w:pPr>
              <w:jc w:val="both"/>
              <w:rPr>
                <w:rFonts w:ascii="Arial" w:hAnsi="Arial" w:cs="Arial"/>
                <w:color w:val="000000"/>
                <w:sz w:val="18"/>
                <w:szCs w:val="18"/>
                <w:lang w:val="es-CO" w:eastAsia="es-CO"/>
              </w:rPr>
            </w:pPr>
            <w:r w:rsidRPr="00B527ED">
              <w:rPr>
                <w:rFonts w:ascii="Arial" w:hAnsi="Arial" w:cs="Arial"/>
                <w:color w:val="000000"/>
                <w:sz w:val="18"/>
                <w:szCs w:val="18"/>
                <w:lang w:val="es-CO" w:eastAsia="es-CO"/>
              </w:rPr>
              <w:t>Insumos</w:t>
            </w:r>
          </w:p>
        </w:tc>
        <w:tc>
          <w:tcPr>
            <w:tcW w:w="1417" w:type="dxa"/>
            <w:tcBorders>
              <w:top w:val="nil"/>
              <w:left w:val="nil"/>
              <w:bottom w:val="single" w:sz="4" w:space="0" w:color="auto"/>
              <w:right w:val="single" w:sz="4" w:space="0" w:color="auto"/>
            </w:tcBorders>
            <w:shd w:val="clear" w:color="auto" w:fill="auto"/>
            <w:vAlign w:val="center"/>
            <w:hideMark/>
          </w:tcPr>
          <w:p w14:paraId="7AA6EB68" w14:textId="77777777" w:rsidR="00B527ED" w:rsidRPr="00B527ED" w:rsidRDefault="00B527ED" w:rsidP="00B527ED">
            <w:pPr>
              <w:jc w:val="both"/>
              <w:rPr>
                <w:rFonts w:ascii="Arial" w:hAnsi="Arial" w:cs="Arial"/>
                <w:color w:val="000000"/>
                <w:sz w:val="18"/>
                <w:szCs w:val="18"/>
                <w:lang w:val="es-CO" w:eastAsia="es-CO"/>
              </w:rPr>
            </w:pPr>
            <w:r w:rsidRPr="00B527ED">
              <w:rPr>
                <w:rFonts w:ascii="Arial" w:hAnsi="Arial" w:cs="Arial"/>
                <w:color w:val="000000"/>
                <w:sz w:val="18"/>
                <w:szCs w:val="18"/>
                <w:lang w:val="es-CO" w:eastAsia="es-CO"/>
              </w:rPr>
              <w:t>Tierra negra</w:t>
            </w:r>
          </w:p>
        </w:tc>
        <w:tc>
          <w:tcPr>
            <w:tcW w:w="1392" w:type="dxa"/>
            <w:vMerge/>
            <w:tcBorders>
              <w:top w:val="nil"/>
              <w:left w:val="single" w:sz="4" w:space="0" w:color="auto"/>
              <w:bottom w:val="single" w:sz="4" w:space="0" w:color="auto"/>
              <w:right w:val="single" w:sz="4" w:space="0" w:color="auto"/>
            </w:tcBorders>
            <w:vAlign w:val="center"/>
            <w:hideMark/>
          </w:tcPr>
          <w:p w14:paraId="70A1E82B" w14:textId="77777777" w:rsidR="00B527ED" w:rsidRPr="00B527ED" w:rsidRDefault="00B527ED" w:rsidP="00B527ED">
            <w:pPr>
              <w:rPr>
                <w:rFonts w:ascii="Arial" w:hAnsi="Arial" w:cs="Arial"/>
                <w:b/>
                <w:bCs/>
                <w:color w:val="000000"/>
                <w:sz w:val="18"/>
                <w:szCs w:val="18"/>
                <w:lang w:val="es-CO" w:eastAsia="es-CO"/>
              </w:rPr>
            </w:pPr>
          </w:p>
        </w:tc>
        <w:tc>
          <w:tcPr>
            <w:tcW w:w="1443" w:type="dxa"/>
            <w:tcBorders>
              <w:top w:val="nil"/>
              <w:left w:val="nil"/>
              <w:bottom w:val="single" w:sz="4" w:space="0" w:color="auto"/>
              <w:right w:val="single" w:sz="4" w:space="0" w:color="auto"/>
            </w:tcBorders>
            <w:shd w:val="clear" w:color="auto" w:fill="auto"/>
            <w:noWrap/>
            <w:vAlign w:val="center"/>
            <w:hideMark/>
          </w:tcPr>
          <w:p w14:paraId="0E54AF56" w14:textId="412B58B8"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559" w:type="dxa"/>
            <w:tcBorders>
              <w:top w:val="nil"/>
              <w:left w:val="nil"/>
              <w:bottom w:val="single" w:sz="4" w:space="0" w:color="auto"/>
              <w:right w:val="single" w:sz="4" w:space="0" w:color="auto"/>
            </w:tcBorders>
            <w:shd w:val="clear" w:color="auto" w:fill="auto"/>
            <w:noWrap/>
            <w:vAlign w:val="center"/>
            <w:hideMark/>
          </w:tcPr>
          <w:p w14:paraId="61D73781" w14:textId="6CA03534"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187931B9" w14:textId="779A8123"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14:paraId="7C754239" w14:textId="57394352" w:rsidR="00B527ED" w:rsidRPr="00B527ED" w:rsidRDefault="00B527ED" w:rsidP="00B527ED">
            <w:pPr>
              <w:jc w:val="center"/>
              <w:rPr>
                <w:rFonts w:ascii="Arial" w:hAnsi="Arial" w:cs="Arial"/>
                <w:color w:val="000000"/>
                <w:sz w:val="18"/>
                <w:szCs w:val="18"/>
                <w:lang w:val="es-CO" w:eastAsia="es-CO"/>
              </w:rPr>
            </w:pPr>
            <w:r w:rsidRPr="000B2FAD">
              <w:rPr>
                <w:rFonts w:ascii="Arial" w:hAnsi="Arial" w:cs="Arial"/>
                <w:color w:val="000000"/>
                <w:sz w:val="18"/>
                <w:szCs w:val="18"/>
                <w:lang w:val="es-CO" w:eastAsia="es-CO"/>
              </w:rPr>
              <w:t>-</w:t>
            </w:r>
          </w:p>
        </w:tc>
      </w:tr>
      <w:tr w:rsidR="00B527ED" w:rsidRPr="00B527ED" w14:paraId="7C3EB350" w14:textId="77777777" w:rsidTr="00F23F09">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296131D0" w14:textId="77777777" w:rsidR="00B527ED" w:rsidRPr="00B527ED" w:rsidRDefault="00B527ED" w:rsidP="00B527ED">
            <w:pPr>
              <w:rPr>
                <w:rFonts w:ascii="Arial" w:hAnsi="Arial" w:cs="Arial"/>
                <w:b/>
                <w:bCs/>
                <w:color w:val="000000"/>
                <w:sz w:val="18"/>
                <w:szCs w:val="18"/>
                <w:lang w:val="es-CO" w:eastAsia="es-CO"/>
              </w:rPr>
            </w:pPr>
          </w:p>
        </w:tc>
        <w:tc>
          <w:tcPr>
            <w:tcW w:w="1389" w:type="dxa"/>
            <w:vMerge/>
            <w:tcBorders>
              <w:top w:val="nil"/>
              <w:left w:val="single" w:sz="4" w:space="0" w:color="auto"/>
              <w:bottom w:val="single" w:sz="4" w:space="0" w:color="auto"/>
              <w:right w:val="single" w:sz="4" w:space="0" w:color="auto"/>
            </w:tcBorders>
            <w:vAlign w:val="center"/>
            <w:hideMark/>
          </w:tcPr>
          <w:p w14:paraId="10C0CB23" w14:textId="77777777" w:rsidR="00B527ED" w:rsidRPr="00B527ED" w:rsidRDefault="00B527ED" w:rsidP="00B527ED">
            <w:pPr>
              <w:rPr>
                <w:rFonts w:ascii="Arial" w:hAnsi="Arial" w:cs="Arial"/>
                <w:color w:val="000000"/>
                <w:sz w:val="18"/>
                <w:szCs w:val="18"/>
                <w:lang w:val="es-CO" w:eastAsia="es-CO"/>
              </w:rPr>
            </w:pPr>
          </w:p>
        </w:tc>
        <w:tc>
          <w:tcPr>
            <w:tcW w:w="1417" w:type="dxa"/>
            <w:tcBorders>
              <w:top w:val="nil"/>
              <w:left w:val="nil"/>
              <w:bottom w:val="single" w:sz="4" w:space="0" w:color="auto"/>
              <w:right w:val="single" w:sz="4" w:space="0" w:color="auto"/>
            </w:tcBorders>
            <w:shd w:val="clear" w:color="auto" w:fill="auto"/>
            <w:vAlign w:val="center"/>
            <w:hideMark/>
          </w:tcPr>
          <w:p w14:paraId="4F3DB7A2" w14:textId="77777777" w:rsidR="00B527ED" w:rsidRPr="00B527ED" w:rsidRDefault="00B527ED" w:rsidP="00B527ED">
            <w:pPr>
              <w:jc w:val="both"/>
              <w:rPr>
                <w:rFonts w:ascii="Arial" w:hAnsi="Arial" w:cs="Arial"/>
                <w:color w:val="000000"/>
                <w:sz w:val="18"/>
                <w:szCs w:val="18"/>
                <w:lang w:val="es-CO" w:eastAsia="es-CO"/>
              </w:rPr>
            </w:pPr>
            <w:r w:rsidRPr="00B527ED">
              <w:rPr>
                <w:rFonts w:ascii="Arial" w:hAnsi="Arial" w:cs="Arial"/>
                <w:color w:val="000000"/>
                <w:sz w:val="18"/>
                <w:szCs w:val="18"/>
                <w:lang w:val="es-CO" w:eastAsia="es-CO"/>
              </w:rPr>
              <w:t>Agua para riego</w:t>
            </w:r>
          </w:p>
        </w:tc>
        <w:tc>
          <w:tcPr>
            <w:tcW w:w="1392" w:type="dxa"/>
            <w:vMerge/>
            <w:tcBorders>
              <w:top w:val="nil"/>
              <w:left w:val="single" w:sz="4" w:space="0" w:color="auto"/>
              <w:bottom w:val="single" w:sz="4" w:space="0" w:color="auto"/>
              <w:right w:val="single" w:sz="4" w:space="0" w:color="auto"/>
            </w:tcBorders>
            <w:vAlign w:val="center"/>
            <w:hideMark/>
          </w:tcPr>
          <w:p w14:paraId="0DBAAB5B" w14:textId="77777777" w:rsidR="00B527ED" w:rsidRPr="00B527ED" w:rsidRDefault="00B527ED" w:rsidP="00B527ED">
            <w:pPr>
              <w:rPr>
                <w:rFonts w:ascii="Arial" w:hAnsi="Arial" w:cs="Arial"/>
                <w:b/>
                <w:bCs/>
                <w:color w:val="000000"/>
                <w:sz w:val="18"/>
                <w:szCs w:val="18"/>
                <w:lang w:val="es-CO" w:eastAsia="es-CO"/>
              </w:rPr>
            </w:pPr>
          </w:p>
        </w:tc>
        <w:tc>
          <w:tcPr>
            <w:tcW w:w="1443" w:type="dxa"/>
            <w:tcBorders>
              <w:top w:val="nil"/>
              <w:left w:val="nil"/>
              <w:bottom w:val="single" w:sz="4" w:space="0" w:color="auto"/>
              <w:right w:val="single" w:sz="4" w:space="0" w:color="auto"/>
            </w:tcBorders>
            <w:shd w:val="clear" w:color="auto" w:fill="auto"/>
            <w:noWrap/>
            <w:vAlign w:val="center"/>
            <w:hideMark/>
          </w:tcPr>
          <w:p w14:paraId="4D4C6BF1" w14:textId="4B882320"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559" w:type="dxa"/>
            <w:tcBorders>
              <w:top w:val="nil"/>
              <w:left w:val="nil"/>
              <w:bottom w:val="single" w:sz="4" w:space="0" w:color="auto"/>
              <w:right w:val="single" w:sz="4" w:space="0" w:color="auto"/>
            </w:tcBorders>
            <w:shd w:val="clear" w:color="auto" w:fill="auto"/>
            <w:noWrap/>
            <w:vAlign w:val="center"/>
            <w:hideMark/>
          </w:tcPr>
          <w:p w14:paraId="07D5EB00" w14:textId="22BF1113"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34A50870" w14:textId="5BDEF728"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14:paraId="3A417553" w14:textId="6D63E9FA" w:rsidR="00B527ED" w:rsidRPr="00B527ED" w:rsidRDefault="00B527ED" w:rsidP="00B527ED">
            <w:pPr>
              <w:jc w:val="center"/>
              <w:rPr>
                <w:rFonts w:ascii="Arial" w:hAnsi="Arial" w:cs="Arial"/>
                <w:color w:val="000000"/>
                <w:sz w:val="18"/>
                <w:szCs w:val="18"/>
                <w:lang w:val="es-CO" w:eastAsia="es-CO"/>
              </w:rPr>
            </w:pPr>
            <w:r w:rsidRPr="000B2FAD">
              <w:rPr>
                <w:rFonts w:ascii="Arial" w:hAnsi="Arial" w:cs="Arial"/>
                <w:color w:val="000000"/>
                <w:sz w:val="18"/>
                <w:szCs w:val="18"/>
                <w:lang w:val="es-CO" w:eastAsia="es-CO"/>
              </w:rPr>
              <w:t>-</w:t>
            </w:r>
          </w:p>
        </w:tc>
      </w:tr>
      <w:tr w:rsidR="00B527ED" w:rsidRPr="00B527ED" w14:paraId="00280DD7" w14:textId="77777777" w:rsidTr="00F23F09">
        <w:trPr>
          <w:trHeight w:val="510"/>
          <w:jc w:val="center"/>
        </w:trPr>
        <w:tc>
          <w:tcPr>
            <w:tcW w:w="1300" w:type="dxa"/>
            <w:vMerge/>
            <w:tcBorders>
              <w:top w:val="nil"/>
              <w:left w:val="single" w:sz="4" w:space="0" w:color="auto"/>
              <w:bottom w:val="single" w:sz="4" w:space="0" w:color="auto"/>
              <w:right w:val="single" w:sz="4" w:space="0" w:color="auto"/>
            </w:tcBorders>
            <w:vAlign w:val="center"/>
            <w:hideMark/>
          </w:tcPr>
          <w:p w14:paraId="0C71ECD1" w14:textId="77777777" w:rsidR="00B527ED" w:rsidRPr="00B527ED" w:rsidRDefault="00B527ED" w:rsidP="00B527ED">
            <w:pPr>
              <w:rPr>
                <w:rFonts w:ascii="Arial" w:hAnsi="Arial" w:cs="Arial"/>
                <w:b/>
                <w:bCs/>
                <w:color w:val="000000"/>
                <w:sz w:val="18"/>
                <w:szCs w:val="18"/>
                <w:lang w:val="es-CO" w:eastAsia="es-CO"/>
              </w:rPr>
            </w:pPr>
          </w:p>
        </w:tc>
        <w:tc>
          <w:tcPr>
            <w:tcW w:w="1389" w:type="dxa"/>
            <w:vMerge/>
            <w:tcBorders>
              <w:top w:val="nil"/>
              <w:left w:val="single" w:sz="4" w:space="0" w:color="auto"/>
              <w:bottom w:val="single" w:sz="4" w:space="0" w:color="auto"/>
              <w:right w:val="single" w:sz="4" w:space="0" w:color="auto"/>
            </w:tcBorders>
            <w:vAlign w:val="center"/>
            <w:hideMark/>
          </w:tcPr>
          <w:p w14:paraId="0996BF02" w14:textId="77777777" w:rsidR="00B527ED" w:rsidRPr="00B527ED" w:rsidRDefault="00B527ED" w:rsidP="00B527ED">
            <w:pPr>
              <w:rPr>
                <w:rFonts w:ascii="Arial" w:hAnsi="Arial" w:cs="Arial"/>
                <w:color w:val="000000"/>
                <w:sz w:val="18"/>
                <w:szCs w:val="18"/>
                <w:lang w:val="es-CO" w:eastAsia="es-CO"/>
              </w:rPr>
            </w:pPr>
          </w:p>
        </w:tc>
        <w:tc>
          <w:tcPr>
            <w:tcW w:w="1417" w:type="dxa"/>
            <w:tcBorders>
              <w:top w:val="nil"/>
              <w:left w:val="nil"/>
              <w:bottom w:val="single" w:sz="4" w:space="0" w:color="auto"/>
              <w:right w:val="single" w:sz="4" w:space="0" w:color="auto"/>
            </w:tcBorders>
            <w:shd w:val="clear" w:color="auto" w:fill="auto"/>
            <w:vAlign w:val="center"/>
            <w:hideMark/>
          </w:tcPr>
          <w:p w14:paraId="772A623A" w14:textId="77777777" w:rsidR="00B527ED" w:rsidRPr="00B527ED" w:rsidRDefault="00B527ED" w:rsidP="00B527ED">
            <w:pPr>
              <w:jc w:val="both"/>
              <w:rPr>
                <w:rFonts w:ascii="Arial" w:hAnsi="Arial" w:cs="Arial"/>
                <w:color w:val="000000"/>
                <w:sz w:val="18"/>
                <w:szCs w:val="18"/>
                <w:lang w:val="es-CO" w:eastAsia="es-CO"/>
              </w:rPr>
            </w:pPr>
            <w:r w:rsidRPr="00B527ED">
              <w:rPr>
                <w:rFonts w:ascii="Arial" w:hAnsi="Arial" w:cs="Arial"/>
                <w:color w:val="000000"/>
                <w:sz w:val="18"/>
                <w:szCs w:val="18"/>
                <w:lang w:val="es-CO" w:eastAsia="es-CO"/>
              </w:rPr>
              <w:t>Gasolina, aceite y refrigerante</w:t>
            </w:r>
          </w:p>
        </w:tc>
        <w:tc>
          <w:tcPr>
            <w:tcW w:w="1392" w:type="dxa"/>
            <w:vMerge/>
            <w:tcBorders>
              <w:top w:val="nil"/>
              <w:left w:val="single" w:sz="4" w:space="0" w:color="auto"/>
              <w:bottom w:val="single" w:sz="4" w:space="0" w:color="auto"/>
              <w:right w:val="single" w:sz="4" w:space="0" w:color="auto"/>
            </w:tcBorders>
            <w:vAlign w:val="center"/>
            <w:hideMark/>
          </w:tcPr>
          <w:p w14:paraId="3007353F" w14:textId="77777777" w:rsidR="00B527ED" w:rsidRPr="00B527ED" w:rsidRDefault="00B527ED" w:rsidP="00B527ED">
            <w:pPr>
              <w:rPr>
                <w:rFonts w:ascii="Arial" w:hAnsi="Arial" w:cs="Arial"/>
                <w:b/>
                <w:bCs/>
                <w:color w:val="000000"/>
                <w:sz w:val="18"/>
                <w:szCs w:val="18"/>
                <w:lang w:val="es-CO" w:eastAsia="es-CO"/>
              </w:rPr>
            </w:pPr>
          </w:p>
        </w:tc>
        <w:tc>
          <w:tcPr>
            <w:tcW w:w="1443" w:type="dxa"/>
            <w:tcBorders>
              <w:top w:val="nil"/>
              <w:left w:val="nil"/>
              <w:bottom w:val="single" w:sz="4" w:space="0" w:color="auto"/>
              <w:right w:val="single" w:sz="4" w:space="0" w:color="auto"/>
            </w:tcBorders>
            <w:shd w:val="clear" w:color="auto" w:fill="auto"/>
            <w:noWrap/>
            <w:vAlign w:val="center"/>
            <w:hideMark/>
          </w:tcPr>
          <w:p w14:paraId="1F927433" w14:textId="7CF684EF"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559" w:type="dxa"/>
            <w:tcBorders>
              <w:top w:val="nil"/>
              <w:left w:val="nil"/>
              <w:bottom w:val="single" w:sz="4" w:space="0" w:color="auto"/>
              <w:right w:val="single" w:sz="4" w:space="0" w:color="auto"/>
            </w:tcBorders>
            <w:shd w:val="clear" w:color="auto" w:fill="auto"/>
            <w:noWrap/>
            <w:vAlign w:val="center"/>
            <w:hideMark/>
          </w:tcPr>
          <w:p w14:paraId="508098DA" w14:textId="44FAF155"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7074B23E" w14:textId="4429784A"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14:paraId="47E6E690" w14:textId="767E4F9E" w:rsidR="00B527ED" w:rsidRPr="00B527ED" w:rsidRDefault="00B527ED" w:rsidP="00B527ED">
            <w:pPr>
              <w:jc w:val="center"/>
              <w:rPr>
                <w:rFonts w:ascii="Arial" w:hAnsi="Arial" w:cs="Arial"/>
                <w:color w:val="000000"/>
                <w:sz w:val="18"/>
                <w:szCs w:val="18"/>
                <w:lang w:val="es-CO" w:eastAsia="es-CO"/>
              </w:rPr>
            </w:pPr>
            <w:r w:rsidRPr="000B2FAD">
              <w:rPr>
                <w:rFonts w:ascii="Arial" w:hAnsi="Arial" w:cs="Arial"/>
                <w:color w:val="000000"/>
                <w:sz w:val="18"/>
                <w:szCs w:val="18"/>
                <w:lang w:val="es-CO" w:eastAsia="es-CO"/>
              </w:rPr>
              <w:t>-</w:t>
            </w:r>
          </w:p>
        </w:tc>
      </w:tr>
      <w:tr w:rsidR="00B527ED" w:rsidRPr="00B527ED" w14:paraId="7F793991" w14:textId="77777777" w:rsidTr="00F23F09">
        <w:trPr>
          <w:trHeight w:val="510"/>
          <w:jc w:val="center"/>
        </w:trPr>
        <w:tc>
          <w:tcPr>
            <w:tcW w:w="1300" w:type="dxa"/>
            <w:vMerge/>
            <w:tcBorders>
              <w:top w:val="nil"/>
              <w:left w:val="single" w:sz="4" w:space="0" w:color="auto"/>
              <w:bottom w:val="single" w:sz="4" w:space="0" w:color="auto"/>
              <w:right w:val="single" w:sz="4" w:space="0" w:color="auto"/>
            </w:tcBorders>
            <w:vAlign w:val="center"/>
            <w:hideMark/>
          </w:tcPr>
          <w:p w14:paraId="1BA79752" w14:textId="77777777" w:rsidR="00B527ED" w:rsidRPr="00B527ED" w:rsidRDefault="00B527ED" w:rsidP="00B527ED">
            <w:pPr>
              <w:rPr>
                <w:rFonts w:ascii="Arial" w:hAnsi="Arial" w:cs="Arial"/>
                <w:b/>
                <w:bCs/>
                <w:color w:val="000000"/>
                <w:sz w:val="18"/>
                <w:szCs w:val="18"/>
                <w:lang w:val="es-CO" w:eastAsia="es-CO"/>
              </w:rPr>
            </w:pPr>
          </w:p>
        </w:tc>
        <w:tc>
          <w:tcPr>
            <w:tcW w:w="1389" w:type="dxa"/>
            <w:vMerge/>
            <w:tcBorders>
              <w:top w:val="nil"/>
              <w:left w:val="single" w:sz="4" w:space="0" w:color="auto"/>
              <w:bottom w:val="single" w:sz="4" w:space="0" w:color="auto"/>
              <w:right w:val="single" w:sz="4" w:space="0" w:color="auto"/>
            </w:tcBorders>
            <w:vAlign w:val="center"/>
            <w:hideMark/>
          </w:tcPr>
          <w:p w14:paraId="0764F0B2" w14:textId="77777777" w:rsidR="00B527ED" w:rsidRPr="00B527ED" w:rsidRDefault="00B527ED" w:rsidP="00B527ED">
            <w:pPr>
              <w:rPr>
                <w:rFonts w:ascii="Arial" w:hAnsi="Arial" w:cs="Arial"/>
                <w:color w:val="000000"/>
                <w:sz w:val="18"/>
                <w:szCs w:val="18"/>
                <w:lang w:val="es-CO" w:eastAsia="es-CO"/>
              </w:rPr>
            </w:pPr>
          </w:p>
        </w:tc>
        <w:tc>
          <w:tcPr>
            <w:tcW w:w="1417" w:type="dxa"/>
            <w:tcBorders>
              <w:top w:val="nil"/>
              <w:left w:val="nil"/>
              <w:bottom w:val="single" w:sz="4" w:space="0" w:color="auto"/>
              <w:right w:val="single" w:sz="4" w:space="0" w:color="auto"/>
            </w:tcBorders>
            <w:shd w:val="clear" w:color="auto" w:fill="auto"/>
            <w:vAlign w:val="center"/>
            <w:hideMark/>
          </w:tcPr>
          <w:p w14:paraId="46729E9A" w14:textId="77777777" w:rsidR="00B527ED" w:rsidRPr="00B527ED" w:rsidRDefault="00B527ED" w:rsidP="00B527ED">
            <w:pPr>
              <w:jc w:val="both"/>
              <w:rPr>
                <w:rFonts w:ascii="Arial" w:hAnsi="Arial" w:cs="Arial"/>
                <w:color w:val="000000"/>
                <w:sz w:val="18"/>
                <w:szCs w:val="18"/>
                <w:lang w:val="es-CO" w:eastAsia="es-CO"/>
              </w:rPr>
            </w:pPr>
            <w:r w:rsidRPr="00B527ED">
              <w:rPr>
                <w:rFonts w:ascii="Arial" w:hAnsi="Arial" w:cs="Arial"/>
                <w:color w:val="000000"/>
                <w:sz w:val="18"/>
                <w:szCs w:val="18"/>
                <w:lang w:val="es-CO" w:eastAsia="es-CO"/>
              </w:rPr>
              <w:t>Papelería para talleres</w:t>
            </w:r>
          </w:p>
        </w:tc>
        <w:tc>
          <w:tcPr>
            <w:tcW w:w="1392" w:type="dxa"/>
            <w:vMerge/>
            <w:tcBorders>
              <w:top w:val="nil"/>
              <w:left w:val="single" w:sz="4" w:space="0" w:color="auto"/>
              <w:bottom w:val="single" w:sz="4" w:space="0" w:color="auto"/>
              <w:right w:val="single" w:sz="4" w:space="0" w:color="auto"/>
            </w:tcBorders>
            <w:vAlign w:val="center"/>
            <w:hideMark/>
          </w:tcPr>
          <w:p w14:paraId="363B4DCA" w14:textId="77777777" w:rsidR="00B527ED" w:rsidRPr="00B527ED" w:rsidRDefault="00B527ED" w:rsidP="00B527ED">
            <w:pPr>
              <w:rPr>
                <w:rFonts w:ascii="Arial" w:hAnsi="Arial" w:cs="Arial"/>
                <w:b/>
                <w:bCs/>
                <w:color w:val="000000"/>
                <w:sz w:val="18"/>
                <w:szCs w:val="18"/>
                <w:lang w:val="es-CO" w:eastAsia="es-CO"/>
              </w:rPr>
            </w:pPr>
          </w:p>
        </w:tc>
        <w:tc>
          <w:tcPr>
            <w:tcW w:w="1443" w:type="dxa"/>
            <w:tcBorders>
              <w:top w:val="nil"/>
              <w:left w:val="nil"/>
              <w:bottom w:val="single" w:sz="4" w:space="0" w:color="auto"/>
              <w:right w:val="single" w:sz="4" w:space="0" w:color="auto"/>
            </w:tcBorders>
            <w:shd w:val="clear" w:color="auto" w:fill="auto"/>
            <w:noWrap/>
            <w:vAlign w:val="center"/>
            <w:hideMark/>
          </w:tcPr>
          <w:p w14:paraId="1C24220A" w14:textId="504AD7E6"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559" w:type="dxa"/>
            <w:tcBorders>
              <w:top w:val="nil"/>
              <w:left w:val="nil"/>
              <w:bottom w:val="single" w:sz="4" w:space="0" w:color="auto"/>
              <w:right w:val="single" w:sz="4" w:space="0" w:color="auto"/>
            </w:tcBorders>
            <w:shd w:val="clear" w:color="auto" w:fill="auto"/>
            <w:noWrap/>
            <w:vAlign w:val="center"/>
            <w:hideMark/>
          </w:tcPr>
          <w:p w14:paraId="313AA370" w14:textId="7CA63043"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319CD64E" w14:textId="2823CF97"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14:paraId="68D64746" w14:textId="2247F56B" w:rsidR="00B527ED" w:rsidRPr="00B527ED" w:rsidRDefault="00B527ED" w:rsidP="00B527ED">
            <w:pPr>
              <w:jc w:val="center"/>
              <w:rPr>
                <w:rFonts w:ascii="Arial" w:hAnsi="Arial" w:cs="Arial"/>
                <w:color w:val="000000"/>
                <w:sz w:val="18"/>
                <w:szCs w:val="18"/>
                <w:lang w:val="es-CO" w:eastAsia="es-CO"/>
              </w:rPr>
            </w:pPr>
            <w:r w:rsidRPr="000B2FAD">
              <w:rPr>
                <w:rFonts w:ascii="Arial" w:hAnsi="Arial" w:cs="Arial"/>
                <w:color w:val="000000"/>
                <w:sz w:val="18"/>
                <w:szCs w:val="18"/>
                <w:lang w:val="es-CO" w:eastAsia="es-CO"/>
              </w:rPr>
              <w:t>-</w:t>
            </w:r>
          </w:p>
        </w:tc>
      </w:tr>
      <w:tr w:rsidR="00B527ED" w:rsidRPr="00B527ED" w14:paraId="4409F483" w14:textId="77777777" w:rsidTr="00F23F09">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68A27A84" w14:textId="77777777" w:rsidR="00B527ED" w:rsidRPr="00B527ED" w:rsidRDefault="00B527ED" w:rsidP="00B527ED">
            <w:pPr>
              <w:rPr>
                <w:rFonts w:ascii="Arial" w:hAnsi="Arial" w:cs="Arial"/>
                <w:b/>
                <w:bCs/>
                <w:color w:val="000000"/>
                <w:sz w:val="18"/>
                <w:szCs w:val="18"/>
                <w:lang w:val="es-CO" w:eastAsia="es-CO"/>
              </w:rPr>
            </w:pPr>
          </w:p>
        </w:tc>
        <w:tc>
          <w:tcPr>
            <w:tcW w:w="1389" w:type="dxa"/>
            <w:vMerge/>
            <w:tcBorders>
              <w:top w:val="nil"/>
              <w:left w:val="single" w:sz="4" w:space="0" w:color="auto"/>
              <w:bottom w:val="single" w:sz="4" w:space="0" w:color="auto"/>
              <w:right w:val="single" w:sz="4" w:space="0" w:color="auto"/>
            </w:tcBorders>
            <w:vAlign w:val="center"/>
            <w:hideMark/>
          </w:tcPr>
          <w:p w14:paraId="3C430A1F" w14:textId="77777777" w:rsidR="00B527ED" w:rsidRPr="00B527ED" w:rsidRDefault="00B527ED" w:rsidP="00B527ED">
            <w:pPr>
              <w:rPr>
                <w:rFonts w:ascii="Arial" w:hAnsi="Arial" w:cs="Arial"/>
                <w:color w:val="000000"/>
                <w:sz w:val="18"/>
                <w:szCs w:val="18"/>
                <w:lang w:val="es-CO" w:eastAsia="es-CO"/>
              </w:rPr>
            </w:pPr>
          </w:p>
        </w:tc>
        <w:tc>
          <w:tcPr>
            <w:tcW w:w="1417" w:type="dxa"/>
            <w:tcBorders>
              <w:top w:val="nil"/>
              <w:left w:val="nil"/>
              <w:bottom w:val="single" w:sz="4" w:space="0" w:color="auto"/>
              <w:right w:val="single" w:sz="4" w:space="0" w:color="auto"/>
            </w:tcBorders>
            <w:shd w:val="clear" w:color="auto" w:fill="auto"/>
            <w:vAlign w:val="center"/>
            <w:hideMark/>
          </w:tcPr>
          <w:p w14:paraId="72E81DE0" w14:textId="77777777" w:rsidR="00B527ED" w:rsidRPr="00B527ED" w:rsidRDefault="00B527ED" w:rsidP="00B527ED">
            <w:pPr>
              <w:jc w:val="both"/>
              <w:rPr>
                <w:rFonts w:ascii="Arial" w:hAnsi="Arial" w:cs="Arial"/>
                <w:color w:val="000000"/>
                <w:sz w:val="18"/>
                <w:szCs w:val="18"/>
                <w:lang w:val="es-CO" w:eastAsia="es-CO"/>
              </w:rPr>
            </w:pPr>
            <w:r w:rsidRPr="00B527ED">
              <w:rPr>
                <w:rFonts w:ascii="Arial" w:hAnsi="Arial" w:cs="Arial"/>
                <w:color w:val="000000"/>
                <w:sz w:val="18"/>
                <w:szCs w:val="18"/>
                <w:lang w:val="es-CO" w:eastAsia="es-CO"/>
              </w:rPr>
              <w:t>Refrigerios</w:t>
            </w:r>
          </w:p>
        </w:tc>
        <w:tc>
          <w:tcPr>
            <w:tcW w:w="1392" w:type="dxa"/>
            <w:vMerge/>
            <w:tcBorders>
              <w:top w:val="nil"/>
              <w:left w:val="single" w:sz="4" w:space="0" w:color="auto"/>
              <w:bottom w:val="single" w:sz="4" w:space="0" w:color="auto"/>
              <w:right w:val="single" w:sz="4" w:space="0" w:color="auto"/>
            </w:tcBorders>
            <w:vAlign w:val="center"/>
            <w:hideMark/>
          </w:tcPr>
          <w:p w14:paraId="4DCF19AD" w14:textId="77777777" w:rsidR="00B527ED" w:rsidRPr="00B527ED" w:rsidRDefault="00B527ED" w:rsidP="00B527ED">
            <w:pPr>
              <w:rPr>
                <w:rFonts w:ascii="Arial" w:hAnsi="Arial" w:cs="Arial"/>
                <w:b/>
                <w:bCs/>
                <w:color w:val="000000"/>
                <w:sz w:val="18"/>
                <w:szCs w:val="18"/>
                <w:lang w:val="es-CO" w:eastAsia="es-CO"/>
              </w:rPr>
            </w:pPr>
          </w:p>
        </w:tc>
        <w:tc>
          <w:tcPr>
            <w:tcW w:w="1443" w:type="dxa"/>
            <w:tcBorders>
              <w:top w:val="nil"/>
              <w:left w:val="nil"/>
              <w:bottom w:val="single" w:sz="4" w:space="0" w:color="auto"/>
              <w:right w:val="single" w:sz="4" w:space="0" w:color="auto"/>
            </w:tcBorders>
            <w:shd w:val="clear" w:color="auto" w:fill="auto"/>
            <w:noWrap/>
            <w:vAlign w:val="center"/>
            <w:hideMark/>
          </w:tcPr>
          <w:p w14:paraId="1D18F311" w14:textId="353D96F6"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559" w:type="dxa"/>
            <w:tcBorders>
              <w:top w:val="nil"/>
              <w:left w:val="nil"/>
              <w:bottom w:val="single" w:sz="4" w:space="0" w:color="auto"/>
              <w:right w:val="single" w:sz="4" w:space="0" w:color="auto"/>
            </w:tcBorders>
            <w:shd w:val="clear" w:color="auto" w:fill="auto"/>
            <w:noWrap/>
            <w:vAlign w:val="center"/>
            <w:hideMark/>
          </w:tcPr>
          <w:p w14:paraId="61319842" w14:textId="3BD9EFD6"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46AB07F3" w14:textId="1F25E234"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14:paraId="2A5CC54D" w14:textId="0FD559DC" w:rsidR="00B527ED" w:rsidRPr="00B527ED" w:rsidRDefault="00B527ED" w:rsidP="00B527ED">
            <w:pPr>
              <w:jc w:val="center"/>
              <w:rPr>
                <w:rFonts w:ascii="Arial" w:hAnsi="Arial" w:cs="Arial"/>
                <w:color w:val="000000"/>
                <w:sz w:val="18"/>
                <w:szCs w:val="18"/>
                <w:lang w:val="es-CO" w:eastAsia="es-CO"/>
              </w:rPr>
            </w:pPr>
            <w:r w:rsidRPr="000B2FAD">
              <w:rPr>
                <w:rFonts w:ascii="Arial" w:hAnsi="Arial" w:cs="Arial"/>
                <w:color w:val="000000"/>
                <w:sz w:val="18"/>
                <w:szCs w:val="18"/>
                <w:lang w:val="es-CO" w:eastAsia="es-CO"/>
              </w:rPr>
              <w:t>-</w:t>
            </w:r>
          </w:p>
        </w:tc>
      </w:tr>
      <w:tr w:rsidR="00B527ED" w:rsidRPr="00B527ED" w14:paraId="387AE3A7" w14:textId="77777777" w:rsidTr="00F23F09">
        <w:trPr>
          <w:trHeight w:val="765"/>
          <w:jc w:val="center"/>
        </w:trPr>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14:paraId="4CF621C0" w14:textId="77777777" w:rsidR="00B527ED" w:rsidRPr="00B527ED" w:rsidRDefault="00B527ED" w:rsidP="00B527ED">
            <w:pP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Costos indirectos</w:t>
            </w:r>
          </w:p>
        </w:tc>
        <w:tc>
          <w:tcPr>
            <w:tcW w:w="1389" w:type="dxa"/>
            <w:vMerge w:val="restart"/>
            <w:tcBorders>
              <w:top w:val="nil"/>
              <w:left w:val="single" w:sz="4" w:space="0" w:color="auto"/>
              <w:bottom w:val="single" w:sz="4" w:space="0" w:color="auto"/>
              <w:right w:val="single" w:sz="4" w:space="0" w:color="auto"/>
            </w:tcBorders>
            <w:shd w:val="clear" w:color="auto" w:fill="auto"/>
            <w:vAlign w:val="center"/>
            <w:hideMark/>
          </w:tcPr>
          <w:p w14:paraId="1979ACA0" w14:textId="77777777" w:rsidR="00B527ED" w:rsidRPr="00B527ED" w:rsidRDefault="00B527ED" w:rsidP="00B527ED">
            <w:pPr>
              <w:jc w:val="both"/>
              <w:rPr>
                <w:rFonts w:ascii="Arial" w:hAnsi="Arial" w:cs="Arial"/>
                <w:color w:val="000000"/>
                <w:sz w:val="18"/>
                <w:szCs w:val="18"/>
                <w:lang w:val="es-CO" w:eastAsia="es-CO"/>
              </w:rPr>
            </w:pPr>
            <w:r w:rsidRPr="00B527ED">
              <w:rPr>
                <w:rFonts w:ascii="Arial" w:hAnsi="Arial" w:cs="Arial"/>
                <w:color w:val="000000"/>
                <w:sz w:val="18"/>
                <w:szCs w:val="18"/>
                <w:lang w:val="es-CO" w:eastAsia="es-CO"/>
              </w:rPr>
              <w:t>Transporte</w:t>
            </w:r>
          </w:p>
        </w:tc>
        <w:tc>
          <w:tcPr>
            <w:tcW w:w="1417" w:type="dxa"/>
            <w:tcBorders>
              <w:top w:val="nil"/>
              <w:left w:val="nil"/>
              <w:bottom w:val="single" w:sz="4" w:space="0" w:color="auto"/>
              <w:right w:val="single" w:sz="4" w:space="0" w:color="auto"/>
            </w:tcBorders>
            <w:shd w:val="clear" w:color="auto" w:fill="auto"/>
            <w:vAlign w:val="center"/>
            <w:hideMark/>
          </w:tcPr>
          <w:p w14:paraId="6BE042D9" w14:textId="77777777" w:rsidR="00B527ED" w:rsidRPr="00B527ED" w:rsidRDefault="00B527ED" w:rsidP="00B527ED">
            <w:pPr>
              <w:jc w:val="both"/>
              <w:rPr>
                <w:rFonts w:ascii="Arial" w:hAnsi="Arial" w:cs="Arial"/>
                <w:color w:val="000000"/>
                <w:sz w:val="18"/>
                <w:szCs w:val="18"/>
                <w:lang w:val="es-CO" w:eastAsia="es-CO"/>
              </w:rPr>
            </w:pPr>
            <w:r w:rsidRPr="00B527ED">
              <w:rPr>
                <w:rFonts w:ascii="Arial" w:hAnsi="Arial" w:cs="Arial"/>
                <w:color w:val="000000"/>
                <w:sz w:val="18"/>
                <w:szCs w:val="18"/>
                <w:lang w:val="es-CO" w:eastAsia="es-CO"/>
              </w:rPr>
              <w:t>Transporte para seguimiento de actividades</w:t>
            </w:r>
          </w:p>
        </w:tc>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15717F0A"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$294.606.696</w:t>
            </w:r>
          </w:p>
        </w:tc>
        <w:tc>
          <w:tcPr>
            <w:tcW w:w="1443" w:type="dxa"/>
            <w:tcBorders>
              <w:top w:val="nil"/>
              <w:left w:val="nil"/>
              <w:bottom w:val="single" w:sz="4" w:space="0" w:color="auto"/>
              <w:right w:val="single" w:sz="4" w:space="0" w:color="auto"/>
            </w:tcBorders>
            <w:shd w:val="clear" w:color="auto" w:fill="auto"/>
            <w:noWrap/>
            <w:vAlign w:val="center"/>
            <w:hideMark/>
          </w:tcPr>
          <w:p w14:paraId="3E234E04" w14:textId="0956473C"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559" w:type="dxa"/>
            <w:tcBorders>
              <w:top w:val="nil"/>
              <w:left w:val="nil"/>
              <w:bottom w:val="single" w:sz="4" w:space="0" w:color="auto"/>
              <w:right w:val="single" w:sz="4" w:space="0" w:color="auto"/>
            </w:tcBorders>
            <w:shd w:val="clear" w:color="auto" w:fill="auto"/>
            <w:noWrap/>
            <w:vAlign w:val="center"/>
            <w:hideMark/>
          </w:tcPr>
          <w:p w14:paraId="6B74CFCF" w14:textId="57DDE335"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7B5528AA" w14:textId="06EA6A8D"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14:paraId="0D05F454" w14:textId="18EB8AA3" w:rsidR="00B527ED" w:rsidRPr="00B527ED" w:rsidRDefault="00B527ED" w:rsidP="00B527ED">
            <w:pPr>
              <w:jc w:val="center"/>
              <w:rPr>
                <w:rFonts w:ascii="Arial" w:hAnsi="Arial" w:cs="Arial"/>
                <w:color w:val="000000"/>
                <w:sz w:val="18"/>
                <w:szCs w:val="18"/>
                <w:lang w:val="es-CO" w:eastAsia="es-CO"/>
              </w:rPr>
            </w:pPr>
            <w:r w:rsidRPr="000B2FAD">
              <w:rPr>
                <w:rFonts w:ascii="Arial" w:hAnsi="Arial" w:cs="Arial"/>
                <w:color w:val="000000"/>
                <w:sz w:val="18"/>
                <w:szCs w:val="18"/>
                <w:lang w:val="es-CO" w:eastAsia="es-CO"/>
              </w:rPr>
              <w:t>-</w:t>
            </w:r>
          </w:p>
        </w:tc>
      </w:tr>
      <w:tr w:rsidR="00B527ED" w:rsidRPr="00B527ED" w14:paraId="31612018" w14:textId="77777777" w:rsidTr="00F23F09">
        <w:trPr>
          <w:trHeight w:val="300"/>
          <w:jc w:val="center"/>
        </w:trPr>
        <w:tc>
          <w:tcPr>
            <w:tcW w:w="1300" w:type="dxa"/>
            <w:vMerge/>
            <w:tcBorders>
              <w:top w:val="nil"/>
              <w:left w:val="single" w:sz="4" w:space="0" w:color="auto"/>
              <w:bottom w:val="single" w:sz="4" w:space="0" w:color="auto"/>
              <w:right w:val="single" w:sz="4" w:space="0" w:color="auto"/>
            </w:tcBorders>
            <w:vAlign w:val="center"/>
            <w:hideMark/>
          </w:tcPr>
          <w:p w14:paraId="5D7C4CCA" w14:textId="77777777" w:rsidR="00B527ED" w:rsidRPr="00B527ED" w:rsidRDefault="00B527ED" w:rsidP="00B527ED">
            <w:pPr>
              <w:rPr>
                <w:rFonts w:ascii="Arial" w:hAnsi="Arial" w:cs="Arial"/>
                <w:b/>
                <w:bCs/>
                <w:color w:val="000000"/>
                <w:sz w:val="18"/>
                <w:szCs w:val="18"/>
                <w:lang w:val="es-CO" w:eastAsia="es-CO"/>
              </w:rPr>
            </w:pPr>
          </w:p>
        </w:tc>
        <w:tc>
          <w:tcPr>
            <w:tcW w:w="1389" w:type="dxa"/>
            <w:vMerge/>
            <w:tcBorders>
              <w:top w:val="nil"/>
              <w:left w:val="single" w:sz="4" w:space="0" w:color="auto"/>
              <w:bottom w:val="single" w:sz="4" w:space="0" w:color="auto"/>
              <w:right w:val="single" w:sz="4" w:space="0" w:color="auto"/>
            </w:tcBorders>
            <w:vAlign w:val="center"/>
            <w:hideMark/>
          </w:tcPr>
          <w:p w14:paraId="049ADA65" w14:textId="77777777" w:rsidR="00B527ED" w:rsidRPr="00B527ED" w:rsidRDefault="00B527ED" w:rsidP="00B527ED">
            <w:pPr>
              <w:rPr>
                <w:rFonts w:ascii="Arial" w:hAnsi="Arial" w:cs="Arial"/>
                <w:color w:val="000000"/>
                <w:sz w:val="18"/>
                <w:szCs w:val="18"/>
                <w:lang w:val="es-CO" w:eastAsia="es-CO"/>
              </w:rPr>
            </w:pPr>
          </w:p>
        </w:tc>
        <w:tc>
          <w:tcPr>
            <w:tcW w:w="1417" w:type="dxa"/>
            <w:tcBorders>
              <w:top w:val="nil"/>
              <w:left w:val="nil"/>
              <w:bottom w:val="single" w:sz="4" w:space="0" w:color="auto"/>
              <w:right w:val="single" w:sz="4" w:space="0" w:color="auto"/>
            </w:tcBorders>
            <w:shd w:val="clear" w:color="auto" w:fill="auto"/>
            <w:vAlign w:val="center"/>
            <w:hideMark/>
          </w:tcPr>
          <w:p w14:paraId="43B91594" w14:textId="77777777" w:rsidR="00B527ED" w:rsidRPr="00B527ED" w:rsidRDefault="00B527ED" w:rsidP="00B527ED">
            <w:pPr>
              <w:jc w:val="both"/>
              <w:rPr>
                <w:rFonts w:ascii="Arial" w:hAnsi="Arial" w:cs="Arial"/>
                <w:color w:val="000000"/>
                <w:sz w:val="18"/>
                <w:szCs w:val="18"/>
                <w:lang w:val="es-CO" w:eastAsia="es-CO"/>
              </w:rPr>
            </w:pPr>
            <w:r w:rsidRPr="00B527ED">
              <w:rPr>
                <w:rFonts w:ascii="Arial" w:hAnsi="Arial" w:cs="Arial"/>
                <w:color w:val="000000"/>
                <w:sz w:val="18"/>
                <w:szCs w:val="18"/>
                <w:lang w:val="es-CO" w:eastAsia="es-CO"/>
              </w:rPr>
              <w:t>Transporte de carga</w:t>
            </w:r>
          </w:p>
        </w:tc>
        <w:tc>
          <w:tcPr>
            <w:tcW w:w="1392" w:type="dxa"/>
            <w:vMerge/>
            <w:tcBorders>
              <w:top w:val="nil"/>
              <w:left w:val="single" w:sz="4" w:space="0" w:color="auto"/>
              <w:bottom w:val="single" w:sz="4" w:space="0" w:color="auto"/>
              <w:right w:val="single" w:sz="4" w:space="0" w:color="auto"/>
            </w:tcBorders>
            <w:vAlign w:val="center"/>
            <w:hideMark/>
          </w:tcPr>
          <w:p w14:paraId="2E7DB425" w14:textId="77777777" w:rsidR="00B527ED" w:rsidRPr="00B527ED" w:rsidRDefault="00B527ED" w:rsidP="00B527ED">
            <w:pPr>
              <w:rPr>
                <w:rFonts w:ascii="Arial" w:hAnsi="Arial" w:cs="Arial"/>
                <w:b/>
                <w:bCs/>
                <w:color w:val="000000"/>
                <w:sz w:val="18"/>
                <w:szCs w:val="18"/>
                <w:lang w:val="es-CO" w:eastAsia="es-CO"/>
              </w:rPr>
            </w:pPr>
          </w:p>
        </w:tc>
        <w:tc>
          <w:tcPr>
            <w:tcW w:w="1443" w:type="dxa"/>
            <w:tcBorders>
              <w:top w:val="nil"/>
              <w:left w:val="nil"/>
              <w:bottom w:val="single" w:sz="4" w:space="0" w:color="auto"/>
              <w:right w:val="single" w:sz="4" w:space="0" w:color="auto"/>
            </w:tcBorders>
            <w:shd w:val="clear" w:color="auto" w:fill="auto"/>
            <w:noWrap/>
            <w:vAlign w:val="center"/>
            <w:hideMark/>
          </w:tcPr>
          <w:p w14:paraId="2774C011" w14:textId="2C362648"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559" w:type="dxa"/>
            <w:tcBorders>
              <w:top w:val="nil"/>
              <w:left w:val="nil"/>
              <w:bottom w:val="single" w:sz="4" w:space="0" w:color="auto"/>
              <w:right w:val="single" w:sz="4" w:space="0" w:color="auto"/>
            </w:tcBorders>
            <w:shd w:val="clear" w:color="auto" w:fill="auto"/>
            <w:noWrap/>
            <w:vAlign w:val="center"/>
            <w:hideMark/>
          </w:tcPr>
          <w:p w14:paraId="44F910BC" w14:textId="3509A7D0"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2203DDDB" w14:textId="0EA504DF"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14:paraId="0962E112" w14:textId="675D64A6" w:rsidR="00B527ED" w:rsidRPr="00B527ED" w:rsidRDefault="00B527ED" w:rsidP="00B527ED">
            <w:pPr>
              <w:jc w:val="center"/>
              <w:rPr>
                <w:rFonts w:ascii="Arial" w:hAnsi="Arial" w:cs="Arial"/>
                <w:color w:val="000000"/>
                <w:sz w:val="18"/>
                <w:szCs w:val="18"/>
                <w:lang w:val="es-CO" w:eastAsia="es-CO"/>
              </w:rPr>
            </w:pPr>
            <w:r w:rsidRPr="000B2FAD">
              <w:rPr>
                <w:rFonts w:ascii="Arial" w:hAnsi="Arial" w:cs="Arial"/>
                <w:color w:val="000000"/>
                <w:sz w:val="18"/>
                <w:szCs w:val="18"/>
                <w:lang w:val="es-CO" w:eastAsia="es-CO"/>
              </w:rPr>
              <w:t>-</w:t>
            </w:r>
          </w:p>
        </w:tc>
      </w:tr>
      <w:tr w:rsidR="00B527ED" w:rsidRPr="00B527ED" w14:paraId="1F302766" w14:textId="77777777" w:rsidTr="00F23F09">
        <w:trPr>
          <w:trHeight w:val="765"/>
          <w:jc w:val="center"/>
        </w:trPr>
        <w:tc>
          <w:tcPr>
            <w:tcW w:w="1300" w:type="dxa"/>
            <w:vMerge/>
            <w:tcBorders>
              <w:top w:val="nil"/>
              <w:left w:val="single" w:sz="4" w:space="0" w:color="auto"/>
              <w:bottom w:val="single" w:sz="4" w:space="0" w:color="auto"/>
              <w:right w:val="single" w:sz="4" w:space="0" w:color="auto"/>
            </w:tcBorders>
            <w:vAlign w:val="center"/>
            <w:hideMark/>
          </w:tcPr>
          <w:p w14:paraId="7619072A" w14:textId="77777777" w:rsidR="00B527ED" w:rsidRPr="00B527ED" w:rsidRDefault="00B527ED" w:rsidP="00B527ED">
            <w:pPr>
              <w:rPr>
                <w:rFonts w:ascii="Arial" w:hAnsi="Arial" w:cs="Arial"/>
                <w:b/>
                <w:bCs/>
                <w:color w:val="000000"/>
                <w:sz w:val="18"/>
                <w:szCs w:val="18"/>
                <w:lang w:val="es-CO" w:eastAsia="es-CO"/>
              </w:rPr>
            </w:pPr>
          </w:p>
        </w:tc>
        <w:tc>
          <w:tcPr>
            <w:tcW w:w="1389" w:type="dxa"/>
            <w:tcBorders>
              <w:top w:val="nil"/>
              <w:left w:val="nil"/>
              <w:bottom w:val="single" w:sz="4" w:space="0" w:color="auto"/>
              <w:right w:val="single" w:sz="4" w:space="0" w:color="auto"/>
            </w:tcBorders>
            <w:shd w:val="clear" w:color="auto" w:fill="auto"/>
            <w:vAlign w:val="center"/>
            <w:hideMark/>
          </w:tcPr>
          <w:p w14:paraId="3934DD48" w14:textId="77777777" w:rsidR="00B527ED" w:rsidRPr="00B527ED" w:rsidRDefault="00B527ED" w:rsidP="00B527ED">
            <w:pPr>
              <w:jc w:val="both"/>
              <w:rPr>
                <w:rFonts w:ascii="Arial" w:hAnsi="Arial" w:cs="Arial"/>
                <w:color w:val="000000"/>
                <w:sz w:val="18"/>
                <w:szCs w:val="18"/>
                <w:lang w:val="es-CO" w:eastAsia="es-CO"/>
              </w:rPr>
            </w:pPr>
            <w:r w:rsidRPr="00B527ED">
              <w:rPr>
                <w:rFonts w:ascii="Arial" w:hAnsi="Arial" w:cs="Arial"/>
                <w:color w:val="000000"/>
                <w:sz w:val="18"/>
                <w:szCs w:val="18"/>
                <w:lang w:val="es-CO" w:eastAsia="es-CO"/>
              </w:rPr>
              <w:t>Disposición final de residuos vegetales</w:t>
            </w:r>
          </w:p>
        </w:tc>
        <w:tc>
          <w:tcPr>
            <w:tcW w:w="1417" w:type="dxa"/>
            <w:tcBorders>
              <w:top w:val="nil"/>
              <w:left w:val="nil"/>
              <w:bottom w:val="single" w:sz="4" w:space="0" w:color="auto"/>
              <w:right w:val="single" w:sz="4" w:space="0" w:color="auto"/>
            </w:tcBorders>
            <w:shd w:val="clear" w:color="auto" w:fill="auto"/>
            <w:vAlign w:val="center"/>
            <w:hideMark/>
          </w:tcPr>
          <w:p w14:paraId="3C19D2EC" w14:textId="77777777" w:rsidR="00B527ED" w:rsidRPr="00B527ED" w:rsidRDefault="00B527ED" w:rsidP="00B527ED">
            <w:pPr>
              <w:jc w:val="both"/>
              <w:rPr>
                <w:rFonts w:ascii="Arial" w:hAnsi="Arial" w:cs="Arial"/>
                <w:color w:val="000000"/>
                <w:sz w:val="18"/>
                <w:szCs w:val="18"/>
                <w:lang w:val="es-CO" w:eastAsia="es-CO"/>
              </w:rPr>
            </w:pPr>
            <w:r w:rsidRPr="00B527ED">
              <w:rPr>
                <w:rFonts w:ascii="Arial" w:hAnsi="Arial" w:cs="Arial"/>
                <w:color w:val="000000"/>
                <w:sz w:val="18"/>
                <w:szCs w:val="18"/>
                <w:lang w:val="es-CO" w:eastAsia="es-CO"/>
              </w:rPr>
              <w:t>Disposición final de residuos vegetales</w:t>
            </w:r>
          </w:p>
        </w:tc>
        <w:tc>
          <w:tcPr>
            <w:tcW w:w="1392" w:type="dxa"/>
            <w:vMerge/>
            <w:tcBorders>
              <w:top w:val="nil"/>
              <w:left w:val="single" w:sz="4" w:space="0" w:color="auto"/>
              <w:bottom w:val="single" w:sz="4" w:space="0" w:color="auto"/>
              <w:right w:val="single" w:sz="4" w:space="0" w:color="auto"/>
            </w:tcBorders>
            <w:vAlign w:val="center"/>
            <w:hideMark/>
          </w:tcPr>
          <w:p w14:paraId="45BD7150" w14:textId="77777777" w:rsidR="00B527ED" w:rsidRPr="00B527ED" w:rsidRDefault="00B527ED" w:rsidP="00B527ED">
            <w:pPr>
              <w:rPr>
                <w:rFonts w:ascii="Arial" w:hAnsi="Arial" w:cs="Arial"/>
                <w:b/>
                <w:bCs/>
                <w:color w:val="000000"/>
                <w:sz w:val="18"/>
                <w:szCs w:val="18"/>
                <w:lang w:val="es-CO" w:eastAsia="es-CO"/>
              </w:rPr>
            </w:pPr>
          </w:p>
        </w:tc>
        <w:tc>
          <w:tcPr>
            <w:tcW w:w="1443" w:type="dxa"/>
            <w:tcBorders>
              <w:top w:val="nil"/>
              <w:left w:val="nil"/>
              <w:bottom w:val="single" w:sz="4" w:space="0" w:color="auto"/>
              <w:right w:val="single" w:sz="4" w:space="0" w:color="auto"/>
            </w:tcBorders>
            <w:shd w:val="clear" w:color="auto" w:fill="auto"/>
            <w:noWrap/>
            <w:vAlign w:val="center"/>
            <w:hideMark/>
          </w:tcPr>
          <w:p w14:paraId="0FB0F224" w14:textId="7DC9C99C"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559" w:type="dxa"/>
            <w:tcBorders>
              <w:top w:val="nil"/>
              <w:left w:val="nil"/>
              <w:bottom w:val="single" w:sz="4" w:space="0" w:color="auto"/>
              <w:right w:val="single" w:sz="4" w:space="0" w:color="auto"/>
            </w:tcBorders>
            <w:shd w:val="clear" w:color="auto" w:fill="auto"/>
            <w:noWrap/>
            <w:vAlign w:val="center"/>
            <w:hideMark/>
          </w:tcPr>
          <w:p w14:paraId="12460E05" w14:textId="5C6762C0"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276" w:type="dxa"/>
            <w:tcBorders>
              <w:top w:val="nil"/>
              <w:left w:val="nil"/>
              <w:bottom w:val="single" w:sz="4" w:space="0" w:color="auto"/>
              <w:right w:val="single" w:sz="4" w:space="0" w:color="auto"/>
            </w:tcBorders>
            <w:shd w:val="clear" w:color="auto" w:fill="auto"/>
            <w:noWrap/>
            <w:vAlign w:val="center"/>
            <w:hideMark/>
          </w:tcPr>
          <w:p w14:paraId="24949F79" w14:textId="262E50AD" w:rsidR="00B527ED" w:rsidRPr="00B527ED" w:rsidRDefault="00B527ED" w:rsidP="00B527ED">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134" w:type="dxa"/>
            <w:tcBorders>
              <w:top w:val="nil"/>
              <w:left w:val="nil"/>
              <w:bottom w:val="single" w:sz="4" w:space="0" w:color="auto"/>
              <w:right w:val="single" w:sz="4" w:space="0" w:color="auto"/>
            </w:tcBorders>
            <w:shd w:val="clear" w:color="auto" w:fill="auto"/>
            <w:noWrap/>
            <w:vAlign w:val="center"/>
            <w:hideMark/>
          </w:tcPr>
          <w:p w14:paraId="74B6ADA2" w14:textId="4DDA15F1" w:rsidR="00B527ED" w:rsidRPr="00B527ED" w:rsidRDefault="00B527ED" w:rsidP="00B527ED">
            <w:pPr>
              <w:jc w:val="center"/>
              <w:rPr>
                <w:rFonts w:ascii="Arial" w:hAnsi="Arial" w:cs="Arial"/>
                <w:color w:val="000000"/>
                <w:sz w:val="18"/>
                <w:szCs w:val="18"/>
                <w:lang w:val="es-CO" w:eastAsia="es-CO"/>
              </w:rPr>
            </w:pPr>
            <w:r w:rsidRPr="000B2FAD">
              <w:rPr>
                <w:rFonts w:ascii="Arial" w:hAnsi="Arial" w:cs="Arial"/>
                <w:color w:val="000000"/>
                <w:sz w:val="18"/>
                <w:szCs w:val="18"/>
                <w:lang w:val="es-CO" w:eastAsia="es-CO"/>
              </w:rPr>
              <w:t>-</w:t>
            </w:r>
          </w:p>
        </w:tc>
      </w:tr>
      <w:tr w:rsidR="00B527ED" w:rsidRPr="00B527ED" w14:paraId="3EDC132C" w14:textId="77777777" w:rsidTr="00F23F09">
        <w:trPr>
          <w:trHeight w:val="315"/>
          <w:jc w:val="center"/>
        </w:trPr>
        <w:tc>
          <w:tcPr>
            <w:tcW w:w="4106"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15643E29"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TOTAL PRESUPUESTO</w:t>
            </w:r>
          </w:p>
        </w:tc>
        <w:tc>
          <w:tcPr>
            <w:tcW w:w="1392" w:type="dxa"/>
            <w:tcBorders>
              <w:top w:val="nil"/>
              <w:left w:val="nil"/>
              <w:bottom w:val="single" w:sz="4" w:space="0" w:color="auto"/>
              <w:right w:val="single" w:sz="4" w:space="0" w:color="auto"/>
            </w:tcBorders>
            <w:shd w:val="clear" w:color="000000" w:fill="D9D9D9"/>
            <w:noWrap/>
            <w:vAlign w:val="bottom"/>
            <w:hideMark/>
          </w:tcPr>
          <w:p w14:paraId="41B17706"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$1.031.895.641</w:t>
            </w:r>
          </w:p>
        </w:tc>
        <w:tc>
          <w:tcPr>
            <w:tcW w:w="1443" w:type="dxa"/>
            <w:tcBorders>
              <w:top w:val="nil"/>
              <w:left w:val="nil"/>
              <w:bottom w:val="single" w:sz="4" w:space="0" w:color="auto"/>
              <w:right w:val="single" w:sz="4" w:space="0" w:color="auto"/>
            </w:tcBorders>
            <w:shd w:val="clear" w:color="000000" w:fill="D9D9D9"/>
            <w:noWrap/>
            <w:vAlign w:val="bottom"/>
            <w:hideMark/>
          </w:tcPr>
          <w:p w14:paraId="502FE9A2" w14:textId="77777777" w:rsidR="00B527ED" w:rsidRPr="00B527ED" w:rsidRDefault="00B527ED" w:rsidP="00B527ED">
            <w:pPr>
              <w:jc w:val="right"/>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$1.436.050</w:t>
            </w:r>
          </w:p>
        </w:tc>
        <w:tc>
          <w:tcPr>
            <w:tcW w:w="1559" w:type="dxa"/>
            <w:tcBorders>
              <w:top w:val="nil"/>
              <w:left w:val="nil"/>
              <w:bottom w:val="single" w:sz="4" w:space="0" w:color="auto"/>
              <w:right w:val="single" w:sz="4" w:space="0" w:color="auto"/>
            </w:tcBorders>
            <w:shd w:val="clear" w:color="000000" w:fill="D9D9D9"/>
            <w:noWrap/>
            <w:vAlign w:val="bottom"/>
            <w:hideMark/>
          </w:tcPr>
          <w:p w14:paraId="5922DE7E" w14:textId="77777777" w:rsidR="00B527ED" w:rsidRPr="00B527ED" w:rsidRDefault="00B527ED" w:rsidP="00B527ED">
            <w:pPr>
              <w:jc w:val="right"/>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$9.446.844</w:t>
            </w:r>
          </w:p>
        </w:tc>
        <w:tc>
          <w:tcPr>
            <w:tcW w:w="1276" w:type="dxa"/>
            <w:tcBorders>
              <w:top w:val="nil"/>
              <w:left w:val="nil"/>
              <w:bottom w:val="single" w:sz="4" w:space="0" w:color="auto"/>
              <w:right w:val="single" w:sz="4" w:space="0" w:color="auto"/>
            </w:tcBorders>
            <w:shd w:val="clear" w:color="000000" w:fill="D9D9D9"/>
            <w:noWrap/>
            <w:vAlign w:val="bottom"/>
            <w:hideMark/>
          </w:tcPr>
          <w:p w14:paraId="29BE5E2B" w14:textId="77777777" w:rsidR="00B527ED" w:rsidRPr="00B527ED" w:rsidRDefault="00B527ED" w:rsidP="00B527ED">
            <w:pPr>
              <w:jc w:val="right"/>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$10.882.894</w:t>
            </w:r>
          </w:p>
        </w:tc>
        <w:tc>
          <w:tcPr>
            <w:tcW w:w="1134" w:type="dxa"/>
            <w:tcBorders>
              <w:top w:val="nil"/>
              <w:left w:val="nil"/>
              <w:bottom w:val="single" w:sz="4" w:space="0" w:color="auto"/>
              <w:right w:val="single" w:sz="4" w:space="0" w:color="auto"/>
            </w:tcBorders>
            <w:shd w:val="clear" w:color="000000" w:fill="D9D9D9"/>
            <w:noWrap/>
            <w:vAlign w:val="bottom"/>
            <w:hideMark/>
          </w:tcPr>
          <w:p w14:paraId="072F5BA9" w14:textId="77777777" w:rsidR="00B527ED" w:rsidRPr="00B527ED" w:rsidRDefault="00B527ED" w:rsidP="00B527ED">
            <w:pPr>
              <w:jc w:val="right"/>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2,03%</w:t>
            </w:r>
          </w:p>
        </w:tc>
      </w:tr>
    </w:tbl>
    <w:p w14:paraId="160154D3" w14:textId="77777777" w:rsidR="00615D96" w:rsidRDefault="00615D96" w:rsidP="00C21C94">
      <w:pPr>
        <w:jc w:val="both"/>
        <w:rPr>
          <w:rFonts w:ascii="Arial" w:eastAsia="Calibri" w:hAnsi="Arial" w:cs="Arial"/>
          <w:sz w:val="22"/>
          <w:szCs w:val="22"/>
          <w:lang w:eastAsia="es-CO"/>
        </w:rPr>
      </w:pPr>
    </w:p>
    <w:p w14:paraId="352B047D" w14:textId="685813ED" w:rsidR="00C21C94" w:rsidRPr="00C21C94" w:rsidRDefault="00C21C94" w:rsidP="00C21C94">
      <w:pPr>
        <w:jc w:val="both"/>
        <w:rPr>
          <w:rFonts w:ascii="Arial" w:eastAsia="Calibri" w:hAnsi="Arial" w:cs="Arial"/>
          <w:sz w:val="22"/>
          <w:szCs w:val="22"/>
          <w:lang w:eastAsia="es-CO"/>
        </w:rPr>
      </w:pPr>
      <w:r w:rsidRPr="00C21C94">
        <w:rPr>
          <w:rFonts w:ascii="Arial" w:eastAsia="Calibri" w:hAnsi="Arial" w:cs="Arial"/>
          <w:sz w:val="22"/>
          <w:szCs w:val="22"/>
          <w:lang w:eastAsia="es-CO"/>
        </w:rPr>
        <w:lastRenderedPageBreak/>
        <w:t xml:space="preserve">Durante el periodo del informe se reporta una ejecución de </w:t>
      </w:r>
      <w:r>
        <w:rPr>
          <w:rFonts w:ascii="Arial" w:eastAsia="Calibri" w:hAnsi="Arial" w:cs="Arial"/>
          <w:sz w:val="22"/>
          <w:szCs w:val="22"/>
          <w:lang w:eastAsia="es-CO"/>
        </w:rPr>
        <w:t xml:space="preserve">diez millones </w:t>
      </w:r>
      <w:r w:rsidR="001A5533">
        <w:rPr>
          <w:rFonts w:ascii="Arial" w:eastAsia="Calibri" w:hAnsi="Arial" w:cs="Arial"/>
          <w:sz w:val="22"/>
          <w:szCs w:val="22"/>
          <w:lang w:eastAsia="es-CO"/>
        </w:rPr>
        <w:t>ochocientos ochenta y dos</w:t>
      </w:r>
      <w:r>
        <w:rPr>
          <w:rFonts w:ascii="Arial" w:eastAsia="Calibri" w:hAnsi="Arial" w:cs="Arial"/>
          <w:sz w:val="22"/>
          <w:szCs w:val="22"/>
          <w:lang w:eastAsia="es-CO"/>
        </w:rPr>
        <w:t xml:space="preserve"> mil </w:t>
      </w:r>
      <w:r w:rsidR="001A5533">
        <w:rPr>
          <w:rFonts w:ascii="Arial" w:eastAsia="Calibri" w:hAnsi="Arial" w:cs="Arial"/>
          <w:sz w:val="22"/>
          <w:szCs w:val="22"/>
          <w:lang w:eastAsia="es-CO"/>
        </w:rPr>
        <w:t>ochocientos noventa y cuatro</w:t>
      </w:r>
      <w:r>
        <w:rPr>
          <w:rFonts w:ascii="Arial" w:eastAsia="Calibri" w:hAnsi="Arial" w:cs="Arial"/>
          <w:sz w:val="22"/>
          <w:szCs w:val="22"/>
          <w:lang w:eastAsia="es-CO"/>
        </w:rPr>
        <w:t xml:space="preserve"> pesos </w:t>
      </w:r>
      <w:r w:rsidRPr="00C21C94">
        <w:rPr>
          <w:rFonts w:ascii="Arial" w:eastAsia="Calibri" w:hAnsi="Arial" w:cs="Arial"/>
          <w:sz w:val="22"/>
          <w:szCs w:val="22"/>
          <w:lang w:eastAsia="es-CO"/>
        </w:rPr>
        <w:t xml:space="preserve">m/cte. ($ </w:t>
      </w:r>
      <w:r>
        <w:rPr>
          <w:rFonts w:ascii="Arial" w:eastAsia="Calibri" w:hAnsi="Arial" w:cs="Arial"/>
          <w:sz w:val="22"/>
          <w:szCs w:val="22"/>
          <w:lang w:eastAsia="es-CO"/>
        </w:rPr>
        <w:t>10.</w:t>
      </w:r>
      <w:r w:rsidR="001A5533">
        <w:rPr>
          <w:rFonts w:ascii="Arial" w:eastAsia="Calibri" w:hAnsi="Arial" w:cs="Arial"/>
          <w:sz w:val="22"/>
          <w:szCs w:val="22"/>
          <w:lang w:eastAsia="es-CO"/>
        </w:rPr>
        <w:t>882.894</w:t>
      </w:r>
      <w:r w:rsidRPr="00C21C94">
        <w:rPr>
          <w:rFonts w:ascii="Arial" w:eastAsia="Calibri" w:hAnsi="Arial" w:cs="Arial"/>
          <w:sz w:val="22"/>
          <w:szCs w:val="22"/>
          <w:lang w:eastAsia="es-CO"/>
        </w:rPr>
        <w:t xml:space="preserve">) correspondientes al pago </w:t>
      </w:r>
      <w:r w:rsidR="00E576B2">
        <w:rPr>
          <w:rFonts w:ascii="Arial" w:eastAsia="Calibri" w:hAnsi="Arial" w:cs="Arial"/>
          <w:sz w:val="22"/>
          <w:szCs w:val="22"/>
          <w:lang w:eastAsia="es-CO"/>
        </w:rPr>
        <w:t xml:space="preserve">parcial </w:t>
      </w:r>
      <w:r w:rsidRPr="00C21C94">
        <w:rPr>
          <w:rFonts w:ascii="Arial" w:eastAsia="Calibri" w:hAnsi="Arial" w:cs="Arial"/>
          <w:sz w:val="22"/>
          <w:szCs w:val="22"/>
          <w:lang w:eastAsia="es-CO"/>
        </w:rPr>
        <w:t>de los contratos de prestación de servicios profe</w:t>
      </w:r>
      <w:r>
        <w:rPr>
          <w:rFonts w:ascii="Arial" w:eastAsia="Calibri" w:hAnsi="Arial" w:cs="Arial"/>
          <w:sz w:val="22"/>
          <w:szCs w:val="22"/>
          <w:lang w:eastAsia="es-CO"/>
        </w:rPr>
        <w:t xml:space="preserve">sionales y de apoyo a la gestión. </w:t>
      </w:r>
      <w:r w:rsidRPr="00C21C94">
        <w:rPr>
          <w:rFonts w:ascii="Arial" w:eastAsia="Calibri" w:hAnsi="Arial" w:cs="Arial"/>
          <w:sz w:val="22"/>
          <w:szCs w:val="22"/>
          <w:lang w:eastAsia="es-CO"/>
        </w:rPr>
        <w:t xml:space="preserve"> </w:t>
      </w:r>
    </w:p>
    <w:p w14:paraId="1CD70655" w14:textId="57CAC285" w:rsidR="006D561E" w:rsidRDefault="006D561E" w:rsidP="006D561E">
      <w:pPr>
        <w:jc w:val="both"/>
        <w:rPr>
          <w:rFonts w:ascii="Arial" w:eastAsia="Calibri" w:hAnsi="Arial" w:cs="Arial"/>
          <w:sz w:val="22"/>
          <w:szCs w:val="22"/>
          <w:lang w:eastAsia="es-CO"/>
        </w:rPr>
      </w:pPr>
    </w:p>
    <w:p w14:paraId="73266B65" w14:textId="78AC2951" w:rsidR="00D57EA8" w:rsidRPr="00D57EA8" w:rsidRDefault="00D57EA8" w:rsidP="00D57EA8">
      <w:pPr>
        <w:tabs>
          <w:tab w:val="left" w:pos="2160"/>
        </w:tabs>
        <w:jc w:val="center"/>
        <w:rPr>
          <w:rFonts w:ascii="Arial" w:eastAsia="Calibri" w:hAnsi="Arial" w:cs="Arial"/>
          <w:b/>
          <w:sz w:val="20"/>
          <w:szCs w:val="20"/>
          <w:lang w:eastAsia="es-CO"/>
        </w:rPr>
      </w:pPr>
      <w:bookmarkStart w:id="92" w:name="_Toc21010644"/>
      <w:bookmarkStart w:id="93" w:name="_Toc30748821"/>
      <w:r w:rsidRPr="00D57EA8">
        <w:rPr>
          <w:rFonts w:ascii="Arial" w:eastAsia="Calibri" w:hAnsi="Arial" w:cs="Arial"/>
          <w:b/>
          <w:sz w:val="20"/>
          <w:szCs w:val="20"/>
          <w:lang w:eastAsia="es-CO"/>
        </w:rPr>
        <w:t xml:space="preserve">Tabla </w:t>
      </w:r>
      <w:r w:rsidRPr="00D57EA8">
        <w:rPr>
          <w:rFonts w:ascii="Arial" w:eastAsia="Calibri" w:hAnsi="Arial" w:cs="Arial"/>
          <w:b/>
          <w:sz w:val="20"/>
          <w:szCs w:val="20"/>
          <w:lang w:eastAsia="es-CO"/>
        </w:rPr>
        <w:fldChar w:fldCharType="begin"/>
      </w:r>
      <w:r w:rsidRPr="00D57EA8">
        <w:rPr>
          <w:rFonts w:ascii="Arial" w:eastAsia="Calibri" w:hAnsi="Arial" w:cs="Arial"/>
          <w:b/>
          <w:sz w:val="20"/>
          <w:szCs w:val="20"/>
          <w:lang w:eastAsia="es-CO"/>
        </w:rPr>
        <w:instrText xml:space="preserve"> SEQ Tabla \* ARABIC </w:instrText>
      </w:r>
      <w:r w:rsidRPr="00D57EA8">
        <w:rPr>
          <w:rFonts w:ascii="Arial" w:eastAsia="Calibri" w:hAnsi="Arial" w:cs="Arial"/>
          <w:b/>
          <w:sz w:val="20"/>
          <w:szCs w:val="20"/>
          <w:lang w:eastAsia="es-CO"/>
        </w:rPr>
        <w:fldChar w:fldCharType="separate"/>
      </w:r>
      <w:r w:rsidR="00D07919">
        <w:rPr>
          <w:rFonts w:ascii="Arial" w:eastAsia="Calibri" w:hAnsi="Arial" w:cs="Arial"/>
          <w:b/>
          <w:noProof/>
          <w:sz w:val="20"/>
          <w:szCs w:val="20"/>
          <w:lang w:eastAsia="es-CO"/>
        </w:rPr>
        <w:t>20</w:t>
      </w:r>
      <w:r w:rsidRPr="00D57EA8">
        <w:rPr>
          <w:rFonts w:ascii="Arial" w:eastAsia="Calibri" w:hAnsi="Arial" w:cs="Arial"/>
          <w:b/>
          <w:sz w:val="20"/>
          <w:szCs w:val="20"/>
          <w:lang w:eastAsia="es-CO"/>
        </w:rPr>
        <w:fldChar w:fldCharType="end"/>
      </w:r>
      <w:r w:rsidRPr="00D57EA8">
        <w:rPr>
          <w:rFonts w:ascii="Arial" w:eastAsia="Calibri" w:hAnsi="Arial" w:cs="Arial"/>
          <w:b/>
          <w:sz w:val="20"/>
          <w:szCs w:val="20"/>
          <w:lang w:eastAsia="es-CO"/>
        </w:rPr>
        <w:t xml:space="preserve">. </w:t>
      </w:r>
      <w:r w:rsidRPr="00D57EA8">
        <w:rPr>
          <w:rFonts w:ascii="Arial" w:eastAsia="Calibri" w:hAnsi="Arial" w:cs="Arial"/>
          <w:sz w:val="20"/>
          <w:szCs w:val="20"/>
          <w:lang w:eastAsia="es-CO"/>
        </w:rPr>
        <w:t>Ejecución de Recursos Instituto Distrital de Recreación y Deporte – IDRD</w:t>
      </w:r>
      <w:bookmarkEnd w:id="92"/>
      <w:bookmarkEnd w:id="93"/>
    </w:p>
    <w:tbl>
      <w:tblPr>
        <w:tblW w:w="11302" w:type="dxa"/>
        <w:jc w:val="center"/>
        <w:tblCellMar>
          <w:left w:w="70" w:type="dxa"/>
          <w:right w:w="70" w:type="dxa"/>
        </w:tblCellMar>
        <w:tblLook w:val="04A0" w:firstRow="1" w:lastRow="0" w:firstColumn="1" w:lastColumn="0" w:noHBand="0" w:noVBand="1"/>
      </w:tblPr>
      <w:tblGrid>
        <w:gridCol w:w="1261"/>
        <w:gridCol w:w="1421"/>
        <w:gridCol w:w="1411"/>
        <w:gridCol w:w="1392"/>
        <w:gridCol w:w="1251"/>
        <w:gridCol w:w="1465"/>
        <w:gridCol w:w="1730"/>
        <w:gridCol w:w="1371"/>
      </w:tblGrid>
      <w:tr w:rsidR="009D3F39" w:rsidRPr="00B527ED" w14:paraId="77729EE0" w14:textId="77777777" w:rsidTr="009D3F39">
        <w:trPr>
          <w:trHeight w:val="568"/>
          <w:tblHeader/>
          <w:jc w:val="center"/>
        </w:trPr>
        <w:tc>
          <w:tcPr>
            <w:tcW w:w="1261"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8164185"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lastRenderedPageBreak/>
              <w:t>ELEMENTOS DE COSTO</w:t>
            </w:r>
          </w:p>
        </w:tc>
        <w:tc>
          <w:tcPr>
            <w:tcW w:w="1421"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8DC64DC"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RUBRO</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A1601B8"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ÍTEMS QUE COMPONEN EL RUBRO</w:t>
            </w:r>
          </w:p>
        </w:tc>
        <w:tc>
          <w:tcPr>
            <w:tcW w:w="1392"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94CD9B8"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VALOR GLOBAL POR ELEMENTOS DE COSTO</w:t>
            </w:r>
          </w:p>
        </w:tc>
        <w:tc>
          <w:tcPr>
            <w:tcW w:w="5817" w:type="dxa"/>
            <w:gridSpan w:val="4"/>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34493492"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IDRD</w:t>
            </w:r>
          </w:p>
        </w:tc>
      </w:tr>
      <w:tr w:rsidR="009D3F39" w:rsidRPr="00B527ED" w14:paraId="0D9816AA" w14:textId="77777777" w:rsidTr="009D3F39">
        <w:trPr>
          <w:trHeight w:val="1026"/>
          <w:tblHeader/>
          <w:jc w:val="center"/>
        </w:trPr>
        <w:tc>
          <w:tcPr>
            <w:tcW w:w="1261"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345EF6A" w14:textId="77777777" w:rsidR="00B527ED" w:rsidRPr="00B527ED" w:rsidRDefault="00B527ED" w:rsidP="009D3F39">
            <w:pPr>
              <w:jc w:val="center"/>
              <w:rPr>
                <w:rFonts w:ascii="Arial" w:hAnsi="Arial" w:cs="Arial"/>
                <w:b/>
                <w:bCs/>
                <w:color w:val="000000"/>
                <w:sz w:val="18"/>
                <w:szCs w:val="18"/>
                <w:lang w:val="es-CO" w:eastAsia="es-CO"/>
              </w:rPr>
            </w:pPr>
          </w:p>
        </w:tc>
        <w:tc>
          <w:tcPr>
            <w:tcW w:w="1421"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CFE68AF" w14:textId="77777777" w:rsidR="00B527ED" w:rsidRPr="00B527ED" w:rsidRDefault="00B527ED" w:rsidP="009D3F39">
            <w:pPr>
              <w:jc w:val="center"/>
              <w:rPr>
                <w:rFonts w:ascii="Arial" w:hAnsi="Arial" w:cs="Arial"/>
                <w:b/>
                <w:bCs/>
                <w:color w:val="000000"/>
                <w:sz w:val="18"/>
                <w:szCs w:val="18"/>
                <w:lang w:val="es-CO" w:eastAsia="es-CO"/>
              </w:rPr>
            </w:pPr>
          </w:p>
        </w:tc>
        <w:tc>
          <w:tcPr>
            <w:tcW w:w="1411"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702DDBD" w14:textId="77777777" w:rsidR="00B527ED" w:rsidRPr="00B527ED" w:rsidRDefault="00B527ED" w:rsidP="009D3F39">
            <w:pPr>
              <w:jc w:val="center"/>
              <w:rPr>
                <w:rFonts w:ascii="Arial" w:hAnsi="Arial" w:cs="Arial"/>
                <w:b/>
                <w:bCs/>
                <w:color w:val="000000"/>
                <w:sz w:val="18"/>
                <w:szCs w:val="18"/>
                <w:lang w:val="es-CO" w:eastAsia="es-CO"/>
              </w:rPr>
            </w:pPr>
          </w:p>
        </w:tc>
        <w:tc>
          <w:tcPr>
            <w:tcW w:w="1392"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401762D" w14:textId="77777777" w:rsidR="00B527ED" w:rsidRPr="00B527ED" w:rsidRDefault="00B527ED" w:rsidP="009D3F39">
            <w:pPr>
              <w:jc w:val="center"/>
              <w:rPr>
                <w:rFonts w:ascii="Arial" w:hAnsi="Arial" w:cs="Arial"/>
                <w:b/>
                <w:bCs/>
                <w:color w:val="000000"/>
                <w:sz w:val="18"/>
                <w:szCs w:val="18"/>
                <w:lang w:val="es-CO" w:eastAsia="es-CO"/>
              </w:rPr>
            </w:pPr>
          </w:p>
        </w:tc>
        <w:tc>
          <w:tcPr>
            <w:tcW w:w="1251" w:type="dxa"/>
            <w:tcBorders>
              <w:top w:val="nil"/>
              <w:left w:val="nil"/>
              <w:bottom w:val="single" w:sz="4" w:space="0" w:color="auto"/>
              <w:right w:val="single" w:sz="4" w:space="0" w:color="auto"/>
            </w:tcBorders>
            <w:shd w:val="clear" w:color="auto" w:fill="C2D69B" w:themeFill="accent3" w:themeFillTint="99"/>
            <w:vAlign w:val="center"/>
            <w:hideMark/>
          </w:tcPr>
          <w:p w14:paraId="471F6002" w14:textId="7B5F603D" w:rsidR="00B527ED" w:rsidRPr="00B527ED" w:rsidRDefault="00B527ED" w:rsidP="006E0F6F">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EJECUTADO OCTUBRE ($)</w:t>
            </w:r>
          </w:p>
        </w:tc>
        <w:tc>
          <w:tcPr>
            <w:tcW w:w="1465" w:type="dxa"/>
            <w:tcBorders>
              <w:top w:val="nil"/>
              <w:left w:val="nil"/>
              <w:bottom w:val="single" w:sz="4" w:space="0" w:color="auto"/>
              <w:right w:val="single" w:sz="4" w:space="0" w:color="auto"/>
            </w:tcBorders>
            <w:shd w:val="clear" w:color="auto" w:fill="C2D69B" w:themeFill="accent3" w:themeFillTint="99"/>
            <w:vAlign w:val="center"/>
            <w:hideMark/>
          </w:tcPr>
          <w:p w14:paraId="19B30764" w14:textId="14FC0617" w:rsidR="00B527ED" w:rsidRPr="00B527ED" w:rsidRDefault="00B527ED" w:rsidP="006E0F6F">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EJECUTADO NOVIEMBRE ($)</w:t>
            </w:r>
          </w:p>
        </w:tc>
        <w:tc>
          <w:tcPr>
            <w:tcW w:w="1730" w:type="dxa"/>
            <w:tcBorders>
              <w:top w:val="nil"/>
              <w:left w:val="nil"/>
              <w:bottom w:val="single" w:sz="4" w:space="0" w:color="auto"/>
              <w:right w:val="single" w:sz="4" w:space="0" w:color="auto"/>
            </w:tcBorders>
            <w:shd w:val="clear" w:color="auto" w:fill="C2D69B" w:themeFill="accent3" w:themeFillTint="99"/>
            <w:vAlign w:val="center"/>
            <w:hideMark/>
          </w:tcPr>
          <w:p w14:paraId="042F58EE" w14:textId="77777777" w:rsidR="00B527ED" w:rsidRPr="00B527ED" w:rsidRDefault="00B527ED"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TOTAL EJECUTADO A LA FECHA ($)</w:t>
            </w:r>
          </w:p>
        </w:tc>
        <w:tc>
          <w:tcPr>
            <w:tcW w:w="1371" w:type="dxa"/>
            <w:tcBorders>
              <w:top w:val="nil"/>
              <w:left w:val="nil"/>
              <w:bottom w:val="single" w:sz="4" w:space="0" w:color="auto"/>
              <w:right w:val="single" w:sz="4" w:space="0" w:color="auto"/>
            </w:tcBorders>
            <w:shd w:val="clear" w:color="auto" w:fill="C2D69B" w:themeFill="accent3" w:themeFillTint="99"/>
            <w:vAlign w:val="center"/>
            <w:hideMark/>
          </w:tcPr>
          <w:p w14:paraId="27734E85" w14:textId="77777777" w:rsidR="00B527ED" w:rsidRPr="00B527ED" w:rsidRDefault="00B527ED"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PORCENTAJE DE EJECUCIÓN</w:t>
            </w:r>
          </w:p>
        </w:tc>
      </w:tr>
      <w:tr w:rsidR="009D3F39" w:rsidRPr="00B527ED" w14:paraId="79C18F11" w14:textId="77777777" w:rsidTr="009D3F39">
        <w:trPr>
          <w:trHeight w:val="277"/>
          <w:tblHeader/>
          <w:jc w:val="center"/>
        </w:trPr>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14:paraId="1EAA4323" w14:textId="77777777" w:rsidR="00B527ED" w:rsidRPr="00B527ED" w:rsidRDefault="00B527ED"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Mano de obra directa</w:t>
            </w:r>
          </w:p>
        </w:tc>
        <w:tc>
          <w:tcPr>
            <w:tcW w:w="1421" w:type="dxa"/>
            <w:tcBorders>
              <w:top w:val="nil"/>
              <w:left w:val="nil"/>
              <w:bottom w:val="single" w:sz="4" w:space="0" w:color="auto"/>
              <w:right w:val="single" w:sz="4" w:space="0" w:color="auto"/>
            </w:tcBorders>
            <w:shd w:val="clear" w:color="auto" w:fill="auto"/>
            <w:vAlign w:val="center"/>
            <w:hideMark/>
          </w:tcPr>
          <w:p w14:paraId="04DE6538" w14:textId="77777777" w:rsidR="00B527ED" w:rsidRPr="00B527ED" w:rsidRDefault="00B527ED"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Recurso Humano</w:t>
            </w:r>
          </w:p>
        </w:tc>
        <w:tc>
          <w:tcPr>
            <w:tcW w:w="1411" w:type="dxa"/>
            <w:tcBorders>
              <w:top w:val="nil"/>
              <w:left w:val="nil"/>
              <w:bottom w:val="single" w:sz="4" w:space="0" w:color="auto"/>
              <w:right w:val="single" w:sz="4" w:space="0" w:color="auto"/>
            </w:tcBorders>
            <w:shd w:val="clear" w:color="auto" w:fill="auto"/>
            <w:vAlign w:val="center"/>
            <w:hideMark/>
          </w:tcPr>
          <w:p w14:paraId="62DDBE1A" w14:textId="77777777" w:rsidR="00B527ED" w:rsidRPr="00B527ED" w:rsidRDefault="00B527ED"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Personal</w:t>
            </w:r>
          </w:p>
        </w:tc>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6FD2E474" w14:textId="77777777" w:rsidR="00B527ED" w:rsidRPr="00B527ED" w:rsidRDefault="00B527ED"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$555.189.744</w:t>
            </w:r>
          </w:p>
        </w:tc>
        <w:tc>
          <w:tcPr>
            <w:tcW w:w="1251" w:type="dxa"/>
            <w:tcBorders>
              <w:top w:val="nil"/>
              <w:left w:val="nil"/>
              <w:bottom w:val="single" w:sz="4" w:space="0" w:color="auto"/>
              <w:right w:val="single" w:sz="4" w:space="0" w:color="auto"/>
            </w:tcBorders>
            <w:shd w:val="clear" w:color="auto" w:fill="auto"/>
            <w:noWrap/>
            <w:vAlign w:val="center"/>
            <w:hideMark/>
          </w:tcPr>
          <w:p w14:paraId="08931D65" w14:textId="77777777" w:rsidR="00B527ED" w:rsidRPr="00B527ED" w:rsidRDefault="00B527ED"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$1.436.050</w:t>
            </w:r>
          </w:p>
        </w:tc>
        <w:tc>
          <w:tcPr>
            <w:tcW w:w="1465" w:type="dxa"/>
            <w:tcBorders>
              <w:top w:val="nil"/>
              <w:left w:val="nil"/>
              <w:bottom w:val="single" w:sz="4" w:space="0" w:color="auto"/>
              <w:right w:val="single" w:sz="4" w:space="0" w:color="auto"/>
            </w:tcBorders>
            <w:shd w:val="clear" w:color="auto" w:fill="auto"/>
            <w:noWrap/>
            <w:vAlign w:val="center"/>
            <w:hideMark/>
          </w:tcPr>
          <w:p w14:paraId="0EDB6ADC" w14:textId="77777777" w:rsidR="00B527ED" w:rsidRPr="00B527ED" w:rsidRDefault="00B527ED"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$2.872.100</w:t>
            </w:r>
          </w:p>
        </w:tc>
        <w:tc>
          <w:tcPr>
            <w:tcW w:w="1730" w:type="dxa"/>
            <w:tcBorders>
              <w:top w:val="nil"/>
              <w:left w:val="nil"/>
              <w:bottom w:val="single" w:sz="4" w:space="0" w:color="auto"/>
              <w:right w:val="single" w:sz="4" w:space="0" w:color="auto"/>
            </w:tcBorders>
            <w:shd w:val="clear" w:color="auto" w:fill="auto"/>
            <w:noWrap/>
            <w:vAlign w:val="center"/>
            <w:hideMark/>
          </w:tcPr>
          <w:p w14:paraId="129F321F" w14:textId="77777777" w:rsidR="00B527ED" w:rsidRPr="00B527ED" w:rsidRDefault="00B527ED"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$4.308.150</w:t>
            </w:r>
          </w:p>
        </w:tc>
        <w:tc>
          <w:tcPr>
            <w:tcW w:w="1371" w:type="dxa"/>
            <w:tcBorders>
              <w:top w:val="nil"/>
              <w:left w:val="nil"/>
              <w:bottom w:val="single" w:sz="4" w:space="0" w:color="auto"/>
              <w:right w:val="single" w:sz="4" w:space="0" w:color="auto"/>
            </w:tcBorders>
            <w:shd w:val="clear" w:color="auto" w:fill="auto"/>
            <w:noWrap/>
            <w:vAlign w:val="center"/>
            <w:hideMark/>
          </w:tcPr>
          <w:p w14:paraId="00528B95" w14:textId="77777777" w:rsidR="00B527ED" w:rsidRPr="00B527ED" w:rsidRDefault="00B527ED"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0,81%</w:t>
            </w:r>
          </w:p>
        </w:tc>
      </w:tr>
      <w:tr w:rsidR="009D3F39" w:rsidRPr="00B527ED" w14:paraId="335E85E4" w14:textId="77777777" w:rsidTr="009D3F39">
        <w:trPr>
          <w:trHeight w:val="277"/>
          <w:tblHeader/>
          <w:jc w:val="center"/>
        </w:trPr>
        <w:tc>
          <w:tcPr>
            <w:tcW w:w="1261" w:type="dxa"/>
            <w:vMerge/>
            <w:tcBorders>
              <w:top w:val="nil"/>
              <w:left w:val="single" w:sz="4" w:space="0" w:color="auto"/>
              <w:bottom w:val="single" w:sz="4" w:space="0" w:color="auto"/>
              <w:right w:val="single" w:sz="4" w:space="0" w:color="auto"/>
            </w:tcBorders>
            <w:vAlign w:val="center"/>
            <w:hideMark/>
          </w:tcPr>
          <w:p w14:paraId="119A8B5F" w14:textId="77777777" w:rsidR="009D3F39" w:rsidRPr="00B527ED" w:rsidRDefault="009D3F39" w:rsidP="009D3F39">
            <w:pPr>
              <w:jc w:val="center"/>
              <w:rPr>
                <w:rFonts w:ascii="Arial" w:hAnsi="Arial" w:cs="Arial"/>
                <w:b/>
                <w:bCs/>
                <w:color w:val="000000"/>
                <w:sz w:val="18"/>
                <w:szCs w:val="18"/>
                <w:lang w:val="es-CO" w:eastAsia="es-CO"/>
              </w:rPr>
            </w:pPr>
          </w:p>
        </w:tc>
        <w:tc>
          <w:tcPr>
            <w:tcW w:w="1421" w:type="dxa"/>
            <w:vMerge w:val="restart"/>
            <w:tcBorders>
              <w:top w:val="nil"/>
              <w:left w:val="single" w:sz="4" w:space="0" w:color="auto"/>
              <w:bottom w:val="single" w:sz="4" w:space="0" w:color="auto"/>
              <w:right w:val="single" w:sz="4" w:space="0" w:color="auto"/>
            </w:tcBorders>
            <w:shd w:val="clear" w:color="auto" w:fill="auto"/>
            <w:vAlign w:val="center"/>
            <w:hideMark/>
          </w:tcPr>
          <w:p w14:paraId="70E177AD"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Seguridad y Salud en el Trabajo</w:t>
            </w:r>
          </w:p>
        </w:tc>
        <w:tc>
          <w:tcPr>
            <w:tcW w:w="1411" w:type="dxa"/>
            <w:tcBorders>
              <w:top w:val="nil"/>
              <w:left w:val="nil"/>
              <w:bottom w:val="single" w:sz="4" w:space="0" w:color="auto"/>
              <w:right w:val="single" w:sz="4" w:space="0" w:color="auto"/>
            </w:tcBorders>
            <w:shd w:val="clear" w:color="auto" w:fill="auto"/>
            <w:vAlign w:val="center"/>
            <w:hideMark/>
          </w:tcPr>
          <w:p w14:paraId="14B92295"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Dotación</w:t>
            </w:r>
          </w:p>
        </w:tc>
        <w:tc>
          <w:tcPr>
            <w:tcW w:w="1392" w:type="dxa"/>
            <w:vMerge/>
            <w:tcBorders>
              <w:top w:val="nil"/>
              <w:left w:val="single" w:sz="4" w:space="0" w:color="auto"/>
              <w:bottom w:val="single" w:sz="4" w:space="0" w:color="auto"/>
              <w:right w:val="single" w:sz="4" w:space="0" w:color="auto"/>
            </w:tcBorders>
            <w:vAlign w:val="center"/>
            <w:hideMark/>
          </w:tcPr>
          <w:p w14:paraId="1D7075FD" w14:textId="77777777" w:rsidR="009D3F39" w:rsidRPr="00B527ED" w:rsidRDefault="009D3F39" w:rsidP="009D3F39">
            <w:pPr>
              <w:jc w:val="center"/>
              <w:rPr>
                <w:rFonts w:ascii="Arial" w:hAnsi="Arial" w:cs="Arial"/>
                <w:b/>
                <w:bCs/>
                <w:color w:val="000000"/>
                <w:sz w:val="18"/>
                <w:szCs w:val="18"/>
                <w:lang w:val="es-CO" w:eastAsia="es-CO"/>
              </w:rPr>
            </w:pPr>
          </w:p>
        </w:tc>
        <w:tc>
          <w:tcPr>
            <w:tcW w:w="1251" w:type="dxa"/>
            <w:tcBorders>
              <w:top w:val="nil"/>
              <w:left w:val="nil"/>
              <w:bottom w:val="single" w:sz="4" w:space="0" w:color="auto"/>
              <w:right w:val="single" w:sz="4" w:space="0" w:color="auto"/>
            </w:tcBorders>
            <w:shd w:val="clear" w:color="auto" w:fill="auto"/>
            <w:noWrap/>
            <w:vAlign w:val="center"/>
            <w:hideMark/>
          </w:tcPr>
          <w:p w14:paraId="7E6B25CD" w14:textId="78B88D30"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465" w:type="dxa"/>
            <w:tcBorders>
              <w:top w:val="nil"/>
              <w:left w:val="nil"/>
              <w:bottom w:val="single" w:sz="4" w:space="0" w:color="auto"/>
              <w:right w:val="single" w:sz="4" w:space="0" w:color="auto"/>
            </w:tcBorders>
            <w:shd w:val="clear" w:color="auto" w:fill="auto"/>
            <w:noWrap/>
            <w:vAlign w:val="center"/>
            <w:hideMark/>
          </w:tcPr>
          <w:p w14:paraId="6F9620D5" w14:textId="2BFA9053"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730" w:type="dxa"/>
            <w:tcBorders>
              <w:top w:val="nil"/>
              <w:left w:val="nil"/>
              <w:bottom w:val="single" w:sz="4" w:space="0" w:color="auto"/>
              <w:right w:val="single" w:sz="4" w:space="0" w:color="auto"/>
            </w:tcBorders>
            <w:shd w:val="clear" w:color="auto" w:fill="auto"/>
            <w:noWrap/>
            <w:vAlign w:val="center"/>
            <w:hideMark/>
          </w:tcPr>
          <w:p w14:paraId="6D7672DA" w14:textId="26E7A698"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74210F8D" w14:textId="2C41C507" w:rsidR="009D3F39" w:rsidRPr="00B527ED" w:rsidRDefault="009D3F39" w:rsidP="009D3F39">
            <w:pPr>
              <w:jc w:val="center"/>
              <w:rPr>
                <w:rFonts w:ascii="Arial" w:hAnsi="Arial" w:cs="Arial"/>
                <w:b/>
                <w:bCs/>
                <w:color w:val="000000"/>
                <w:sz w:val="18"/>
                <w:szCs w:val="18"/>
                <w:lang w:val="es-CO" w:eastAsia="es-CO"/>
              </w:rPr>
            </w:pPr>
            <w:r>
              <w:rPr>
                <w:rFonts w:ascii="Arial" w:hAnsi="Arial" w:cs="Arial"/>
                <w:color w:val="000000"/>
                <w:sz w:val="18"/>
                <w:szCs w:val="18"/>
                <w:lang w:val="es-CO" w:eastAsia="es-CO"/>
              </w:rPr>
              <w:t>-</w:t>
            </w:r>
          </w:p>
        </w:tc>
      </w:tr>
      <w:tr w:rsidR="009D3F39" w:rsidRPr="00B527ED" w14:paraId="4EA87777" w14:textId="77777777" w:rsidTr="009D3F39">
        <w:trPr>
          <w:trHeight w:val="1345"/>
          <w:tblHeader/>
          <w:jc w:val="center"/>
        </w:trPr>
        <w:tc>
          <w:tcPr>
            <w:tcW w:w="1261" w:type="dxa"/>
            <w:vMerge/>
            <w:tcBorders>
              <w:top w:val="nil"/>
              <w:left w:val="single" w:sz="4" w:space="0" w:color="auto"/>
              <w:bottom w:val="single" w:sz="4" w:space="0" w:color="auto"/>
              <w:right w:val="single" w:sz="4" w:space="0" w:color="auto"/>
            </w:tcBorders>
            <w:vAlign w:val="center"/>
            <w:hideMark/>
          </w:tcPr>
          <w:p w14:paraId="4C43446F" w14:textId="77777777" w:rsidR="009D3F39" w:rsidRPr="00B527ED" w:rsidRDefault="009D3F39" w:rsidP="009D3F39">
            <w:pPr>
              <w:jc w:val="center"/>
              <w:rPr>
                <w:rFonts w:ascii="Arial" w:hAnsi="Arial" w:cs="Arial"/>
                <w:b/>
                <w:bCs/>
                <w:color w:val="000000"/>
                <w:sz w:val="18"/>
                <w:szCs w:val="18"/>
                <w:lang w:val="es-CO" w:eastAsia="es-CO"/>
              </w:rPr>
            </w:pPr>
          </w:p>
        </w:tc>
        <w:tc>
          <w:tcPr>
            <w:tcW w:w="1421" w:type="dxa"/>
            <w:vMerge/>
            <w:tcBorders>
              <w:top w:val="nil"/>
              <w:left w:val="single" w:sz="4" w:space="0" w:color="auto"/>
              <w:bottom w:val="single" w:sz="4" w:space="0" w:color="auto"/>
              <w:right w:val="single" w:sz="4" w:space="0" w:color="auto"/>
            </w:tcBorders>
            <w:vAlign w:val="center"/>
            <w:hideMark/>
          </w:tcPr>
          <w:p w14:paraId="4BA5308A" w14:textId="77777777" w:rsidR="009D3F39" w:rsidRPr="00B527ED" w:rsidRDefault="009D3F39" w:rsidP="009D3F39">
            <w:pPr>
              <w:jc w:val="center"/>
              <w:rPr>
                <w:rFonts w:ascii="Arial" w:hAnsi="Arial" w:cs="Arial"/>
                <w:b/>
                <w:bCs/>
                <w:color w:val="000000"/>
                <w:sz w:val="18"/>
                <w:szCs w:val="18"/>
                <w:lang w:val="es-CO" w:eastAsia="es-CO"/>
              </w:rPr>
            </w:pPr>
          </w:p>
        </w:tc>
        <w:tc>
          <w:tcPr>
            <w:tcW w:w="1411" w:type="dxa"/>
            <w:tcBorders>
              <w:top w:val="nil"/>
              <w:left w:val="nil"/>
              <w:bottom w:val="single" w:sz="4" w:space="0" w:color="auto"/>
              <w:right w:val="single" w:sz="4" w:space="0" w:color="auto"/>
            </w:tcBorders>
            <w:shd w:val="clear" w:color="auto" w:fill="auto"/>
            <w:vAlign w:val="center"/>
            <w:hideMark/>
          </w:tcPr>
          <w:p w14:paraId="1B43EC49" w14:textId="5C6AF279"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Elementos de Protección Personal (señalización y puntos de hidratación)</w:t>
            </w:r>
          </w:p>
        </w:tc>
        <w:tc>
          <w:tcPr>
            <w:tcW w:w="1392" w:type="dxa"/>
            <w:vMerge/>
            <w:tcBorders>
              <w:top w:val="nil"/>
              <w:left w:val="single" w:sz="4" w:space="0" w:color="auto"/>
              <w:bottom w:val="single" w:sz="4" w:space="0" w:color="auto"/>
              <w:right w:val="single" w:sz="4" w:space="0" w:color="auto"/>
            </w:tcBorders>
            <w:vAlign w:val="center"/>
            <w:hideMark/>
          </w:tcPr>
          <w:p w14:paraId="17CC714E" w14:textId="77777777" w:rsidR="009D3F39" w:rsidRPr="00B527ED" w:rsidRDefault="009D3F39" w:rsidP="009D3F39">
            <w:pPr>
              <w:jc w:val="center"/>
              <w:rPr>
                <w:rFonts w:ascii="Arial" w:hAnsi="Arial" w:cs="Arial"/>
                <w:b/>
                <w:bCs/>
                <w:color w:val="000000"/>
                <w:sz w:val="18"/>
                <w:szCs w:val="18"/>
                <w:lang w:val="es-CO" w:eastAsia="es-CO"/>
              </w:rPr>
            </w:pPr>
          </w:p>
        </w:tc>
        <w:tc>
          <w:tcPr>
            <w:tcW w:w="1251" w:type="dxa"/>
            <w:tcBorders>
              <w:top w:val="nil"/>
              <w:left w:val="nil"/>
              <w:bottom w:val="single" w:sz="4" w:space="0" w:color="auto"/>
              <w:right w:val="single" w:sz="4" w:space="0" w:color="auto"/>
            </w:tcBorders>
            <w:shd w:val="clear" w:color="auto" w:fill="auto"/>
            <w:noWrap/>
            <w:vAlign w:val="center"/>
            <w:hideMark/>
          </w:tcPr>
          <w:p w14:paraId="19238D70" w14:textId="46E26D79"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465" w:type="dxa"/>
            <w:tcBorders>
              <w:top w:val="nil"/>
              <w:left w:val="nil"/>
              <w:bottom w:val="single" w:sz="4" w:space="0" w:color="auto"/>
              <w:right w:val="single" w:sz="4" w:space="0" w:color="auto"/>
            </w:tcBorders>
            <w:shd w:val="clear" w:color="auto" w:fill="auto"/>
            <w:noWrap/>
            <w:vAlign w:val="center"/>
            <w:hideMark/>
          </w:tcPr>
          <w:p w14:paraId="03F5BBD6" w14:textId="3587556B"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730" w:type="dxa"/>
            <w:tcBorders>
              <w:top w:val="nil"/>
              <w:left w:val="nil"/>
              <w:bottom w:val="single" w:sz="4" w:space="0" w:color="auto"/>
              <w:right w:val="single" w:sz="4" w:space="0" w:color="auto"/>
            </w:tcBorders>
            <w:shd w:val="clear" w:color="auto" w:fill="auto"/>
            <w:noWrap/>
            <w:vAlign w:val="center"/>
            <w:hideMark/>
          </w:tcPr>
          <w:p w14:paraId="0533B26C" w14:textId="18AE0061"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2B509D1F" w14:textId="5902A294" w:rsidR="009D3F39" w:rsidRPr="00B527ED" w:rsidRDefault="009D3F39" w:rsidP="009D3F39">
            <w:pPr>
              <w:jc w:val="center"/>
              <w:rPr>
                <w:rFonts w:ascii="Arial" w:hAnsi="Arial" w:cs="Arial"/>
                <w:b/>
                <w:bCs/>
                <w:color w:val="000000"/>
                <w:sz w:val="18"/>
                <w:szCs w:val="18"/>
                <w:lang w:val="es-CO" w:eastAsia="es-CO"/>
              </w:rPr>
            </w:pPr>
            <w:r>
              <w:rPr>
                <w:rFonts w:ascii="Arial" w:hAnsi="Arial" w:cs="Arial"/>
                <w:color w:val="000000"/>
                <w:sz w:val="18"/>
                <w:szCs w:val="18"/>
                <w:lang w:val="es-CO" w:eastAsia="es-CO"/>
              </w:rPr>
              <w:t>-</w:t>
            </w:r>
          </w:p>
        </w:tc>
      </w:tr>
      <w:tr w:rsidR="009D3F39" w:rsidRPr="00B527ED" w14:paraId="56076DB7" w14:textId="77777777" w:rsidTr="009D3F39">
        <w:trPr>
          <w:trHeight w:val="332"/>
          <w:tblHeader/>
          <w:jc w:val="center"/>
        </w:trPr>
        <w:tc>
          <w:tcPr>
            <w:tcW w:w="1261" w:type="dxa"/>
            <w:vMerge/>
            <w:tcBorders>
              <w:top w:val="nil"/>
              <w:left w:val="single" w:sz="4" w:space="0" w:color="auto"/>
              <w:bottom w:val="single" w:sz="4" w:space="0" w:color="auto"/>
              <w:right w:val="single" w:sz="4" w:space="0" w:color="auto"/>
            </w:tcBorders>
            <w:vAlign w:val="center"/>
            <w:hideMark/>
          </w:tcPr>
          <w:p w14:paraId="2FFBFBD4" w14:textId="77777777" w:rsidR="009D3F39" w:rsidRPr="00B527ED" w:rsidRDefault="009D3F39" w:rsidP="009D3F39">
            <w:pPr>
              <w:jc w:val="center"/>
              <w:rPr>
                <w:rFonts w:ascii="Arial" w:hAnsi="Arial" w:cs="Arial"/>
                <w:b/>
                <w:bCs/>
                <w:color w:val="000000"/>
                <w:sz w:val="18"/>
                <w:szCs w:val="18"/>
                <w:lang w:val="es-CO" w:eastAsia="es-CO"/>
              </w:rPr>
            </w:pPr>
          </w:p>
        </w:tc>
        <w:tc>
          <w:tcPr>
            <w:tcW w:w="1421" w:type="dxa"/>
            <w:vMerge/>
            <w:tcBorders>
              <w:top w:val="nil"/>
              <w:left w:val="single" w:sz="4" w:space="0" w:color="auto"/>
              <w:bottom w:val="single" w:sz="4" w:space="0" w:color="auto"/>
              <w:right w:val="single" w:sz="4" w:space="0" w:color="auto"/>
            </w:tcBorders>
            <w:vAlign w:val="center"/>
            <w:hideMark/>
          </w:tcPr>
          <w:p w14:paraId="70F8C78F" w14:textId="77777777" w:rsidR="009D3F39" w:rsidRPr="00B527ED" w:rsidRDefault="009D3F39" w:rsidP="009D3F39">
            <w:pPr>
              <w:jc w:val="center"/>
              <w:rPr>
                <w:rFonts w:ascii="Arial" w:hAnsi="Arial" w:cs="Arial"/>
                <w:b/>
                <w:bCs/>
                <w:color w:val="000000"/>
                <w:sz w:val="18"/>
                <w:szCs w:val="18"/>
                <w:lang w:val="es-CO" w:eastAsia="es-CO"/>
              </w:rPr>
            </w:pPr>
          </w:p>
        </w:tc>
        <w:tc>
          <w:tcPr>
            <w:tcW w:w="1411" w:type="dxa"/>
            <w:tcBorders>
              <w:top w:val="nil"/>
              <w:left w:val="nil"/>
              <w:bottom w:val="single" w:sz="4" w:space="0" w:color="auto"/>
              <w:right w:val="single" w:sz="4" w:space="0" w:color="auto"/>
            </w:tcBorders>
            <w:shd w:val="clear" w:color="auto" w:fill="auto"/>
            <w:vAlign w:val="bottom"/>
            <w:hideMark/>
          </w:tcPr>
          <w:p w14:paraId="130CA719"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Señalización</w:t>
            </w:r>
          </w:p>
        </w:tc>
        <w:tc>
          <w:tcPr>
            <w:tcW w:w="1392" w:type="dxa"/>
            <w:vMerge/>
            <w:tcBorders>
              <w:top w:val="nil"/>
              <w:left w:val="single" w:sz="4" w:space="0" w:color="auto"/>
              <w:bottom w:val="single" w:sz="4" w:space="0" w:color="auto"/>
              <w:right w:val="single" w:sz="4" w:space="0" w:color="auto"/>
            </w:tcBorders>
            <w:vAlign w:val="center"/>
            <w:hideMark/>
          </w:tcPr>
          <w:p w14:paraId="67731E28" w14:textId="77777777" w:rsidR="009D3F39" w:rsidRPr="00B527ED" w:rsidRDefault="009D3F39" w:rsidP="009D3F39">
            <w:pPr>
              <w:jc w:val="center"/>
              <w:rPr>
                <w:rFonts w:ascii="Arial" w:hAnsi="Arial" w:cs="Arial"/>
                <w:b/>
                <w:bCs/>
                <w:color w:val="000000"/>
                <w:sz w:val="18"/>
                <w:szCs w:val="18"/>
                <w:lang w:val="es-CO" w:eastAsia="es-CO"/>
              </w:rPr>
            </w:pPr>
          </w:p>
        </w:tc>
        <w:tc>
          <w:tcPr>
            <w:tcW w:w="1251" w:type="dxa"/>
            <w:tcBorders>
              <w:top w:val="nil"/>
              <w:left w:val="nil"/>
              <w:bottom w:val="single" w:sz="4" w:space="0" w:color="auto"/>
              <w:right w:val="single" w:sz="4" w:space="0" w:color="auto"/>
            </w:tcBorders>
            <w:shd w:val="clear" w:color="auto" w:fill="auto"/>
            <w:noWrap/>
            <w:vAlign w:val="center"/>
            <w:hideMark/>
          </w:tcPr>
          <w:p w14:paraId="4658C796" w14:textId="5D3F4138"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465" w:type="dxa"/>
            <w:tcBorders>
              <w:top w:val="nil"/>
              <w:left w:val="nil"/>
              <w:bottom w:val="single" w:sz="4" w:space="0" w:color="auto"/>
              <w:right w:val="single" w:sz="4" w:space="0" w:color="auto"/>
            </w:tcBorders>
            <w:shd w:val="clear" w:color="auto" w:fill="auto"/>
            <w:noWrap/>
            <w:vAlign w:val="center"/>
            <w:hideMark/>
          </w:tcPr>
          <w:p w14:paraId="56EDA447" w14:textId="04C587CC"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730" w:type="dxa"/>
            <w:tcBorders>
              <w:top w:val="nil"/>
              <w:left w:val="nil"/>
              <w:bottom w:val="single" w:sz="4" w:space="0" w:color="auto"/>
              <w:right w:val="single" w:sz="4" w:space="0" w:color="auto"/>
            </w:tcBorders>
            <w:shd w:val="clear" w:color="auto" w:fill="auto"/>
            <w:noWrap/>
            <w:vAlign w:val="center"/>
            <w:hideMark/>
          </w:tcPr>
          <w:p w14:paraId="75C40903" w14:textId="339353E3"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7C9AB464" w14:textId="20AD0B82" w:rsidR="009D3F39" w:rsidRPr="00B527ED" w:rsidRDefault="009D3F39" w:rsidP="009D3F39">
            <w:pPr>
              <w:jc w:val="center"/>
              <w:rPr>
                <w:rFonts w:ascii="Arial" w:hAnsi="Arial" w:cs="Arial"/>
                <w:b/>
                <w:bCs/>
                <w:color w:val="000000"/>
                <w:sz w:val="18"/>
                <w:szCs w:val="18"/>
                <w:lang w:val="es-CO" w:eastAsia="es-CO"/>
              </w:rPr>
            </w:pPr>
            <w:r>
              <w:rPr>
                <w:rFonts w:ascii="Arial" w:hAnsi="Arial" w:cs="Arial"/>
                <w:color w:val="000000"/>
                <w:sz w:val="18"/>
                <w:szCs w:val="18"/>
                <w:lang w:val="es-CO" w:eastAsia="es-CO"/>
              </w:rPr>
              <w:t>-</w:t>
            </w:r>
          </w:p>
        </w:tc>
      </w:tr>
      <w:tr w:rsidR="009D3F39" w:rsidRPr="00B527ED" w14:paraId="1DD08111" w14:textId="77777777" w:rsidTr="009D3F39">
        <w:trPr>
          <w:trHeight w:val="485"/>
          <w:tblHeader/>
          <w:jc w:val="center"/>
        </w:trPr>
        <w:tc>
          <w:tcPr>
            <w:tcW w:w="1261" w:type="dxa"/>
            <w:vMerge/>
            <w:tcBorders>
              <w:top w:val="nil"/>
              <w:left w:val="single" w:sz="4" w:space="0" w:color="auto"/>
              <w:bottom w:val="single" w:sz="4" w:space="0" w:color="auto"/>
              <w:right w:val="single" w:sz="4" w:space="0" w:color="auto"/>
            </w:tcBorders>
            <w:vAlign w:val="center"/>
            <w:hideMark/>
          </w:tcPr>
          <w:p w14:paraId="7608FC64" w14:textId="77777777" w:rsidR="009D3F39" w:rsidRPr="00B527ED" w:rsidRDefault="009D3F39" w:rsidP="009D3F39">
            <w:pPr>
              <w:jc w:val="center"/>
              <w:rPr>
                <w:rFonts w:ascii="Arial" w:hAnsi="Arial" w:cs="Arial"/>
                <w:b/>
                <w:bCs/>
                <w:color w:val="000000"/>
                <w:sz w:val="18"/>
                <w:szCs w:val="18"/>
                <w:lang w:val="es-CO" w:eastAsia="es-CO"/>
              </w:rPr>
            </w:pPr>
          </w:p>
        </w:tc>
        <w:tc>
          <w:tcPr>
            <w:tcW w:w="1421" w:type="dxa"/>
            <w:vMerge/>
            <w:tcBorders>
              <w:top w:val="nil"/>
              <w:left w:val="single" w:sz="4" w:space="0" w:color="auto"/>
              <w:bottom w:val="single" w:sz="4" w:space="0" w:color="auto"/>
              <w:right w:val="single" w:sz="4" w:space="0" w:color="auto"/>
            </w:tcBorders>
            <w:vAlign w:val="center"/>
            <w:hideMark/>
          </w:tcPr>
          <w:p w14:paraId="51C76C48" w14:textId="77777777" w:rsidR="009D3F39" w:rsidRPr="00B527ED" w:rsidRDefault="009D3F39" w:rsidP="009D3F39">
            <w:pPr>
              <w:jc w:val="center"/>
              <w:rPr>
                <w:rFonts w:ascii="Arial" w:hAnsi="Arial" w:cs="Arial"/>
                <w:b/>
                <w:bCs/>
                <w:color w:val="000000"/>
                <w:sz w:val="18"/>
                <w:szCs w:val="18"/>
                <w:lang w:val="es-CO" w:eastAsia="es-CO"/>
              </w:rPr>
            </w:pPr>
          </w:p>
        </w:tc>
        <w:tc>
          <w:tcPr>
            <w:tcW w:w="1411" w:type="dxa"/>
            <w:tcBorders>
              <w:top w:val="nil"/>
              <w:left w:val="nil"/>
              <w:bottom w:val="single" w:sz="4" w:space="0" w:color="auto"/>
              <w:right w:val="single" w:sz="4" w:space="0" w:color="auto"/>
            </w:tcBorders>
            <w:shd w:val="clear" w:color="auto" w:fill="auto"/>
            <w:vAlign w:val="bottom"/>
            <w:hideMark/>
          </w:tcPr>
          <w:p w14:paraId="6A91EBFB"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Puntos de hidratación</w:t>
            </w:r>
          </w:p>
        </w:tc>
        <w:tc>
          <w:tcPr>
            <w:tcW w:w="1392" w:type="dxa"/>
            <w:vMerge/>
            <w:tcBorders>
              <w:top w:val="nil"/>
              <w:left w:val="single" w:sz="4" w:space="0" w:color="auto"/>
              <w:bottom w:val="single" w:sz="4" w:space="0" w:color="auto"/>
              <w:right w:val="single" w:sz="4" w:space="0" w:color="auto"/>
            </w:tcBorders>
            <w:vAlign w:val="center"/>
            <w:hideMark/>
          </w:tcPr>
          <w:p w14:paraId="7B16F69D" w14:textId="77777777" w:rsidR="009D3F39" w:rsidRPr="00B527ED" w:rsidRDefault="009D3F39" w:rsidP="009D3F39">
            <w:pPr>
              <w:jc w:val="center"/>
              <w:rPr>
                <w:rFonts w:ascii="Arial" w:hAnsi="Arial" w:cs="Arial"/>
                <w:b/>
                <w:bCs/>
                <w:color w:val="000000"/>
                <w:sz w:val="18"/>
                <w:szCs w:val="18"/>
                <w:lang w:val="es-CO" w:eastAsia="es-CO"/>
              </w:rPr>
            </w:pPr>
          </w:p>
        </w:tc>
        <w:tc>
          <w:tcPr>
            <w:tcW w:w="1251" w:type="dxa"/>
            <w:tcBorders>
              <w:top w:val="nil"/>
              <w:left w:val="nil"/>
              <w:bottom w:val="single" w:sz="4" w:space="0" w:color="auto"/>
              <w:right w:val="single" w:sz="4" w:space="0" w:color="auto"/>
            </w:tcBorders>
            <w:shd w:val="clear" w:color="auto" w:fill="auto"/>
            <w:noWrap/>
            <w:vAlign w:val="center"/>
            <w:hideMark/>
          </w:tcPr>
          <w:p w14:paraId="3AFFDD98" w14:textId="5F0471E2"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465" w:type="dxa"/>
            <w:tcBorders>
              <w:top w:val="nil"/>
              <w:left w:val="nil"/>
              <w:bottom w:val="single" w:sz="4" w:space="0" w:color="auto"/>
              <w:right w:val="single" w:sz="4" w:space="0" w:color="auto"/>
            </w:tcBorders>
            <w:shd w:val="clear" w:color="auto" w:fill="auto"/>
            <w:noWrap/>
            <w:vAlign w:val="center"/>
            <w:hideMark/>
          </w:tcPr>
          <w:p w14:paraId="04E4F41A" w14:textId="1D034ECB"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730" w:type="dxa"/>
            <w:tcBorders>
              <w:top w:val="nil"/>
              <w:left w:val="nil"/>
              <w:bottom w:val="single" w:sz="4" w:space="0" w:color="auto"/>
              <w:right w:val="single" w:sz="4" w:space="0" w:color="auto"/>
            </w:tcBorders>
            <w:shd w:val="clear" w:color="auto" w:fill="auto"/>
            <w:noWrap/>
            <w:vAlign w:val="center"/>
            <w:hideMark/>
          </w:tcPr>
          <w:p w14:paraId="5E7541CA" w14:textId="4A9EDC58"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5369D300" w14:textId="54DB8F56" w:rsidR="009D3F39" w:rsidRPr="00B527ED" w:rsidRDefault="009D3F39" w:rsidP="009D3F39">
            <w:pPr>
              <w:jc w:val="center"/>
              <w:rPr>
                <w:rFonts w:ascii="Arial" w:hAnsi="Arial" w:cs="Arial"/>
                <w:b/>
                <w:bCs/>
                <w:color w:val="000000"/>
                <w:sz w:val="18"/>
                <w:szCs w:val="18"/>
                <w:lang w:val="es-CO" w:eastAsia="es-CO"/>
              </w:rPr>
            </w:pPr>
            <w:r>
              <w:rPr>
                <w:rFonts w:ascii="Arial" w:hAnsi="Arial" w:cs="Arial"/>
                <w:color w:val="000000"/>
                <w:sz w:val="18"/>
                <w:szCs w:val="18"/>
                <w:lang w:val="es-CO" w:eastAsia="es-CO"/>
              </w:rPr>
              <w:t>-</w:t>
            </w:r>
          </w:p>
        </w:tc>
      </w:tr>
      <w:tr w:rsidR="009D3F39" w:rsidRPr="00B527ED" w14:paraId="7E7D4B14" w14:textId="77777777" w:rsidTr="009D3F39">
        <w:trPr>
          <w:trHeight w:val="277"/>
          <w:tblHeader/>
          <w:jc w:val="center"/>
        </w:trPr>
        <w:tc>
          <w:tcPr>
            <w:tcW w:w="1261" w:type="dxa"/>
            <w:vMerge/>
            <w:tcBorders>
              <w:top w:val="nil"/>
              <w:left w:val="single" w:sz="4" w:space="0" w:color="auto"/>
              <w:bottom w:val="single" w:sz="4" w:space="0" w:color="auto"/>
              <w:right w:val="single" w:sz="4" w:space="0" w:color="auto"/>
            </w:tcBorders>
            <w:vAlign w:val="center"/>
            <w:hideMark/>
          </w:tcPr>
          <w:p w14:paraId="62F42963" w14:textId="77777777" w:rsidR="009D3F39" w:rsidRPr="00B527ED" w:rsidRDefault="009D3F39" w:rsidP="009D3F39">
            <w:pPr>
              <w:jc w:val="center"/>
              <w:rPr>
                <w:rFonts w:ascii="Arial" w:hAnsi="Arial" w:cs="Arial"/>
                <w:b/>
                <w:bCs/>
                <w:color w:val="000000"/>
                <w:sz w:val="18"/>
                <w:szCs w:val="18"/>
                <w:lang w:val="es-CO" w:eastAsia="es-CO"/>
              </w:rPr>
            </w:pPr>
          </w:p>
        </w:tc>
        <w:tc>
          <w:tcPr>
            <w:tcW w:w="1421" w:type="dxa"/>
            <w:vMerge/>
            <w:tcBorders>
              <w:top w:val="nil"/>
              <w:left w:val="single" w:sz="4" w:space="0" w:color="auto"/>
              <w:bottom w:val="single" w:sz="4" w:space="0" w:color="auto"/>
              <w:right w:val="single" w:sz="4" w:space="0" w:color="auto"/>
            </w:tcBorders>
            <w:vAlign w:val="center"/>
            <w:hideMark/>
          </w:tcPr>
          <w:p w14:paraId="4BE4AE5B" w14:textId="77777777" w:rsidR="009D3F39" w:rsidRPr="00B527ED" w:rsidRDefault="009D3F39" w:rsidP="009D3F39">
            <w:pPr>
              <w:jc w:val="center"/>
              <w:rPr>
                <w:rFonts w:ascii="Arial" w:hAnsi="Arial" w:cs="Arial"/>
                <w:b/>
                <w:bCs/>
                <w:color w:val="000000"/>
                <w:sz w:val="18"/>
                <w:szCs w:val="18"/>
                <w:lang w:val="es-CO" w:eastAsia="es-CO"/>
              </w:rPr>
            </w:pPr>
          </w:p>
        </w:tc>
        <w:tc>
          <w:tcPr>
            <w:tcW w:w="1411" w:type="dxa"/>
            <w:tcBorders>
              <w:top w:val="nil"/>
              <w:left w:val="nil"/>
              <w:bottom w:val="single" w:sz="4" w:space="0" w:color="auto"/>
              <w:right w:val="single" w:sz="4" w:space="0" w:color="auto"/>
            </w:tcBorders>
            <w:shd w:val="clear" w:color="auto" w:fill="auto"/>
            <w:vAlign w:val="center"/>
            <w:hideMark/>
          </w:tcPr>
          <w:p w14:paraId="1F01A869"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Botiquines</w:t>
            </w:r>
          </w:p>
        </w:tc>
        <w:tc>
          <w:tcPr>
            <w:tcW w:w="1392" w:type="dxa"/>
            <w:vMerge/>
            <w:tcBorders>
              <w:top w:val="nil"/>
              <w:left w:val="single" w:sz="4" w:space="0" w:color="auto"/>
              <w:bottom w:val="single" w:sz="4" w:space="0" w:color="auto"/>
              <w:right w:val="single" w:sz="4" w:space="0" w:color="auto"/>
            </w:tcBorders>
            <w:vAlign w:val="center"/>
            <w:hideMark/>
          </w:tcPr>
          <w:p w14:paraId="1DA68556" w14:textId="77777777" w:rsidR="009D3F39" w:rsidRPr="00B527ED" w:rsidRDefault="009D3F39" w:rsidP="009D3F39">
            <w:pPr>
              <w:jc w:val="center"/>
              <w:rPr>
                <w:rFonts w:ascii="Arial" w:hAnsi="Arial" w:cs="Arial"/>
                <w:b/>
                <w:bCs/>
                <w:color w:val="000000"/>
                <w:sz w:val="18"/>
                <w:szCs w:val="18"/>
                <w:lang w:val="es-CO" w:eastAsia="es-CO"/>
              </w:rPr>
            </w:pPr>
          </w:p>
        </w:tc>
        <w:tc>
          <w:tcPr>
            <w:tcW w:w="1251" w:type="dxa"/>
            <w:tcBorders>
              <w:top w:val="nil"/>
              <w:left w:val="nil"/>
              <w:bottom w:val="single" w:sz="4" w:space="0" w:color="auto"/>
              <w:right w:val="single" w:sz="4" w:space="0" w:color="auto"/>
            </w:tcBorders>
            <w:shd w:val="clear" w:color="auto" w:fill="auto"/>
            <w:noWrap/>
            <w:vAlign w:val="center"/>
            <w:hideMark/>
          </w:tcPr>
          <w:p w14:paraId="1855E8C5" w14:textId="2ED86E0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465" w:type="dxa"/>
            <w:tcBorders>
              <w:top w:val="nil"/>
              <w:left w:val="nil"/>
              <w:bottom w:val="single" w:sz="4" w:space="0" w:color="auto"/>
              <w:right w:val="single" w:sz="4" w:space="0" w:color="auto"/>
            </w:tcBorders>
            <w:shd w:val="clear" w:color="auto" w:fill="auto"/>
            <w:noWrap/>
            <w:vAlign w:val="center"/>
            <w:hideMark/>
          </w:tcPr>
          <w:p w14:paraId="32CF8DB5" w14:textId="1FFDC978"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730" w:type="dxa"/>
            <w:tcBorders>
              <w:top w:val="nil"/>
              <w:left w:val="nil"/>
              <w:bottom w:val="single" w:sz="4" w:space="0" w:color="auto"/>
              <w:right w:val="single" w:sz="4" w:space="0" w:color="auto"/>
            </w:tcBorders>
            <w:shd w:val="clear" w:color="auto" w:fill="auto"/>
            <w:noWrap/>
            <w:vAlign w:val="center"/>
            <w:hideMark/>
          </w:tcPr>
          <w:p w14:paraId="5F7C1ECF" w14:textId="782CCD4F"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37B6E509" w14:textId="0273FA35" w:rsidR="009D3F39" w:rsidRPr="00B527ED" w:rsidRDefault="009D3F39" w:rsidP="009D3F39">
            <w:pPr>
              <w:jc w:val="center"/>
              <w:rPr>
                <w:rFonts w:ascii="Arial" w:hAnsi="Arial" w:cs="Arial"/>
                <w:b/>
                <w:bCs/>
                <w:color w:val="000000"/>
                <w:sz w:val="18"/>
                <w:szCs w:val="18"/>
                <w:lang w:val="es-CO" w:eastAsia="es-CO"/>
              </w:rPr>
            </w:pPr>
            <w:r>
              <w:rPr>
                <w:rFonts w:ascii="Arial" w:hAnsi="Arial" w:cs="Arial"/>
                <w:color w:val="000000"/>
                <w:sz w:val="18"/>
                <w:szCs w:val="18"/>
                <w:lang w:val="es-CO" w:eastAsia="es-CO"/>
              </w:rPr>
              <w:t>-</w:t>
            </w:r>
          </w:p>
        </w:tc>
      </w:tr>
      <w:tr w:rsidR="009D3F39" w:rsidRPr="00B527ED" w14:paraId="3A380F90" w14:textId="77777777" w:rsidTr="009D3F39">
        <w:trPr>
          <w:trHeight w:val="707"/>
          <w:tblHeader/>
          <w:jc w:val="center"/>
        </w:trPr>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14:paraId="27B6430A"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Materia prima</w:t>
            </w:r>
          </w:p>
        </w:tc>
        <w:tc>
          <w:tcPr>
            <w:tcW w:w="1421" w:type="dxa"/>
            <w:vMerge w:val="restart"/>
            <w:tcBorders>
              <w:top w:val="nil"/>
              <w:left w:val="single" w:sz="4" w:space="0" w:color="auto"/>
              <w:bottom w:val="single" w:sz="4" w:space="0" w:color="auto"/>
              <w:right w:val="single" w:sz="4" w:space="0" w:color="auto"/>
            </w:tcBorders>
            <w:shd w:val="clear" w:color="auto" w:fill="auto"/>
            <w:vAlign w:val="center"/>
            <w:hideMark/>
          </w:tcPr>
          <w:p w14:paraId="1636AB61"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Herramientas, equipos, materiales y mantenimiento de equipos</w:t>
            </w:r>
          </w:p>
        </w:tc>
        <w:tc>
          <w:tcPr>
            <w:tcW w:w="1411" w:type="dxa"/>
            <w:tcBorders>
              <w:top w:val="nil"/>
              <w:left w:val="nil"/>
              <w:bottom w:val="single" w:sz="4" w:space="0" w:color="auto"/>
              <w:right w:val="single" w:sz="4" w:space="0" w:color="auto"/>
            </w:tcBorders>
            <w:shd w:val="clear" w:color="auto" w:fill="auto"/>
            <w:vAlign w:val="center"/>
            <w:hideMark/>
          </w:tcPr>
          <w:p w14:paraId="4A596C6C"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Herramientas, equipos, materiales y algunos EPP</w:t>
            </w:r>
          </w:p>
        </w:tc>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63A15050"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$182.099.201</w:t>
            </w:r>
          </w:p>
        </w:tc>
        <w:tc>
          <w:tcPr>
            <w:tcW w:w="1251" w:type="dxa"/>
            <w:tcBorders>
              <w:top w:val="nil"/>
              <w:left w:val="nil"/>
              <w:bottom w:val="single" w:sz="4" w:space="0" w:color="auto"/>
              <w:right w:val="single" w:sz="4" w:space="0" w:color="auto"/>
            </w:tcBorders>
            <w:shd w:val="clear" w:color="auto" w:fill="auto"/>
            <w:noWrap/>
            <w:vAlign w:val="center"/>
            <w:hideMark/>
          </w:tcPr>
          <w:p w14:paraId="3E92E82D" w14:textId="1306A81B"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465" w:type="dxa"/>
            <w:tcBorders>
              <w:top w:val="nil"/>
              <w:left w:val="nil"/>
              <w:bottom w:val="single" w:sz="4" w:space="0" w:color="auto"/>
              <w:right w:val="single" w:sz="4" w:space="0" w:color="auto"/>
            </w:tcBorders>
            <w:shd w:val="clear" w:color="auto" w:fill="auto"/>
            <w:noWrap/>
            <w:vAlign w:val="center"/>
            <w:hideMark/>
          </w:tcPr>
          <w:p w14:paraId="24E1DB65" w14:textId="1E7E508E"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730" w:type="dxa"/>
            <w:tcBorders>
              <w:top w:val="nil"/>
              <w:left w:val="nil"/>
              <w:bottom w:val="single" w:sz="4" w:space="0" w:color="auto"/>
              <w:right w:val="single" w:sz="4" w:space="0" w:color="auto"/>
            </w:tcBorders>
            <w:shd w:val="clear" w:color="auto" w:fill="auto"/>
            <w:noWrap/>
            <w:vAlign w:val="center"/>
            <w:hideMark/>
          </w:tcPr>
          <w:p w14:paraId="07AA6B64" w14:textId="68640E41"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2FE6898F" w14:textId="15F2322D" w:rsidR="009D3F39" w:rsidRPr="00B527ED" w:rsidRDefault="009D3F39" w:rsidP="009D3F39">
            <w:pPr>
              <w:jc w:val="center"/>
              <w:rPr>
                <w:rFonts w:ascii="Arial" w:hAnsi="Arial" w:cs="Arial"/>
                <w:b/>
                <w:bCs/>
                <w:color w:val="000000"/>
                <w:sz w:val="18"/>
                <w:szCs w:val="18"/>
                <w:lang w:val="es-CO" w:eastAsia="es-CO"/>
              </w:rPr>
            </w:pPr>
            <w:r>
              <w:rPr>
                <w:rFonts w:ascii="Arial" w:hAnsi="Arial" w:cs="Arial"/>
                <w:color w:val="000000"/>
                <w:sz w:val="18"/>
                <w:szCs w:val="18"/>
                <w:lang w:val="es-CO" w:eastAsia="es-CO"/>
              </w:rPr>
              <w:t>-</w:t>
            </w:r>
          </w:p>
        </w:tc>
      </w:tr>
      <w:tr w:rsidR="009D3F39" w:rsidRPr="00B527ED" w14:paraId="300710E6" w14:textId="77777777" w:rsidTr="009D3F39">
        <w:trPr>
          <w:trHeight w:val="471"/>
          <w:tblHeader/>
          <w:jc w:val="center"/>
        </w:trPr>
        <w:tc>
          <w:tcPr>
            <w:tcW w:w="1261" w:type="dxa"/>
            <w:vMerge/>
            <w:tcBorders>
              <w:top w:val="nil"/>
              <w:left w:val="single" w:sz="4" w:space="0" w:color="auto"/>
              <w:bottom w:val="single" w:sz="4" w:space="0" w:color="auto"/>
              <w:right w:val="single" w:sz="4" w:space="0" w:color="auto"/>
            </w:tcBorders>
            <w:vAlign w:val="center"/>
            <w:hideMark/>
          </w:tcPr>
          <w:p w14:paraId="13B9CE46" w14:textId="77777777" w:rsidR="009D3F39" w:rsidRPr="00B527ED" w:rsidRDefault="009D3F39" w:rsidP="009D3F39">
            <w:pPr>
              <w:jc w:val="center"/>
              <w:rPr>
                <w:rFonts w:ascii="Arial" w:hAnsi="Arial" w:cs="Arial"/>
                <w:b/>
                <w:bCs/>
                <w:color w:val="000000"/>
                <w:sz w:val="18"/>
                <w:szCs w:val="18"/>
                <w:lang w:val="es-CO" w:eastAsia="es-CO"/>
              </w:rPr>
            </w:pPr>
          </w:p>
        </w:tc>
        <w:tc>
          <w:tcPr>
            <w:tcW w:w="1421" w:type="dxa"/>
            <w:vMerge/>
            <w:tcBorders>
              <w:top w:val="nil"/>
              <w:left w:val="single" w:sz="4" w:space="0" w:color="auto"/>
              <w:bottom w:val="single" w:sz="4" w:space="0" w:color="auto"/>
              <w:right w:val="single" w:sz="4" w:space="0" w:color="auto"/>
            </w:tcBorders>
            <w:vAlign w:val="center"/>
            <w:hideMark/>
          </w:tcPr>
          <w:p w14:paraId="5A2B076E" w14:textId="77777777" w:rsidR="009D3F39" w:rsidRPr="00B527ED" w:rsidRDefault="009D3F39" w:rsidP="009D3F39">
            <w:pPr>
              <w:jc w:val="center"/>
              <w:rPr>
                <w:rFonts w:ascii="Arial" w:hAnsi="Arial" w:cs="Arial"/>
                <w:b/>
                <w:bCs/>
                <w:color w:val="000000"/>
                <w:sz w:val="18"/>
                <w:szCs w:val="18"/>
                <w:lang w:val="es-CO" w:eastAsia="es-CO"/>
              </w:rPr>
            </w:pPr>
          </w:p>
        </w:tc>
        <w:tc>
          <w:tcPr>
            <w:tcW w:w="1411" w:type="dxa"/>
            <w:tcBorders>
              <w:top w:val="nil"/>
              <w:left w:val="nil"/>
              <w:bottom w:val="single" w:sz="4" w:space="0" w:color="auto"/>
              <w:right w:val="single" w:sz="4" w:space="0" w:color="auto"/>
            </w:tcBorders>
            <w:shd w:val="clear" w:color="auto" w:fill="auto"/>
            <w:vAlign w:val="center"/>
            <w:hideMark/>
          </w:tcPr>
          <w:p w14:paraId="3FC8E30C"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Mantenimiento de equipos</w:t>
            </w:r>
          </w:p>
        </w:tc>
        <w:tc>
          <w:tcPr>
            <w:tcW w:w="1392" w:type="dxa"/>
            <w:vMerge/>
            <w:tcBorders>
              <w:top w:val="nil"/>
              <w:left w:val="single" w:sz="4" w:space="0" w:color="auto"/>
              <w:bottom w:val="single" w:sz="4" w:space="0" w:color="auto"/>
              <w:right w:val="single" w:sz="4" w:space="0" w:color="auto"/>
            </w:tcBorders>
            <w:vAlign w:val="center"/>
            <w:hideMark/>
          </w:tcPr>
          <w:p w14:paraId="18BB2644" w14:textId="77777777" w:rsidR="009D3F39" w:rsidRPr="00B527ED" w:rsidRDefault="009D3F39" w:rsidP="009D3F39">
            <w:pPr>
              <w:jc w:val="center"/>
              <w:rPr>
                <w:rFonts w:ascii="Arial" w:hAnsi="Arial" w:cs="Arial"/>
                <w:b/>
                <w:bCs/>
                <w:color w:val="000000"/>
                <w:sz w:val="18"/>
                <w:szCs w:val="18"/>
                <w:lang w:val="es-CO" w:eastAsia="es-CO"/>
              </w:rPr>
            </w:pPr>
          </w:p>
        </w:tc>
        <w:tc>
          <w:tcPr>
            <w:tcW w:w="1251" w:type="dxa"/>
            <w:tcBorders>
              <w:top w:val="nil"/>
              <w:left w:val="nil"/>
              <w:bottom w:val="single" w:sz="4" w:space="0" w:color="auto"/>
              <w:right w:val="single" w:sz="4" w:space="0" w:color="auto"/>
            </w:tcBorders>
            <w:shd w:val="clear" w:color="auto" w:fill="auto"/>
            <w:noWrap/>
            <w:vAlign w:val="center"/>
            <w:hideMark/>
          </w:tcPr>
          <w:p w14:paraId="5EB7CF8D" w14:textId="2B46C8A3"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465" w:type="dxa"/>
            <w:tcBorders>
              <w:top w:val="nil"/>
              <w:left w:val="nil"/>
              <w:bottom w:val="single" w:sz="4" w:space="0" w:color="auto"/>
              <w:right w:val="single" w:sz="4" w:space="0" w:color="auto"/>
            </w:tcBorders>
            <w:shd w:val="clear" w:color="auto" w:fill="auto"/>
            <w:noWrap/>
            <w:vAlign w:val="center"/>
            <w:hideMark/>
          </w:tcPr>
          <w:p w14:paraId="4CA22DB0" w14:textId="72C6901F"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730" w:type="dxa"/>
            <w:tcBorders>
              <w:top w:val="nil"/>
              <w:left w:val="nil"/>
              <w:bottom w:val="single" w:sz="4" w:space="0" w:color="auto"/>
              <w:right w:val="single" w:sz="4" w:space="0" w:color="auto"/>
            </w:tcBorders>
            <w:shd w:val="clear" w:color="auto" w:fill="auto"/>
            <w:noWrap/>
            <w:vAlign w:val="center"/>
            <w:hideMark/>
          </w:tcPr>
          <w:p w14:paraId="04BF8E23" w14:textId="30E15A28"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43BC75FC" w14:textId="2287DA25" w:rsidR="009D3F39" w:rsidRPr="00B527ED" w:rsidRDefault="009D3F39" w:rsidP="009D3F39">
            <w:pPr>
              <w:jc w:val="center"/>
              <w:rPr>
                <w:rFonts w:ascii="Arial" w:hAnsi="Arial" w:cs="Arial"/>
                <w:b/>
                <w:bCs/>
                <w:color w:val="000000"/>
                <w:sz w:val="18"/>
                <w:szCs w:val="18"/>
                <w:lang w:val="es-CO" w:eastAsia="es-CO"/>
              </w:rPr>
            </w:pPr>
            <w:r>
              <w:rPr>
                <w:rFonts w:ascii="Arial" w:hAnsi="Arial" w:cs="Arial"/>
                <w:color w:val="000000"/>
                <w:sz w:val="18"/>
                <w:szCs w:val="18"/>
                <w:lang w:val="es-CO" w:eastAsia="es-CO"/>
              </w:rPr>
              <w:t>-</w:t>
            </w:r>
          </w:p>
        </w:tc>
      </w:tr>
      <w:tr w:rsidR="009D3F39" w:rsidRPr="00B527ED" w14:paraId="36DE9755" w14:textId="77777777" w:rsidTr="009D3F39">
        <w:trPr>
          <w:trHeight w:val="277"/>
          <w:tblHeader/>
          <w:jc w:val="center"/>
        </w:trPr>
        <w:tc>
          <w:tcPr>
            <w:tcW w:w="1261" w:type="dxa"/>
            <w:vMerge/>
            <w:tcBorders>
              <w:top w:val="nil"/>
              <w:left w:val="single" w:sz="4" w:space="0" w:color="auto"/>
              <w:bottom w:val="single" w:sz="4" w:space="0" w:color="auto"/>
              <w:right w:val="single" w:sz="4" w:space="0" w:color="auto"/>
            </w:tcBorders>
            <w:vAlign w:val="center"/>
            <w:hideMark/>
          </w:tcPr>
          <w:p w14:paraId="1A2024EB" w14:textId="77777777" w:rsidR="009D3F39" w:rsidRPr="00B527ED" w:rsidRDefault="009D3F39" w:rsidP="009D3F39">
            <w:pPr>
              <w:jc w:val="center"/>
              <w:rPr>
                <w:rFonts w:ascii="Arial" w:hAnsi="Arial" w:cs="Arial"/>
                <w:b/>
                <w:bCs/>
                <w:color w:val="000000"/>
                <w:sz w:val="18"/>
                <w:szCs w:val="18"/>
                <w:lang w:val="es-CO" w:eastAsia="es-CO"/>
              </w:rPr>
            </w:pPr>
          </w:p>
        </w:tc>
        <w:tc>
          <w:tcPr>
            <w:tcW w:w="1421" w:type="dxa"/>
            <w:tcBorders>
              <w:top w:val="nil"/>
              <w:left w:val="nil"/>
              <w:bottom w:val="single" w:sz="4" w:space="0" w:color="auto"/>
              <w:right w:val="single" w:sz="4" w:space="0" w:color="auto"/>
            </w:tcBorders>
            <w:shd w:val="clear" w:color="auto" w:fill="auto"/>
            <w:vAlign w:val="center"/>
            <w:hideMark/>
          </w:tcPr>
          <w:p w14:paraId="5E350B49"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Material vegetal</w:t>
            </w:r>
          </w:p>
        </w:tc>
        <w:tc>
          <w:tcPr>
            <w:tcW w:w="1411" w:type="dxa"/>
            <w:tcBorders>
              <w:top w:val="nil"/>
              <w:left w:val="nil"/>
              <w:bottom w:val="single" w:sz="4" w:space="0" w:color="auto"/>
              <w:right w:val="single" w:sz="4" w:space="0" w:color="auto"/>
            </w:tcBorders>
            <w:shd w:val="clear" w:color="auto" w:fill="auto"/>
            <w:vAlign w:val="center"/>
            <w:hideMark/>
          </w:tcPr>
          <w:p w14:paraId="33FEC709"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Material vegetal</w:t>
            </w:r>
          </w:p>
        </w:tc>
        <w:tc>
          <w:tcPr>
            <w:tcW w:w="1392" w:type="dxa"/>
            <w:vMerge/>
            <w:tcBorders>
              <w:top w:val="nil"/>
              <w:left w:val="single" w:sz="4" w:space="0" w:color="auto"/>
              <w:bottom w:val="single" w:sz="4" w:space="0" w:color="auto"/>
              <w:right w:val="single" w:sz="4" w:space="0" w:color="auto"/>
            </w:tcBorders>
            <w:vAlign w:val="center"/>
            <w:hideMark/>
          </w:tcPr>
          <w:p w14:paraId="5026841A" w14:textId="77777777" w:rsidR="009D3F39" w:rsidRPr="00B527ED" w:rsidRDefault="009D3F39" w:rsidP="009D3F39">
            <w:pPr>
              <w:jc w:val="center"/>
              <w:rPr>
                <w:rFonts w:ascii="Arial" w:hAnsi="Arial" w:cs="Arial"/>
                <w:b/>
                <w:bCs/>
                <w:color w:val="000000"/>
                <w:sz w:val="18"/>
                <w:szCs w:val="18"/>
                <w:lang w:val="es-CO" w:eastAsia="es-CO"/>
              </w:rPr>
            </w:pPr>
          </w:p>
        </w:tc>
        <w:tc>
          <w:tcPr>
            <w:tcW w:w="1251" w:type="dxa"/>
            <w:tcBorders>
              <w:top w:val="nil"/>
              <w:left w:val="nil"/>
              <w:bottom w:val="single" w:sz="4" w:space="0" w:color="auto"/>
              <w:right w:val="single" w:sz="4" w:space="0" w:color="auto"/>
            </w:tcBorders>
            <w:shd w:val="clear" w:color="auto" w:fill="auto"/>
            <w:noWrap/>
            <w:vAlign w:val="center"/>
            <w:hideMark/>
          </w:tcPr>
          <w:p w14:paraId="70A6BF7F" w14:textId="361F07D8"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465" w:type="dxa"/>
            <w:tcBorders>
              <w:top w:val="nil"/>
              <w:left w:val="nil"/>
              <w:bottom w:val="single" w:sz="4" w:space="0" w:color="auto"/>
              <w:right w:val="single" w:sz="4" w:space="0" w:color="auto"/>
            </w:tcBorders>
            <w:shd w:val="clear" w:color="auto" w:fill="auto"/>
            <w:noWrap/>
            <w:vAlign w:val="center"/>
            <w:hideMark/>
          </w:tcPr>
          <w:p w14:paraId="480D541C" w14:textId="4EA5B328"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730" w:type="dxa"/>
            <w:tcBorders>
              <w:top w:val="nil"/>
              <w:left w:val="nil"/>
              <w:bottom w:val="single" w:sz="4" w:space="0" w:color="auto"/>
              <w:right w:val="single" w:sz="4" w:space="0" w:color="auto"/>
            </w:tcBorders>
            <w:shd w:val="clear" w:color="auto" w:fill="auto"/>
            <w:noWrap/>
            <w:vAlign w:val="center"/>
            <w:hideMark/>
          </w:tcPr>
          <w:p w14:paraId="4260A272" w14:textId="61B3D51E"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1044B4F3" w14:textId="6CDECC74" w:rsidR="009D3F39" w:rsidRPr="00B527ED" w:rsidRDefault="009D3F39" w:rsidP="009D3F39">
            <w:pPr>
              <w:jc w:val="center"/>
              <w:rPr>
                <w:rFonts w:ascii="Arial" w:hAnsi="Arial" w:cs="Arial"/>
                <w:b/>
                <w:bCs/>
                <w:color w:val="000000"/>
                <w:sz w:val="18"/>
                <w:szCs w:val="18"/>
                <w:lang w:val="es-CO" w:eastAsia="es-CO"/>
              </w:rPr>
            </w:pPr>
            <w:r>
              <w:rPr>
                <w:rFonts w:ascii="Arial" w:hAnsi="Arial" w:cs="Arial"/>
                <w:color w:val="000000"/>
                <w:sz w:val="18"/>
                <w:szCs w:val="18"/>
                <w:lang w:val="es-CO" w:eastAsia="es-CO"/>
              </w:rPr>
              <w:t>-</w:t>
            </w:r>
          </w:p>
        </w:tc>
      </w:tr>
      <w:tr w:rsidR="009D3F39" w:rsidRPr="00B527ED" w14:paraId="50C30812" w14:textId="77777777" w:rsidTr="009D3F39">
        <w:trPr>
          <w:trHeight w:val="277"/>
          <w:tblHeader/>
          <w:jc w:val="center"/>
        </w:trPr>
        <w:tc>
          <w:tcPr>
            <w:tcW w:w="1261" w:type="dxa"/>
            <w:vMerge/>
            <w:tcBorders>
              <w:top w:val="nil"/>
              <w:left w:val="single" w:sz="4" w:space="0" w:color="auto"/>
              <w:bottom w:val="single" w:sz="4" w:space="0" w:color="auto"/>
              <w:right w:val="single" w:sz="4" w:space="0" w:color="auto"/>
            </w:tcBorders>
            <w:vAlign w:val="center"/>
            <w:hideMark/>
          </w:tcPr>
          <w:p w14:paraId="1460758B" w14:textId="77777777" w:rsidR="009D3F39" w:rsidRPr="00B527ED" w:rsidRDefault="009D3F39" w:rsidP="009D3F39">
            <w:pPr>
              <w:jc w:val="center"/>
              <w:rPr>
                <w:rFonts w:ascii="Arial" w:hAnsi="Arial" w:cs="Arial"/>
                <w:b/>
                <w:bCs/>
                <w:color w:val="000000"/>
                <w:sz w:val="18"/>
                <w:szCs w:val="18"/>
                <w:lang w:val="es-CO" w:eastAsia="es-CO"/>
              </w:rPr>
            </w:pPr>
          </w:p>
        </w:tc>
        <w:tc>
          <w:tcPr>
            <w:tcW w:w="1421" w:type="dxa"/>
            <w:vMerge w:val="restart"/>
            <w:tcBorders>
              <w:top w:val="nil"/>
              <w:left w:val="single" w:sz="4" w:space="0" w:color="auto"/>
              <w:bottom w:val="single" w:sz="4" w:space="0" w:color="auto"/>
              <w:right w:val="single" w:sz="4" w:space="0" w:color="auto"/>
            </w:tcBorders>
            <w:shd w:val="clear" w:color="auto" w:fill="auto"/>
            <w:vAlign w:val="center"/>
            <w:hideMark/>
          </w:tcPr>
          <w:p w14:paraId="538A0AEB"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Insumos</w:t>
            </w:r>
          </w:p>
        </w:tc>
        <w:tc>
          <w:tcPr>
            <w:tcW w:w="1411" w:type="dxa"/>
            <w:tcBorders>
              <w:top w:val="nil"/>
              <w:left w:val="nil"/>
              <w:bottom w:val="single" w:sz="4" w:space="0" w:color="auto"/>
              <w:right w:val="single" w:sz="4" w:space="0" w:color="auto"/>
            </w:tcBorders>
            <w:shd w:val="clear" w:color="auto" w:fill="auto"/>
            <w:vAlign w:val="center"/>
            <w:hideMark/>
          </w:tcPr>
          <w:p w14:paraId="71D1C6C4"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Tierra negra</w:t>
            </w:r>
          </w:p>
        </w:tc>
        <w:tc>
          <w:tcPr>
            <w:tcW w:w="1392" w:type="dxa"/>
            <w:vMerge/>
            <w:tcBorders>
              <w:top w:val="nil"/>
              <w:left w:val="single" w:sz="4" w:space="0" w:color="auto"/>
              <w:bottom w:val="single" w:sz="4" w:space="0" w:color="auto"/>
              <w:right w:val="single" w:sz="4" w:space="0" w:color="auto"/>
            </w:tcBorders>
            <w:vAlign w:val="center"/>
            <w:hideMark/>
          </w:tcPr>
          <w:p w14:paraId="17C32E8A" w14:textId="77777777" w:rsidR="009D3F39" w:rsidRPr="00B527ED" w:rsidRDefault="009D3F39" w:rsidP="009D3F39">
            <w:pPr>
              <w:jc w:val="center"/>
              <w:rPr>
                <w:rFonts w:ascii="Arial" w:hAnsi="Arial" w:cs="Arial"/>
                <w:b/>
                <w:bCs/>
                <w:color w:val="000000"/>
                <w:sz w:val="18"/>
                <w:szCs w:val="18"/>
                <w:lang w:val="es-CO" w:eastAsia="es-CO"/>
              </w:rPr>
            </w:pPr>
          </w:p>
        </w:tc>
        <w:tc>
          <w:tcPr>
            <w:tcW w:w="1251" w:type="dxa"/>
            <w:tcBorders>
              <w:top w:val="nil"/>
              <w:left w:val="nil"/>
              <w:bottom w:val="single" w:sz="4" w:space="0" w:color="auto"/>
              <w:right w:val="single" w:sz="4" w:space="0" w:color="auto"/>
            </w:tcBorders>
            <w:shd w:val="clear" w:color="auto" w:fill="auto"/>
            <w:noWrap/>
            <w:vAlign w:val="center"/>
            <w:hideMark/>
          </w:tcPr>
          <w:p w14:paraId="35DD15D0" w14:textId="21933AA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465" w:type="dxa"/>
            <w:tcBorders>
              <w:top w:val="nil"/>
              <w:left w:val="nil"/>
              <w:bottom w:val="single" w:sz="4" w:space="0" w:color="auto"/>
              <w:right w:val="single" w:sz="4" w:space="0" w:color="auto"/>
            </w:tcBorders>
            <w:shd w:val="clear" w:color="auto" w:fill="auto"/>
            <w:noWrap/>
            <w:vAlign w:val="center"/>
            <w:hideMark/>
          </w:tcPr>
          <w:p w14:paraId="7D9A9072" w14:textId="6A486583"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730" w:type="dxa"/>
            <w:tcBorders>
              <w:top w:val="nil"/>
              <w:left w:val="nil"/>
              <w:bottom w:val="single" w:sz="4" w:space="0" w:color="auto"/>
              <w:right w:val="single" w:sz="4" w:space="0" w:color="auto"/>
            </w:tcBorders>
            <w:shd w:val="clear" w:color="auto" w:fill="auto"/>
            <w:noWrap/>
            <w:vAlign w:val="center"/>
            <w:hideMark/>
          </w:tcPr>
          <w:p w14:paraId="2DA454FC" w14:textId="094F213B"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145D0CDC" w14:textId="7E0846CC" w:rsidR="009D3F39" w:rsidRPr="00B527ED" w:rsidRDefault="009D3F39" w:rsidP="009D3F39">
            <w:pPr>
              <w:jc w:val="center"/>
              <w:rPr>
                <w:rFonts w:ascii="Arial" w:hAnsi="Arial" w:cs="Arial"/>
                <w:b/>
                <w:bCs/>
                <w:color w:val="000000"/>
                <w:sz w:val="18"/>
                <w:szCs w:val="18"/>
                <w:lang w:val="es-CO" w:eastAsia="es-CO"/>
              </w:rPr>
            </w:pPr>
            <w:r>
              <w:rPr>
                <w:rFonts w:ascii="Arial" w:hAnsi="Arial" w:cs="Arial"/>
                <w:color w:val="000000"/>
                <w:sz w:val="18"/>
                <w:szCs w:val="18"/>
                <w:lang w:val="es-CO" w:eastAsia="es-CO"/>
              </w:rPr>
              <w:t>-</w:t>
            </w:r>
          </w:p>
        </w:tc>
      </w:tr>
      <w:tr w:rsidR="009D3F39" w:rsidRPr="00B527ED" w14:paraId="43ABC1B4" w14:textId="77777777" w:rsidTr="009D3F39">
        <w:trPr>
          <w:trHeight w:val="277"/>
          <w:tblHeader/>
          <w:jc w:val="center"/>
        </w:trPr>
        <w:tc>
          <w:tcPr>
            <w:tcW w:w="1261" w:type="dxa"/>
            <w:vMerge/>
            <w:tcBorders>
              <w:top w:val="nil"/>
              <w:left w:val="single" w:sz="4" w:space="0" w:color="auto"/>
              <w:bottom w:val="single" w:sz="4" w:space="0" w:color="auto"/>
              <w:right w:val="single" w:sz="4" w:space="0" w:color="auto"/>
            </w:tcBorders>
            <w:vAlign w:val="center"/>
            <w:hideMark/>
          </w:tcPr>
          <w:p w14:paraId="65198490" w14:textId="77777777" w:rsidR="009D3F39" w:rsidRPr="00B527ED" w:rsidRDefault="009D3F39" w:rsidP="009D3F39">
            <w:pPr>
              <w:jc w:val="center"/>
              <w:rPr>
                <w:rFonts w:ascii="Arial" w:hAnsi="Arial" w:cs="Arial"/>
                <w:b/>
                <w:bCs/>
                <w:color w:val="000000"/>
                <w:sz w:val="18"/>
                <w:szCs w:val="18"/>
                <w:lang w:val="es-CO" w:eastAsia="es-CO"/>
              </w:rPr>
            </w:pPr>
          </w:p>
        </w:tc>
        <w:tc>
          <w:tcPr>
            <w:tcW w:w="1421" w:type="dxa"/>
            <w:vMerge/>
            <w:tcBorders>
              <w:top w:val="nil"/>
              <w:left w:val="single" w:sz="4" w:space="0" w:color="auto"/>
              <w:bottom w:val="single" w:sz="4" w:space="0" w:color="auto"/>
              <w:right w:val="single" w:sz="4" w:space="0" w:color="auto"/>
            </w:tcBorders>
            <w:vAlign w:val="center"/>
            <w:hideMark/>
          </w:tcPr>
          <w:p w14:paraId="1EFF62FA" w14:textId="77777777" w:rsidR="009D3F39" w:rsidRPr="00B527ED" w:rsidRDefault="009D3F39" w:rsidP="009D3F39">
            <w:pPr>
              <w:jc w:val="center"/>
              <w:rPr>
                <w:rFonts w:ascii="Arial" w:hAnsi="Arial" w:cs="Arial"/>
                <w:b/>
                <w:bCs/>
                <w:color w:val="000000"/>
                <w:sz w:val="18"/>
                <w:szCs w:val="18"/>
                <w:lang w:val="es-CO" w:eastAsia="es-CO"/>
              </w:rPr>
            </w:pPr>
          </w:p>
        </w:tc>
        <w:tc>
          <w:tcPr>
            <w:tcW w:w="1411" w:type="dxa"/>
            <w:tcBorders>
              <w:top w:val="nil"/>
              <w:left w:val="nil"/>
              <w:bottom w:val="single" w:sz="4" w:space="0" w:color="auto"/>
              <w:right w:val="single" w:sz="4" w:space="0" w:color="auto"/>
            </w:tcBorders>
            <w:shd w:val="clear" w:color="auto" w:fill="auto"/>
            <w:vAlign w:val="center"/>
            <w:hideMark/>
          </w:tcPr>
          <w:p w14:paraId="4684E26B"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Agua para riego</w:t>
            </w:r>
          </w:p>
        </w:tc>
        <w:tc>
          <w:tcPr>
            <w:tcW w:w="1392" w:type="dxa"/>
            <w:vMerge/>
            <w:tcBorders>
              <w:top w:val="nil"/>
              <w:left w:val="single" w:sz="4" w:space="0" w:color="auto"/>
              <w:bottom w:val="single" w:sz="4" w:space="0" w:color="auto"/>
              <w:right w:val="single" w:sz="4" w:space="0" w:color="auto"/>
            </w:tcBorders>
            <w:vAlign w:val="center"/>
            <w:hideMark/>
          </w:tcPr>
          <w:p w14:paraId="72EEF54A" w14:textId="77777777" w:rsidR="009D3F39" w:rsidRPr="00B527ED" w:rsidRDefault="009D3F39" w:rsidP="009D3F39">
            <w:pPr>
              <w:jc w:val="center"/>
              <w:rPr>
                <w:rFonts w:ascii="Arial" w:hAnsi="Arial" w:cs="Arial"/>
                <w:b/>
                <w:bCs/>
                <w:color w:val="000000"/>
                <w:sz w:val="18"/>
                <w:szCs w:val="18"/>
                <w:lang w:val="es-CO" w:eastAsia="es-CO"/>
              </w:rPr>
            </w:pPr>
          </w:p>
        </w:tc>
        <w:tc>
          <w:tcPr>
            <w:tcW w:w="1251" w:type="dxa"/>
            <w:tcBorders>
              <w:top w:val="nil"/>
              <w:left w:val="nil"/>
              <w:bottom w:val="single" w:sz="4" w:space="0" w:color="auto"/>
              <w:right w:val="single" w:sz="4" w:space="0" w:color="auto"/>
            </w:tcBorders>
            <w:shd w:val="clear" w:color="auto" w:fill="auto"/>
            <w:noWrap/>
            <w:vAlign w:val="center"/>
            <w:hideMark/>
          </w:tcPr>
          <w:p w14:paraId="54451097" w14:textId="393C2C0A"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465" w:type="dxa"/>
            <w:tcBorders>
              <w:top w:val="nil"/>
              <w:left w:val="nil"/>
              <w:bottom w:val="single" w:sz="4" w:space="0" w:color="auto"/>
              <w:right w:val="single" w:sz="4" w:space="0" w:color="auto"/>
            </w:tcBorders>
            <w:shd w:val="clear" w:color="auto" w:fill="auto"/>
            <w:noWrap/>
            <w:vAlign w:val="center"/>
            <w:hideMark/>
          </w:tcPr>
          <w:p w14:paraId="789A62AB" w14:textId="3E18593B"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730" w:type="dxa"/>
            <w:tcBorders>
              <w:top w:val="nil"/>
              <w:left w:val="nil"/>
              <w:bottom w:val="single" w:sz="4" w:space="0" w:color="auto"/>
              <w:right w:val="single" w:sz="4" w:space="0" w:color="auto"/>
            </w:tcBorders>
            <w:shd w:val="clear" w:color="auto" w:fill="auto"/>
            <w:noWrap/>
            <w:vAlign w:val="center"/>
            <w:hideMark/>
          </w:tcPr>
          <w:p w14:paraId="55C836F3" w14:textId="488DC595"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7CF0F9CA" w14:textId="4A2BFB80" w:rsidR="009D3F39" w:rsidRPr="00B527ED" w:rsidRDefault="009D3F39" w:rsidP="009D3F39">
            <w:pPr>
              <w:jc w:val="center"/>
              <w:rPr>
                <w:rFonts w:ascii="Arial" w:hAnsi="Arial" w:cs="Arial"/>
                <w:b/>
                <w:bCs/>
                <w:color w:val="000000"/>
                <w:sz w:val="18"/>
                <w:szCs w:val="18"/>
                <w:lang w:val="es-CO" w:eastAsia="es-CO"/>
              </w:rPr>
            </w:pPr>
            <w:r>
              <w:rPr>
                <w:rFonts w:ascii="Arial" w:hAnsi="Arial" w:cs="Arial"/>
                <w:color w:val="000000"/>
                <w:sz w:val="18"/>
                <w:szCs w:val="18"/>
                <w:lang w:val="es-CO" w:eastAsia="es-CO"/>
              </w:rPr>
              <w:t>-</w:t>
            </w:r>
          </w:p>
        </w:tc>
      </w:tr>
      <w:tr w:rsidR="009D3F39" w:rsidRPr="00B527ED" w14:paraId="668B0075" w14:textId="77777777" w:rsidTr="009D3F39">
        <w:trPr>
          <w:trHeight w:val="471"/>
          <w:tblHeader/>
          <w:jc w:val="center"/>
        </w:trPr>
        <w:tc>
          <w:tcPr>
            <w:tcW w:w="1261" w:type="dxa"/>
            <w:vMerge/>
            <w:tcBorders>
              <w:top w:val="nil"/>
              <w:left w:val="single" w:sz="4" w:space="0" w:color="auto"/>
              <w:bottom w:val="single" w:sz="4" w:space="0" w:color="auto"/>
              <w:right w:val="single" w:sz="4" w:space="0" w:color="auto"/>
            </w:tcBorders>
            <w:vAlign w:val="center"/>
            <w:hideMark/>
          </w:tcPr>
          <w:p w14:paraId="2F32F207" w14:textId="77777777" w:rsidR="009D3F39" w:rsidRPr="00B527ED" w:rsidRDefault="009D3F39" w:rsidP="009D3F39">
            <w:pPr>
              <w:jc w:val="center"/>
              <w:rPr>
                <w:rFonts w:ascii="Arial" w:hAnsi="Arial" w:cs="Arial"/>
                <w:b/>
                <w:bCs/>
                <w:color w:val="000000"/>
                <w:sz w:val="18"/>
                <w:szCs w:val="18"/>
                <w:lang w:val="es-CO" w:eastAsia="es-CO"/>
              </w:rPr>
            </w:pPr>
          </w:p>
        </w:tc>
        <w:tc>
          <w:tcPr>
            <w:tcW w:w="1421" w:type="dxa"/>
            <w:vMerge/>
            <w:tcBorders>
              <w:top w:val="nil"/>
              <w:left w:val="single" w:sz="4" w:space="0" w:color="auto"/>
              <w:bottom w:val="single" w:sz="4" w:space="0" w:color="auto"/>
              <w:right w:val="single" w:sz="4" w:space="0" w:color="auto"/>
            </w:tcBorders>
            <w:vAlign w:val="center"/>
            <w:hideMark/>
          </w:tcPr>
          <w:p w14:paraId="507BD600" w14:textId="77777777" w:rsidR="009D3F39" w:rsidRPr="00B527ED" w:rsidRDefault="009D3F39" w:rsidP="009D3F39">
            <w:pPr>
              <w:jc w:val="center"/>
              <w:rPr>
                <w:rFonts w:ascii="Arial" w:hAnsi="Arial" w:cs="Arial"/>
                <w:b/>
                <w:bCs/>
                <w:color w:val="000000"/>
                <w:sz w:val="18"/>
                <w:szCs w:val="18"/>
                <w:lang w:val="es-CO" w:eastAsia="es-CO"/>
              </w:rPr>
            </w:pPr>
          </w:p>
        </w:tc>
        <w:tc>
          <w:tcPr>
            <w:tcW w:w="1411" w:type="dxa"/>
            <w:tcBorders>
              <w:top w:val="nil"/>
              <w:left w:val="nil"/>
              <w:bottom w:val="single" w:sz="4" w:space="0" w:color="auto"/>
              <w:right w:val="single" w:sz="4" w:space="0" w:color="auto"/>
            </w:tcBorders>
            <w:shd w:val="clear" w:color="auto" w:fill="auto"/>
            <w:vAlign w:val="center"/>
            <w:hideMark/>
          </w:tcPr>
          <w:p w14:paraId="39CDA793"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Gasolina, aceite y refrigerante</w:t>
            </w:r>
          </w:p>
        </w:tc>
        <w:tc>
          <w:tcPr>
            <w:tcW w:w="1392" w:type="dxa"/>
            <w:vMerge/>
            <w:tcBorders>
              <w:top w:val="nil"/>
              <w:left w:val="single" w:sz="4" w:space="0" w:color="auto"/>
              <w:bottom w:val="single" w:sz="4" w:space="0" w:color="auto"/>
              <w:right w:val="single" w:sz="4" w:space="0" w:color="auto"/>
            </w:tcBorders>
            <w:vAlign w:val="center"/>
            <w:hideMark/>
          </w:tcPr>
          <w:p w14:paraId="21A2899F" w14:textId="77777777" w:rsidR="009D3F39" w:rsidRPr="00B527ED" w:rsidRDefault="009D3F39" w:rsidP="009D3F39">
            <w:pPr>
              <w:jc w:val="center"/>
              <w:rPr>
                <w:rFonts w:ascii="Arial" w:hAnsi="Arial" w:cs="Arial"/>
                <w:b/>
                <w:bCs/>
                <w:color w:val="000000"/>
                <w:sz w:val="18"/>
                <w:szCs w:val="18"/>
                <w:lang w:val="es-CO" w:eastAsia="es-CO"/>
              </w:rPr>
            </w:pPr>
          </w:p>
        </w:tc>
        <w:tc>
          <w:tcPr>
            <w:tcW w:w="1251" w:type="dxa"/>
            <w:tcBorders>
              <w:top w:val="nil"/>
              <w:left w:val="nil"/>
              <w:bottom w:val="single" w:sz="4" w:space="0" w:color="auto"/>
              <w:right w:val="single" w:sz="4" w:space="0" w:color="auto"/>
            </w:tcBorders>
            <w:shd w:val="clear" w:color="auto" w:fill="auto"/>
            <w:noWrap/>
            <w:vAlign w:val="center"/>
            <w:hideMark/>
          </w:tcPr>
          <w:p w14:paraId="73865CB8" w14:textId="32DD7519"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465" w:type="dxa"/>
            <w:tcBorders>
              <w:top w:val="nil"/>
              <w:left w:val="nil"/>
              <w:bottom w:val="single" w:sz="4" w:space="0" w:color="auto"/>
              <w:right w:val="single" w:sz="4" w:space="0" w:color="auto"/>
            </w:tcBorders>
            <w:shd w:val="clear" w:color="auto" w:fill="auto"/>
            <w:noWrap/>
            <w:vAlign w:val="center"/>
            <w:hideMark/>
          </w:tcPr>
          <w:p w14:paraId="049FF562" w14:textId="1F1ADAA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730" w:type="dxa"/>
            <w:tcBorders>
              <w:top w:val="nil"/>
              <w:left w:val="nil"/>
              <w:bottom w:val="single" w:sz="4" w:space="0" w:color="auto"/>
              <w:right w:val="single" w:sz="4" w:space="0" w:color="auto"/>
            </w:tcBorders>
            <w:shd w:val="clear" w:color="auto" w:fill="auto"/>
            <w:noWrap/>
            <w:vAlign w:val="center"/>
            <w:hideMark/>
          </w:tcPr>
          <w:p w14:paraId="079571DE" w14:textId="791BFA12"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0B3E0D25" w14:textId="0A02F111" w:rsidR="009D3F39" w:rsidRPr="00B527ED" w:rsidRDefault="009D3F39" w:rsidP="009D3F39">
            <w:pPr>
              <w:jc w:val="center"/>
              <w:rPr>
                <w:rFonts w:ascii="Arial" w:hAnsi="Arial" w:cs="Arial"/>
                <w:b/>
                <w:bCs/>
                <w:color w:val="000000"/>
                <w:sz w:val="18"/>
                <w:szCs w:val="18"/>
                <w:lang w:val="es-CO" w:eastAsia="es-CO"/>
              </w:rPr>
            </w:pPr>
            <w:r>
              <w:rPr>
                <w:rFonts w:ascii="Arial" w:hAnsi="Arial" w:cs="Arial"/>
                <w:color w:val="000000"/>
                <w:sz w:val="18"/>
                <w:szCs w:val="18"/>
                <w:lang w:val="es-CO" w:eastAsia="es-CO"/>
              </w:rPr>
              <w:t>-</w:t>
            </w:r>
          </w:p>
        </w:tc>
      </w:tr>
      <w:tr w:rsidR="009D3F39" w:rsidRPr="00B527ED" w14:paraId="207E98A5" w14:textId="77777777" w:rsidTr="009D3F39">
        <w:trPr>
          <w:trHeight w:val="471"/>
          <w:tblHeader/>
          <w:jc w:val="center"/>
        </w:trPr>
        <w:tc>
          <w:tcPr>
            <w:tcW w:w="1261" w:type="dxa"/>
            <w:vMerge/>
            <w:tcBorders>
              <w:top w:val="nil"/>
              <w:left w:val="single" w:sz="4" w:space="0" w:color="auto"/>
              <w:bottom w:val="single" w:sz="4" w:space="0" w:color="auto"/>
              <w:right w:val="single" w:sz="4" w:space="0" w:color="auto"/>
            </w:tcBorders>
            <w:vAlign w:val="center"/>
            <w:hideMark/>
          </w:tcPr>
          <w:p w14:paraId="7D9D754C" w14:textId="77777777" w:rsidR="009D3F39" w:rsidRPr="00B527ED" w:rsidRDefault="009D3F39" w:rsidP="009D3F39">
            <w:pPr>
              <w:jc w:val="center"/>
              <w:rPr>
                <w:rFonts w:ascii="Arial" w:hAnsi="Arial" w:cs="Arial"/>
                <w:b/>
                <w:bCs/>
                <w:color w:val="000000"/>
                <w:sz w:val="18"/>
                <w:szCs w:val="18"/>
                <w:lang w:val="es-CO" w:eastAsia="es-CO"/>
              </w:rPr>
            </w:pPr>
          </w:p>
        </w:tc>
        <w:tc>
          <w:tcPr>
            <w:tcW w:w="1421" w:type="dxa"/>
            <w:vMerge/>
            <w:tcBorders>
              <w:top w:val="nil"/>
              <w:left w:val="single" w:sz="4" w:space="0" w:color="auto"/>
              <w:bottom w:val="single" w:sz="4" w:space="0" w:color="auto"/>
              <w:right w:val="single" w:sz="4" w:space="0" w:color="auto"/>
            </w:tcBorders>
            <w:vAlign w:val="center"/>
            <w:hideMark/>
          </w:tcPr>
          <w:p w14:paraId="1CA9DAEC" w14:textId="77777777" w:rsidR="009D3F39" w:rsidRPr="00B527ED" w:rsidRDefault="009D3F39" w:rsidP="009D3F39">
            <w:pPr>
              <w:jc w:val="center"/>
              <w:rPr>
                <w:rFonts w:ascii="Arial" w:hAnsi="Arial" w:cs="Arial"/>
                <w:b/>
                <w:bCs/>
                <w:color w:val="000000"/>
                <w:sz w:val="18"/>
                <w:szCs w:val="18"/>
                <w:lang w:val="es-CO" w:eastAsia="es-CO"/>
              </w:rPr>
            </w:pPr>
          </w:p>
        </w:tc>
        <w:tc>
          <w:tcPr>
            <w:tcW w:w="1411" w:type="dxa"/>
            <w:tcBorders>
              <w:top w:val="nil"/>
              <w:left w:val="nil"/>
              <w:bottom w:val="single" w:sz="4" w:space="0" w:color="auto"/>
              <w:right w:val="single" w:sz="4" w:space="0" w:color="auto"/>
            </w:tcBorders>
            <w:shd w:val="clear" w:color="auto" w:fill="auto"/>
            <w:vAlign w:val="center"/>
            <w:hideMark/>
          </w:tcPr>
          <w:p w14:paraId="3B406262"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Papelería para talleres</w:t>
            </w:r>
          </w:p>
        </w:tc>
        <w:tc>
          <w:tcPr>
            <w:tcW w:w="1392" w:type="dxa"/>
            <w:vMerge/>
            <w:tcBorders>
              <w:top w:val="nil"/>
              <w:left w:val="single" w:sz="4" w:space="0" w:color="auto"/>
              <w:bottom w:val="single" w:sz="4" w:space="0" w:color="auto"/>
              <w:right w:val="single" w:sz="4" w:space="0" w:color="auto"/>
            </w:tcBorders>
            <w:vAlign w:val="center"/>
            <w:hideMark/>
          </w:tcPr>
          <w:p w14:paraId="300B0A7E" w14:textId="77777777" w:rsidR="009D3F39" w:rsidRPr="00B527ED" w:rsidRDefault="009D3F39" w:rsidP="009D3F39">
            <w:pPr>
              <w:jc w:val="center"/>
              <w:rPr>
                <w:rFonts w:ascii="Arial" w:hAnsi="Arial" w:cs="Arial"/>
                <w:b/>
                <w:bCs/>
                <w:color w:val="000000"/>
                <w:sz w:val="18"/>
                <w:szCs w:val="18"/>
                <w:lang w:val="es-CO" w:eastAsia="es-CO"/>
              </w:rPr>
            </w:pPr>
          </w:p>
        </w:tc>
        <w:tc>
          <w:tcPr>
            <w:tcW w:w="1251" w:type="dxa"/>
            <w:tcBorders>
              <w:top w:val="nil"/>
              <w:left w:val="nil"/>
              <w:bottom w:val="single" w:sz="4" w:space="0" w:color="auto"/>
              <w:right w:val="single" w:sz="4" w:space="0" w:color="auto"/>
            </w:tcBorders>
            <w:shd w:val="clear" w:color="auto" w:fill="auto"/>
            <w:noWrap/>
            <w:vAlign w:val="center"/>
            <w:hideMark/>
          </w:tcPr>
          <w:p w14:paraId="329E42CA" w14:textId="0906E2B3"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465" w:type="dxa"/>
            <w:tcBorders>
              <w:top w:val="nil"/>
              <w:left w:val="nil"/>
              <w:bottom w:val="single" w:sz="4" w:space="0" w:color="auto"/>
              <w:right w:val="single" w:sz="4" w:space="0" w:color="auto"/>
            </w:tcBorders>
            <w:shd w:val="clear" w:color="auto" w:fill="auto"/>
            <w:noWrap/>
            <w:vAlign w:val="center"/>
            <w:hideMark/>
          </w:tcPr>
          <w:p w14:paraId="7C751001" w14:textId="1F1FEC5B"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730" w:type="dxa"/>
            <w:tcBorders>
              <w:top w:val="nil"/>
              <w:left w:val="nil"/>
              <w:bottom w:val="single" w:sz="4" w:space="0" w:color="auto"/>
              <w:right w:val="single" w:sz="4" w:space="0" w:color="auto"/>
            </w:tcBorders>
            <w:shd w:val="clear" w:color="auto" w:fill="auto"/>
            <w:noWrap/>
            <w:vAlign w:val="center"/>
            <w:hideMark/>
          </w:tcPr>
          <w:p w14:paraId="31F3E14A" w14:textId="767D0CFE"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74168F26" w14:textId="5DBA85CA" w:rsidR="009D3F39" w:rsidRPr="00B527ED" w:rsidRDefault="009D3F39" w:rsidP="009D3F39">
            <w:pPr>
              <w:jc w:val="center"/>
              <w:rPr>
                <w:rFonts w:ascii="Arial" w:hAnsi="Arial" w:cs="Arial"/>
                <w:b/>
                <w:bCs/>
                <w:color w:val="000000"/>
                <w:sz w:val="18"/>
                <w:szCs w:val="18"/>
                <w:lang w:val="es-CO" w:eastAsia="es-CO"/>
              </w:rPr>
            </w:pPr>
            <w:r>
              <w:rPr>
                <w:rFonts w:ascii="Arial" w:hAnsi="Arial" w:cs="Arial"/>
                <w:color w:val="000000"/>
                <w:sz w:val="18"/>
                <w:szCs w:val="18"/>
                <w:lang w:val="es-CO" w:eastAsia="es-CO"/>
              </w:rPr>
              <w:t>-</w:t>
            </w:r>
          </w:p>
        </w:tc>
      </w:tr>
      <w:tr w:rsidR="009D3F39" w:rsidRPr="00B527ED" w14:paraId="66B126EC" w14:textId="77777777" w:rsidTr="009D3F39">
        <w:trPr>
          <w:trHeight w:val="277"/>
          <w:tblHeader/>
          <w:jc w:val="center"/>
        </w:trPr>
        <w:tc>
          <w:tcPr>
            <w:tcW w:w="1261" w:type="dxa"/>
            <w:vMerge/>
            <w:tcBorders>
              <w:top w:val="nil"/>
              <w:left w:val="single" w:sz="4" w:space="0" w:color="auto"/>
              <w:bottom w:val="single" w:sz="4" w:space="0" w:color="auto"/>
              <w:right w:val="single" w:sz="4" w:space="0" w:color="auto"/>
            </w:tcBorders>
            <w:vAlign w:val="center"/>
            <w:hideMark/>
          </w:tcPr>
          <w:p w14:paraId="33B2C4E3" w14:textId="77777777" w:rsidR="009D3F39" w:rsidRPr="00B527ED" w:rsidRDefault="009D3F39" w:rsidP="009D3F39">
            <w:pPr>
              <w:jc w:val="center"/>
              <w:rPr>
                <w:rFonts w:ascii="Arial" w:hAnsi="Arial" w:cs="Arial"/>
                <w:b/>
                <w:bCs/>
                <w:color w:val="000000"/>
                <w:sz w:val="18"/>
                <w:szCs w:val="18"/>
                <w:lang w:val="es-CO" w:eastAsia="es-CO"/>
              </w:rPr>
            </w:pPr>
          </w:p>
        </w:tc>
        <w:tc>
          <w:tcPr>
            <w:tcW w:w="1421" w:type="dxa"/>
            <w:vMerge/>
            <w:tcBorders>
              <w:top w:val="nil"/>
              <w:left w:val="single" w:sz="4" w:space="0" w:color="auto"/>
              <w:bottom w:val="single" w:sz="4" w:space="0" w:color="auto"/>
              <w:right w:val="single" w:sz="4" w:space="0" w:color="auto"/>
            </w:tcBorders>
            <w:vAlign w:val="center"/>
            <w:hideMark/>
          </w:tcPr>
          <w:p w14:paraId="6C381539" w14:textId="77777777" w:rsidR="009D3F39" w:rsidRPr="00B527ED" w:rsidRDefault="009D3F39" w:rsidP="009D3F39">
            <w:pPr>
              <w:jc w:val="center"/>
              <w:rPr>
                <w:rFonts w:ascii="Arial" w:hAnsi="Arial" w:cs="Arial"/>
                <w:b/>
                <w:bCs/>
                <w:color w:val="000000"/>
                <w:sz w:val="18"/>
                <w:szCs w:val="18"/>
                <w:lang w:val="es-CO" w:eastAsia="es-CO"/>
              </w:rPr>
            </w:pPr>
          </w:p>
        </w:tc>
        <w:tc>
          <w:tcPr>
            <w:tcW w:w="1411" w:type="dxa"/>
            <w:tcBorders>
              <w:top w:val="nil"/>
              <w:left w:val="nil"/>
              <w:bottom w:val="single" w:sz="4" w:space="0" w:color="auto"/>
              <w:right w:val="single" w:sz="4" w:space="0" w:color="auto"/>
            </w:tcBorders>
            <w:shd w:val="clear" w:color="auto" w:fill="auto"/>
            <w:vAlign w:val="center"/>
            <w:hideMark/>
          </w:tcPr>
          <w:p w14:paraId="3E9326F7"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Refrigerios</w:t>
            </w:r>
          </w:p>
        </w:tc>
        <w:tc>
          <w:tcPr>
            <w:tcW w:w="1392" w:type="dxa"/>
            <w:vMerge/>
            <w:tcBorders>
              <w:top w:val="nil"/>
              <w:left w:val="single" w:sz="4" w:space="0" w:color="auto"/>
              <w:bottom w:val="single" w:sz="4" w:space="0" w:color="auto"/>
              <w:right w:val="single" w:sz="4" w:space="0" w:color="auto"/>
            </w:tcBorders>
            <w:vAlign w:val="center"/>
            <w:hideMark/>
          </w:tcPr>
          <w:p w14:paraId="2E4AA3EE" w14:textId="77777777" w:rsidR="009D3F39" w:rsidRPr="00B527ED" w:rsidRDefault="009D3F39" w:rsidP="009D3F39">
            <w:pPr>
              <w:jc w:val="center"/>
              <w:rPr>
                <w:rFonts w:ascii="Arial" w:hAnsi="Arial" w:cs="Arial"/>
                <w:b/>
                <w:bCs/>
                <w:color w:val="000000"/>
                <w:sz w:val="18"/>
                <w:szCs w:val="18"/>
                <w:lang w:val="es-CO" w:eastAsia="es-CO"/>
              </w:rPr>
            </w:pPr>
          </w:p>
        </w:tc>
        <w:tc>
          <w:tcPr>
            <w:tcW w:w="1251" w:type="dxa"/>
            <w:tcBorders>
              <w:top w:val="nil"/>
              <w:left w:val="nil"/>
              <w:bottom w:val="single" w:sz="4" w:space="0" w:color="auto"/>
              <w:right w:val="single" w:sz="4" w:space="0" w:color="auto"/>
            </w:tcBorders>
            <w:shd w:val="clear" w:color="auto" w:fill="auto"/>
            <w:noWrap/>
            <w:vAlign w:val="center"/>
            <w:hideMark/>
          </w:tcPr>
          <w:p w14:paraId="007F9EE8" w14:textId="68FF953A"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465" w:type="dxa"/>
            <w:tcBorders>
              <w:top w:val="nil"/>
              <w:left w:val="nil"/>
              <w:bottom w:val="single" w:sz="4" w:space="0" w:color="auto"/>
              <w:right w:val="single" w:sz="4" w:space="0" w:color="auto"/>
            </w:tcBorders>
            <w:shd w:val="clear" w:color="auto" w:fill="auto"/>
            <w:noWrap/>
            <w:vAlign w:val="center"/>
            <w:hideMark/>
          </w:tcPr>
          <w:p w14:paraId="3AFFDBA9" w14:textId="758A0901"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730" w:type="dxa"/>
            <w:tcBorders>
              <w:top w:val="nil"/>
              <w:left w:val="nil"/>
              <w:bottom w:val="single" w:sz="4" w:space="0" w:color="auto"/>
              <w:right w:val="single" w:sz="4" w:space="0" w:color="auto"/>
            </w:tcBorders>
            <w:shd w:val="clear" w:color="auto" w:fill="auto"/>
            <w:noWrap/>
            <w:vAlign w:val="center"/>
            <w:hideMark/>
          </w:tcPr>
          <w:p w14:paraId="049AB0C6" w14:textId="4CBB7E2D"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3D7C5AB8" w14:textId="08A4B61A" w:rsidR="009D3F39" w:rsidRPr="00B527ED" w:rsidRDefault="009D3F39" w:rsidP="009D3F39">
            <w:pPr>
              <w:jc w:val="center"/>
              <w:rPr>
                <w:rFonts w:ascii="Arial" w:hAnsi="Arial" w:cs="Arial"/>
                <w:b/>
                <w:bCs/>
                <w:color w:val="000000"/>
                <w:sz w:val="18"/>
                <w:szCs w:val="18"/>
                <w:lang w:val="es-CO" w:eastAsia="es-CO"/>
              </w:rPr>
            </w:pPr>
            <w:r>
              <w:rPr>
                <w:rFonts w:ascii="Arial" w:hAnsi="Arial" w:cs="Arial"/>
                <w:color w:val="000000"/>
                <w:sz w:val="18"/>
                <w:szCs w:val="18"/>
                <w:lang w:val="es-CO" w:eastAsia="es-CO"/>
              </w:rPr>
              <w:t>-</w:t>
            </w:r>
          </w:p>
        </w:tc>
      </w:tr>
      <w:tr w:rsidR="009D3F39" w:rsidRPr="00B527ED" w14:paraId="41D59A3C" w14:textId="77777777" w:rsidTr="009D3F39">
        <w:trPr>
          <w:trHeight w:val="707"/>
          <w:tblHeader/>
          <w:jc w:val="center"/>
        </w:trPr>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14:paraId="352F2305"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Costos indirectos</w:t>
            </w:r>
          </w:p>
        </w:tc>
        <w:tc>
          <w:tcPr>
            <w:tcW w:w="1421" w:type="dxa"/>
            <w:vMerge w:val="restart"/>
            <w:tcBorders>
              <w:top w:val="nil"/>
              <w:left w:val="single" w:sz="4" w:space="0" w:color="auto"/>
              <w:bottom w:val="single" w:sz="4" w:space="0" w:color="auto"/>
              <w:right w:val="single" w:sz="4" w:space="0" w:color="auto"/>
            </w:tcBorders>
            <w:shd w:val="clear" w:color="auto" w:fill="auto"/>
            <w:vAlign w:val="center"/>
            <w:hideMark/>
          </w:tcPr>
          <w:p w14:paraId="6C5F573F"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Transporte</w:t>
            </w:r>
          </w:p>
        </w:tc>
        <w:tc>
          <w:tcPr>
            <w:tcW w:w="1411" w:type="dxa"/>
            <w:tcBorders>
              <w:top w:val="nil"/>
              <w:left w:val="nil"/>
              <w:bottom w:val="single" w:sz="4" w:space="0" w:color="auto"/>
              <w:right w:val="single" w:sz="4" w:space="0" w:color="auto"/>
            </w:tcBorders>
            <w:shd w:val="clear" w:color="auto" w:fill="auto"/>
            <w:vAlign w:val="center"/>
            <w:hideMark/>
          </w:tcPr>
          <w:p w14:paraId="20A30353"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Transporte para seguimiento de actividades</w:t>
            </w:r>
          </w:p>
        </w:tc>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28C34F4F"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$294.606.696</w:t>
            </w:r>
          </w:p>
        </w:tc>
        <w:tc>
          <w:tcPr>
            <w:tcW w:w="1251" w:type="dxa"/>
            <w:tcBorders>
              <w:top w:val="nil"/>
              <w:left w:val="nil"/>
              <w:bottom w:val="single" w:sz="4" w:space="0" w:color="auto"/>
              <w:right w:val="single" w:sz="4" w:space="0" w:color="auto"/>
            </w:tcBorders>
            <w:shd w:val="clear" w:color="auto" w:fill="auto"/>
            <w:noWrap/>
            <w:vAlign w:val="center"/>
            <w:hideMark/>
          </w:tcPr>
          <w:p w14:paraId="67C66077" w14:textId="159AA059"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465" w:type="dxa"/>
            <w:tcBorders>
              <w:top w:val="nil"/>
              <w:left w:val="nil"/>
              <w:bottom w:val="single" w:sz="4" w:space="0" w:color="auto"/>
              <w:right w:val="single" w:sz="4" w:space="0" w:color="auto"/>
            </w:tcBorders>
            <w:shd w:val="clear" w:color="auto" w:fill="auto"/>
            <w:noWrap/>
            <w:vAlign w:val="center"/>
            <w:hideMark/>
          </w:tcPr>
          <w:p w14:paraId="406F9C1B" w14:textId="504AD2B0"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730" w:type="dxa"/>
            <w:tcBorders>
              <w:top w:val="nil"/>
              <w:left w:val="nil"/>
              <w:bottom w:val="single" w:sz="4" w:space="0" w:color="auto"/>
              <w:right w:val="single" w:sz="4" w:space="0" w:color="auto"/>
            </w:tcBorders>
            <w:shd w:val="clear" w:color="auto" w:fill="auto"/>
            <w:noWrap/>
            <w:vAlign w:val="center"/>
            <w:hideMark/>
          </w:tcPr>
          <w:p w14:paraId="14C4A0B6" w14:textId="42BD030A"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565624FB" w14:textId="3FD33C00" w:rsidR="009D3F39" w:rsidRPr="00B527ED" w:rsidRDefault="009D3F39" w:rsidP="009D3F39">
            <w:pPr>
              <w:jc w:val="center"/>
              <w:rPr>
                <w:rFonts w:ascii="Arial" w:hAnsi="Arial" w:cs="Arial"/>
                <w:b/>
                <w:bCs/>
                <w:color w:val="000000"/>
                <w:sz w:val="18"/>
                <w:szCs w:val="18"/>
                <w:lang w:val="es-CO" w:eastAsia="es-CO"/>
              </w:rPr>
            </w:pPr>
            <w:r>
              <w:rPr>
                <w:rFonts w:ascii="Arial" w:hAnsi="Arial" w:cs="Arial"/>
                <w:color w:val="000000"/>
                <w:sz w:val="18"/>
                <w:szCs w:val="18"/>
                <w:lang w:val="es-CO" w:eastAsia="es-CO"/>
              </w:rPr>
              <w:t>-</w:t>
            </w:r>
          </w:p>
        </w:tc>
      </w:tr>
      <w:tr w:rsidR="009D3F39" w:rsidRPr="00B527ED" w14:paraId="734F5597" w14:textId="77777777" w:rsidTr="009D3F39">
        <w:trPr>
          <w:trHeight w:val="277"/>
          <w:tblHeader/>
          <w:jc w:val="center"/>
        </w:trPr>
        <w:tc>
          <w:tcPr>
            <w:tcW w:w="1261" w:type="dxa"/>
            <w:vMerge/>
            <w:tcBorders>
              <w:top w:val="nil"/>
              <w:left w:val="single" w:sz="4" w:space="0" w:color="auto"/>
              <w:bottom w:val="single" w:sz="4" w:space="0" w:color="auto"/>
              <w:right w:val="single" w:sz="4" w:space="0" w:color="auto"/>
            </w:tcBorders>
            <w:vAlign w:val="center"/>
            <w:hideMark/>
          </w:tcPr>
          <w:p w14:paraId="3A8ABC99" w14:textId="77777777" w:rsidR="009D3F39" w:rsidRPr="00B527ED" w:rsidRDefault="009D3F39" w:rsidP="009D3F39">
            <w:pPr>
              <w:jc w:val="center"/>
              <w:rPr>
                <w:rFonts w:ascii="Arial" w:hAnsi="Arial" w:cs="Arial"/>
                <w:b/>
                <w:bCs/>
                <w:color w:val="000000"/>
                <w:sz w:val="18"/>
                <w:szCs w:val="18"/>
                <w:lang w:val="es-CO" w:eastAsia="es-CO"/>
              </w:rPr>
            </w:pPr>
          </w:p>
        </w:tc>
        <w:tc>
          <w:tcPr>
            <w:tcW w:w="1421" w:type="dxa"/>
            <w:vMerge/>
            <w:tcBorders>
              <w:top w:val="nil"/>
              <w:left w:val="single" w:sz="4" w:space="0" w:color="auto"/>
              <w:bottom w:val="single" w:sz="4" w:space="0" w:color="auto"/>
              <w:right w:val="single" w:sz="4" w:space="0" w:color="auto"/>
            </w:tcBorders>
            <w:vAlign w:val="center"/>
            <w:hideMark/>
          </w:tcPr>
          <w:p w14:paraId="77721A63" w14:textId="77777777" w:rsidR="009D3F39" w:rsidRPr="00B527ED" w:rsidRDefault="009D3F39" w:rsidP="009D3F39">
            <w:pPr>
              <w:jc w:val="center"/>
              <w:rPr>
                <w:rFonts w:ascii="Arial" w:hAnsi="Arial" w:cs="Arial"/>
                <w:b/>
                <w:bCs/>
                <w:color w:val="000000"/>
                <w:sz w:val="18"/>
                <w:szCs w:val="18"/>
                <w:lang w:val="es-CO" w:eastAsia="es-CO"/>
              </w:rPr>
            </w:pPr>
          </w:p>
        </w:tc>
        <w:tc>
          <w:tcPr>
            <w:tcW w:w="1411" w:type="dxa"/>
            <w:tcBorders>
              <w:top w:val="nil"/>
              <w:left w:val="nil"/>
              <w:bottom w:val="single" w:sz="4" w:space="0" w:color="auto"/>
              <w:right w:val="single" w:sz="4" w:space="0" w:color="auto"/>
            </w:tcBorders>
            <w:shd w:val="clear" w:color="auto" w:fill="auto"/>
            <w:vAlign w:val="center"/>
            <w:hideMark/>
          </w:tcPr>
          <w:p w14:paraId="6F6B3BE0"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Transporte de carga</w:t>
            </w:r>
          </w:p>
        </w:tc>
        <w:tc>
          <w:tcPr>
            <w:tcW w:w="1392" w:type="dxa"/>
            <w:vMerge/>
            <w:tcBorders>
              <w:top w:val="nil"/>
              <w:left w:val="single" w:sz="4" w:space="0" w:color="auto"/>
              <w:bottom w:val="single" w:sz="4" w:space="0" w:color="auto"/>
              <w:right w:val="single" w:sz="4" w:space="0" w:color="auto"/>
            </w:tcBorders>
            <w:vAlign w:val="center"/>
            <w:hideMark/>
          </w:tcPr>
          <w:p w14:paraId="7FE50093" w14:textId="77777777" w:rsidR="009D3F39" w:rsidRPr="00B527ED" w:rsidRDefault="009D3F39" w:rsidP="009D3F39">
            <w:pPr>
              <w:jc w:val="center"/>
              <w:rPr>
                <w:rFonts w:ascii="Arial" w:hAnsi="Arial" w:cs="Arial"/>
                <w:b/>
                <w:bCs/>
                <w:color w:val="000000"/>
                <w:sz w:val="18"/>
                <w:szCs w:val="18"/>
                <w:lang w:val="es-CO" w:eastAsia="es-CO"/>
              </w:rPr>
            </w:pPr>
          </w:p>
        </w:tc>
        <w:tc>
          <w:tcPr>
            <w:tcW w:w="1251" w:type="dxa"/>
            <w:tcBorders>
              <w:top w:val="nil"/>
              <w:left w:val="nil"/>
              <w:bottom w:val="single" w:sz="4" w:space="0" w:color="auto"/>
              <w:right w:val="single" w:sz="4" w:space="0" w:color="auto"/>
            </w:tcBorders>
            <w:shd w:val="clear" w:color="auto" w:fill="auto"/>
            <w:noWrap/>
            <w:vAlign w:val="center"/>
            <w:hideMark/>
          </w:tcPr>
          <w:p w14:paraId="0F53FF84" w14:textId="293171EE"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465" w:type="dxa"/>
            <w:tcBorders>
              <w:top w:val="nil"/>
              <w:left w:val="nil"/>
              <w:bottom w:val="single" w:sz="4" w:space="0" w:color="auto"/>
              <w:right w:val="single" w:sz="4" w:space="0" w:color="auto"/>
            </w:tcBorders>
            <w:shd w:val="clear" w:color="auto" w:fill="auto"/>
            <w:noWrap/>
            <w:vAlign w:val="center"/>
            <w:hideMark/>
          </w:tcPr>
          <w:p w14:paraId="247E2506" w14:textId="520E5C81"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730" w:type="dxa"/>
            <w:tcBorders>
              <w:top w:val="nil"/>
              <w:left w:val="nil"/>
              <w:bottom w:val="single" w:sz="4" w:space="0" w:color="auto"/>
              <w:right w:val="single" w:sz="4" w:space="0" w:color="auto"/>
            </w:tcBorders>
            <w:shd w:val="clear" w:color="auto" w:fill="auto"/>
            <w:noWrap/>
            <w:vAlign w:val="center"/>
            <w:hideMark/>
          </w:tcPr>
          <w:p w14:paraId="165F2841" w14:textId="683D98CB"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5B980D9E" w14:textId="223A37CF" w:rsidR="009D3F39" w:rsidRPr="00B527ED" w:rsidRDefault="009D3F39" w:rsidP="009D3F39">
            <w:pPr>
              <w:jc w:val="center"/>
              <w:rPr>
                <w:rFonts w:ascii="Arial" w:hAnsi="Arial" w:cs="Arial"/>
                <w:b/>
                <w:bCs/>
                <w:color w:val="000000"/>
                <w:sz w:val="18"/>
                <w:szCs w:val="18"/>
                <w:lang w:val="es-CO" w:eastAsia="es-CO"/>
              </w:rPr>
            </w:pPr>
            <w:r>
              <w:rPr>
                <w:rFonts w:ascii="Arial" w:hAnsi="Arial" w:cs="Arial"/>
                <w:color w:val="000000"/>
                <w:sz w:val="18"/>
                <w:szCs w:val="18"/>
                <w:lang w:val="es-CO" w:eastAsia="es-CO"/>
              </w:rPr>
              <w:t>-</w:t>
            </w:r>
          </w:p>
        </w:tc>
      </w:tr>
      <w:tr w:rsidR="009D3F39" w:rsidRPr="00B527ED" w14:paraId="4CB71265" w14:textId="77777777" w:rsidTr="009D3F39">
        <w:trPr>
          <w:trHeight w:val="707"/>
          <w:tblHeader/>
          <w:jc w:val="center"/>
        </w:trPr>
        <w:tc>
          <w:tcPr>
            <w:tcW w:w="1261" w:type="dxa"/>
            <w:vMerge/>
            <w:tcBorders>
              <w:top w:val="nil"/>
              <w:left w:val="single" w:sz="4" w:space="0" w:color="auto"/>
              <w:bottom w:val="single" w:sz="4" w:space="0" w:color="auto"/>
              <w:right w:val="single" w:sz="4" w:space="0" w:color="auto"/>
            </w:tcBorders>
            <w:vAlign w:val="center"/>
            <w:hideMark/>
          </w:tcPr>
          <w:p w14:paraId="459370F9" w14:textId="77777777" w:rsidR="009D3F39" w:rsidRPr="00B527ED" w:rsidRDefault="009D3F39" w:rsidP="009D3F39">
            <w:pPr>
              <w:jc w:val="center"/>
              <w:rPr>
                <w:rFonts w:ascii="Arial" w:hAnsi="Arial" w:cs="Arial"/>
                <w:b/>
                <w:bCs/>
                <w:color w:val="000000"/>
                <w:sz w:val="18"/>
                <w:szCs w:val="18"/>
                <w:lang w:val="es-CO" w:eastAsia="es-CO"/>
              </w:rPr>
            </w:pPr>
          </w:p>
        </w:tc>
        <w:tc>
          <w:tcPr>
            <w:tcW w:w="1421" w:type="dxa"/>
            <w:tcBorders>
              <w:top w:val="nil"/>
              <w:left w:val="nil"/>
              <w:bottom w:val="single" w:sz="4" w:space="0" w:color="auto"/>
              <w:right w:val="single" w:sz="4" w:space="0" w:color="auto"/>
            </w:tcBorders>
            <w:shd w:val="clear" w:color="auto" w:fill="auto"/>
            <w:vAlign w:val="center"/>
            <w:hideMark/>
          </w:tcPr>
          <w:p w14:paraId="4461E8AF"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Disposición final de residuos vegetales</w:t>
            </w:r>
          </w:p>
        </w:tc>
        <w:tc>
          <w:tcPr>
            <w:tcW w:w="1411" w:type="dxa"/>
            <w:tcBorders>
              <w:top w:val="nil"/>
              <w:left w:val="nil"/>
              <w:bottom w:val="single" w:sz="4" w:space="0" w:color="auto"/>
              <w:right w:val="single" w:sz="4" w:space="0" w:color="auto"/>
            </w:tcBorders>
            <w:shd w:val="clear" w:color="auto" w:fill="auto"/>
            <w:vAlign w:val="center"/>
            <w:hideMark/>
          </w:tcPr>
          <w:p w14:paraId="7B284E73" w14:textId="77777777"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Disposición final de residuos vegetales</w:t>
            </w:r>
          </w:p>
        </w:tc>
        <w:tc>
          <w:tcPr>
            <w:tcW w:w="1392" w:type="dxa"/>
            <w:vMerge/>
            <w:tcBorders>
              <w:top w:val="nil"/>
              <w:left w:val="single" w:sz="4" w:space="0" w:color="auto"/>
              <w:bottom w:val="single" w:sz="4" w:space="0" w:color="auto"/>
              <w:right w:val="single" w:sz="4" w:space="0" w:color="auto"/>
            </w:tcBorders>
            <w:vAlign w:val="center"/>
            <w:hideMark/>
          </w:tcPr>
          <w:p w14:paraId="5456798D" w14:textId="77777777" w:rsidR="009D3F39" w:rsidRPr="00B527ED" w:rsidRDefault="009D3F39" w:rsidP="009D3F39">
            <w:pPr>
              <w:jc w:val="center"/>
              <w:rPr>
                <w:rFonts w:ascii="Arial" w:hAnsi="Arial" w:cs="Arial"/>
                <w:b/>
                <w:bCs/>
                <w:color w:val="000000"/>
                <w:sz w:val="18"/>
                <w:szCs w:val="18"/>
                <w:lang w:val="es-CO" w:eastAsia="es-CO"/>
              </w:rPr>
            </w:pPr>
          </w:p>
        </w:tc>
        <w:tc>
          <w:tcPr>
            <w:tcW w:w="1251" w:type="dxa"/>
            <w:tcBorders>
              <w:top w:val="nil"/>
              <w:left w:val="nil"/>
              <w:bottom w:val="single" w:sz="4" w:space="0" w:color="auto"/>
              <w:right w:val="single" w:sz="4" w:space="0" w:color="auto"/>
            </w:tcBorders>
            <w:shd w:val="clear" w:color="auto" w:fill="auto"/>
            <w:noWrap/>
            <w:vAlign w:val="center"/>
            <w:hideMark/>
          </w:tcPr>
          <w:p w14:paraId="14820618" w14:textId="5E20FD8E"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465" w:type="dxa"/>
            <w:tcBorders>
              <w:top w:val="nil"/>
              <w:left w:val="nil"/>
              <w:bottom w:val="single" w:sz="4" w:space="0" w:color="auto"/>
              <w:right w:val="single" w:sz="4" w:space="0" w:color="auto"/>
            </w:tcBorders>
            <w:shd w:val="clear" w:color="auto" w:fill="auto"/>
            <w:noWrap/>
            <w:vAlign w:val="center"/>
            <w:hideMark/>
          </w:tcPr>
          <w:p w14:paraId="5B308176" w14:textId="11AAB4A3"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730" w:type="dxa"/>
            <w:tcBorders>
              <w:top w:val="nil"/>
              <w:left w:val="nil"/>
              <w:bottom w:val="single" w:sz="4" w:space="0" w:color="auto"/>
              <w:right w:val="single" w:sz="4" w:space="0" w:color="auto"/>
            </w:tcBorders>
            <w:shd w:val="clear" w:color="auto" w:fill="auto"/>
            <w:noWrap/>
            <w:vAlign w:val="center"/>
            <w:hideMark/>
          </w:tcPr>
          <w:p w14:paraId="6EE3754A" w14:textId="2DD91A42" w:rsidR="009D3F39" w:rsidRPr="00B527ED" w:rsidRDefault="009D3F39" w:rsidP="009D3F39">
            <w:pPr>
              <w:jc w:val="center"/>
              <w:rPr>
                <w:rFonts w:ascii="Arial" w:hAnsi="Arial" w:cs="Arial"/>
                <w:b/>
                <w:bCs/>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27178787" w14:textId="7BF406D5" w:rsidR="009D3F39" w:rsidRPr="00B527ED" w:rsidRDefault="009D3F39" w:rsidP="009D3F39">
            <w:pPr>
              <w:jc w:val="center"/>
              <w:rPr>
                <w:rFonts w:ascii="Arial" w:hAnsi="Arial" w:cs="Arial"/>
                <w:b/>
                <w:bCs/>
                <w:color w:val="000000"/>
                <w:sz w:val="18"/>
                <w:szCs w:val="18"/>
                <w:lang w:val="es-CO" w:eastAsia="es-CO"/>
              </w:rPr>
            </w:pPr>
            <w:r>
              <w:rPr>
                <w:rFonts w:ascii="Arial" w:hAnsi="Arial" w:cs="Arial"/>
                <w:color w:val="000000"/>
                <w:sz w:val="18"/>
                <w:szCs w:val="18"/>
                <w:lang w:val="es-CO" w:eastAsia="es-CO"/>
              </w:rPr>
              <w:t>-</w:t>
            </w:r>
          </w:p>
        </w:tc>
      </w:tr>
      <w:tr w:rsidR="009D3F39" w:rsidRPr="00B527ED" w14:paraId="720D5CAD" w14:textId="77777777" w:rsidTr="009D3F39">
        <w:trPr>
          <w:trHeight w:val="291"/>
          <w:tblHeader/>
          <w:jc w:val="center"/>
        </w:trPr>
        <w:tc>
          <w:tcPr>
            <w:tcW w:w="4093"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26498A0E"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TOTAL PRESUPUESTO</w:t>
            </w:r>
          </w:p>
        </w:tc>
        <w:tc>
          <w:tcPr>
            <w:tcW w:w="1392" w:type="dxa"/>
            <w:tcBorders>
              <w:top w:val="nil"/>
              <w:left w:val="nil"/>
              <w:bottom w:val="single" w:sz="4" w:space="0" w:color="auto"/>
              <w:right w:val="single" w:sz="4" w:space="0" w:color="auto"/>
            </w:tcBorders>
            <w:shd w:val="clear" w:color="000000" w:fill="D9D9D9"/>
            <w:noWrap/>
            <w:vAlign w:val="bottom"/>
            <w:hideMark/>
          </w:tcPr>
          <w:p w14:paraId="6E41FAFF" w14:textId="77777777" w:rsidR="00B527ED" w:rsidRPr="00B527ED" w:rsidRDefault="00B527ED" w:rsidP="00B527ED">
            <w:pPr>
              <w:jc w:val="center"/>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$1.031.895.641</w:t>
            </w:r>
          </w:p>
        </w:tc>
        <w:tc>
          <w:tcPr>
            <w:tcW w:w="1251" w:type="dxa"/>
            <w:tcBorders>
              <w:top w:val="nil"/>
              <w:left w:val="nil"/>
              <w:bottom w:val="single" w:sz="4" w:space="0" w:color="auto"/>
              <w:right w:val="single" w:sz="4" w:space="0" w:color="auto"/>
            </w:tcBorders>
            <w:shd w:val="clear" w:color="000000" w:fill="D9D9D9"/>
            <w:noWrap/>
            <w:vAlign w:val="bottom"/>
            <w:hideMark/>
          </w:tcPr>
          <w:p w14:paraId="74470683" w14:textId="77777777" w:rsidR="00B527ED" w:rsidRPr="00B527ED" w:rsidRDefault="00B527ED" w:rsidP="00B527ED">
            <w:pPr>
              <w:jc w:val="right"/>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$1.436.050</w:t>
            </w:r>
          </w:p>
        </w:tc>
        <w:tc>
          <w:tcPr>
            <w:tcW w:w="1465" w:type="dxa"/>
            <w:tcBorders>
              <w:top w:val="nil"/>
              <w:left w:val="nil"/>
              <w:bottom w:val="single" w:sz="4" w:space="0" w:color="auto"/>
              <w:right w:val="single" w:sz="4" w:space="0" w:color="auto"/>
            </w:tcBorders>
            <w:shd w:val="clear" w:color="000000" w:fill="D9D9D9"/>
            <w:noWrap/>
            <w:vAlign w:val="bottom"/>
            <w:hideMark/>
          </w:tcPr>
          <w:p w14:paraId="63D1D5C9" w14:textId="77777777" w:rsidR="00B527ED" w:rsidRPr="00B527ED" w:rsidRDefault="00B527ED" w:rsidP="00B527ED">
            <w:pPr>
              <w:jc w:val="right"/>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$2.872.100</w:t>
            </w:r>
          </w:p>
        </w:tc>
        <w:tc>
          <w:tcPr>
            <w:tcW w:w="1730" w:type="dxa"/>
            <w:tcBorders>
              <w:top w:val="nil"/>
              <w:left w:val="nil"/>
              <w:bottom w:val="single" w:sz="4" w:space="0" w:color="auto"/>
              <w:right w:val="single" w:sz="4" w:space="0" w:color="auto"/>
            </w:tcBorders>
            <w:shd w:val="clear" w:color="000000" w:fill="D9D9D9"/>
            <w:noWrap/>
            <w:vAlign w:val="bottom"/>
            <w:hideMark/>
          </w:tcPr>
          <w:p w14:paraId="04036627" w14:textId="77777777" w:rsidR="00B527ED" w:rsidRPr="00B527ED" w:rsidRDefault="00B527ED" w:rsidP="00B527ED">
            <w:pPr>
              <w:jc w:val="right"/>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$4.308.150</w:t>
            </w:r>
          </w:p>
        </w:tc>
        <w:tc>
          <w:tcPr>
            <w:tcW w:w="1371" w:type="dxa"/>
            <w:tcBorders>
              <w:top w:val="nil"/>
              <w:left w:val="nil"/>
              <w:bottom w:val="single" w:sz="4" w:space="0" w:color="auto"/>
              <w:right w:val="single" w:sz="4" w:space="0" w:color="auto"/>
            </w:tcBorders>
            <w:shd w:val="clear" w:color="000000" w:fill="D9D9D9"/>
            <w:noWrap/>
            <w:vAlign w:val="bottom"/>
            <w:hideMark/>
          </w:tcPr>
          <w:p w14:paraId="11728963" w14:textId="77777777" w:rsidR="00B527ED" w:rsidRPr="00B527ED" w:rsidRDefault="00B527ED" w:rsidP="00B527ED">
            <w:pPr>
              <w:jc w:val="right"/>
              <w:rPr>
                <w:rFonts w:ascii="Arial" w:hAnsi="Arial" w:cs="Arial"/>
                <w:b/>
                <w:bCs/>
                <w:color w:val="000000"/>
                <w:sz w:val="18"/>
                <w:szCs w:val="18"/>
                <w:lang w:val="es-CO" w:eastAsia="es-CO"/>
              </w:rPr>
            </w:pPr>
            <w:r w:rsidRPr="00B527ED">
              <w:rPr>
                <w:rFonts w:ascii="Arial" w:hAnsi="Arial" w:cs="Arial"/>
                <w:b/>
                <w:bCs/>
                <w:color w:val="000000"/>
                <w:sz w:val="18"/>
                <w:szCs w:val="18"/>
                <w:lang w:val="es-CO" w:eastAsia="es-CO"/>
              </w:rPr>
              <w:t>0,81%</w:t>
            </w:r>
          </w:p>
        </w:tc>
      </w:tr>
    </w:tbl>
    <w:p w14:paraId="3110B0B6" w14:textId="77777777" w:rsidR="00615D96" w:rsidRDefault="00615D96" w:rsidP="00D57EA8">
      <w:pPr>
        <w:jc w:val="both"/>
        <w:rPr>
          <w:rFonts w:ascii="Arial" w:eastAsia="Calibri" w:hAnsi="Arial" w:cs="Arial"/>
          <w:sz w:val="22"/>
          <w:szCs w:val="22"/>
          <w:lang w:eastAsia="es-CO"/>
        </w:rPr>
      </w:pPr>
    </w:p>
    <w:p w14:paraId="0D4F0769" w14:textId="381FA52E" w:rsidR="00D57EA8" w:rsidRPr="00D57EA8" w:rsidRDefault="00D57EA8" w:rsidP="00D57EA8">
      <w:pPr>
        <w:jc w:val="both"/>
        <w:rPr>
          <w:rFonts w:ascii="Arial" w:eastAsia="Calibri" w:hAnsi="Arial" w:cs="Arial"/>
          <w:sz w:val="22"/>
          <w:szCs w:val="22"/>
          <w:lang w:eastAsia="es-CO"/>
        </w:rPr>
      </w:pPr>
      <w:r w:rsidRPr="00D57EA8">
        <w:rPr>
          <w:rFonts w:ascii="Arial" w:eastAsia="Calibri" w:hAnsi="Arial" w:cs="Arial"/>
          <w:sz w:val="22"/>
          <w:szCs w:val="22"/>
          <w:lang w:eastAsia="es-CO"/>
        </w:rPr>
        <w:t xml:space="preserve">En el periodo del informe se realizó ejecución financiera con cargo al aporte del Instituto Distrital de Recreación y Deporte- IDRD, por </w:t>
      </w:r>
      <w:r>
        <w:rPr>
          <w:rFonts w:ascii="Arial" w:eastAsia="Calibri" w:hAnsi="Arial" w:cs="Arial"/>
          <w:sz w:val="22"/>
          <w:szCs w:val="22"/>
          <w:lang w:eastAsia="es-CO"/>
        </w:rPr>
        <w:t xml:space="preserve">un </w:t>
      </w:r>
      <w:r w:rsidRPr="00D57EA8">
        <w:rPr>
          <w:rFonts w:ascii="Arial" w:eastAsia="Calibri" w:hAnsi="Arial" w:cs="Arial"/>
          <w:sz w:val="22"/>
          <w:szCs w:val="22"/>
          <w:lang w:eastAsia="es-CO"/>
        </w:rPr>
        <w:t>valor de</w:t>
      </w:r>
      <w:r>
        <w:rPr>
          <w:rFonts w:ascii="Arial" w:eastAsia="Calibri" w:hAnsi="Arial" w:cs="Arial"/>
          <w:sz w:val="22"/>
          <w:szCs w:val="22"/>
          <w:lang w:eastAsia="es-CO"/>
        </w:rPr>
        <w:t xml:space="preserve"> cuatro millones tre</w:t>
      </w:r>
      <w:r w:rsidR="00E576B2">
        <w:rPr>
          <w:rFonts w:ascii="Arial" w:eastAsia="Calibri" w:hAnsi="Arial" w:cs="Arial"/>
          <w:sz w:val="22"/>
          <w:szCs w:val="22"/>
          <w:lang w:eastAsia="es-CO"/>
        </w:rPr>
        <w:t>s</w:t>
      </w:r>
      <w:r>
        <w:rPr>
          <w:rFonts w:ascii="Arial" w:eastAsia="Calibri" w:hAnsi="Arial" w:cs="Arial"/>
          <w:sz w:val="22"/>
          <w:szCs w:val="22"/>
          <w:lang w:eastAsia="es-CO"/>
        </w:rPr>
        <w:t xml:space="preserve">cientos </w:t>
      </w:r>
      <w:r w:rsidR="001A5533">
        <w:rPr>
          <w:rFonts w:ascii="Arial" w:eastAsia="Calibri" w:hAnsi="Arial" w:cs="Arial"/>
          <w:sz w:val="22"/>
          <w:szCs w:val="22"/>
          <w:lang w:eastAsia="es-CO"/>
        </w:rPr>
        <w:t>ocho</w:t>
      </w:r>
      <w:r>
        <w:rPr>
          <w:rFonts w:ascii="Arial" w:eastAsia="Calibri" w:hAnsi="Arial" w:cs="Arial"/>
          <w:sz w:val="22"/>
          <w:szCs w:val="22"/>
          <w:lang w:eastAsia="es-CO"/>
        </w:rPr>
        <w:t xml:space="preserve"> mil </w:t>
      </w:r>
      <w:r w:rsidR="001A5533">
        <w:rPr>
          <w:rFonts w:ascii="Arial" w:eastAsia="Calibri" w:hAnsi="Arial" w:cs="Arial"/>
          <w:sz w:val="22"/>
          <w:szCs w:val="22"/>
          <w:lang w:eastAsia="es-CO"/>
        </w:rPr>
        <w:t xml:space="preserve">ciento cincuenta </w:t>
      </w:r>
      <w:r w:rsidR="001A5533">
        <w:rPr>
          <w:rFonts w:ascii="Arial" w:eastAsia="Calibri" w:hAnsi="Arial" w:cs="Arial"/>
          <w:sz w:val="22"/>
          <w:szCs w:val="22"/>
          <w:lang w:eastAsia="es-CO"/>
        </w:rPr>
        <w:lastRenderedPageBreak/>
        <w:t>pesos</w:t>
      </w:r>
      <w:r>
        <w:rPr>
          <w:rFonts w:ascii="Arial" w:eastAsia="Calibri" w:hAnsi="Arial" w:cs="Arial"/>
          <w:sz w:val="22"/>
          <w:szCs w:val="22"/>
          <w:lang w:eastAsia="es-CO"/>
        </w:rPr>
        <w:t xml:space="preserve"> </w:t>
      </w:r>
      <w:r w:rsidRPr="00D57EA8">
        <w:rPr>
          <w:rFonts w:ascii="Arial" w:eastAsia="Calibri" w:hAnsi="Arial" w:cs="Arial"/>
          <w:sz w:val="22"/>
          <w:szCs w:val="22"/>
          <w:lang w:eastAsia="es-CO"/>
        </w:rPr>
        <w:t>m/cte. ($</w:t>
      </w:r>
      <w:r w:rsidR="001A5533">
        <w:rPr>
          <w:rFonts w:ascii="Arial" w:eastAsia="Calibri" w:hAnsi="Arial" w:cs="Arial"/>
          <w:sz w:val="22"/>
          <w:szCs w:val="22"/>
          <w:lang w:eastAsia="es-CO"/>
        </w:rPr>
        <w:t>4.308</w:t>
      </w:r>
      <w:r>
        <w:rPr>
          <w:rFonts w:ascii="Arial" w:eastAsia="Calibri" w:hAnsi="Arial" w:cs="Arial"/>
          <w:sz w:val="22"/>
          <w:szCs w:val="22"/>
          <w:lang w:eastAsia="es-CO"/>
        </w:rPr>
        <w:t>.</w:t>
      </w:r>
      <w:r w:rsidR="001A5533">
        <w:rPr>
          <w:rFonts w:ascii="Arial" w:eastAsia="Calibri" w:hAnsi="Arial" w:cs="Arial"/>
          <w:sz w:val="22"/>
          <w:szCs w:val="22"/>
          <w:lang w:eastAsia="es-CO"/>
        </w:rPr>
        <w:t>150</w:t>
      </w:r>
      <w:r w:rsidRPr="00D57EA8">
        <w:rPr>
          <w:rFonts w:ascii="Arial" w:eastAsia="Calibri" w:hAnsi="Arial" w:cs="Arial"/>
          <w:sz w:val="22"/>
          <w:szCs w:val="22"/>
          <w:lang w:eastAsia="es-CO"/>
        </w:rPr>
        <w:t xml:space="preserve">), que corresponden al </w:t>
      </w:r>
      <w:r w:rsidR="006B504B" w:rsidRPr="00D57EA8">
        <w:rPr>
          <w:rFonts w:ascii="Arial" w:eastAsia="Calibri" w:hAnsi="Arial" w:cs="Arial"/>
          <w:sz w:val="22"/>
          <w:szCs w:val="22"/>
          <w:lang w:eastAsia="es-CO"/>
        </w:rPr>
        <w:t xml:space="preserve">pago </w:t>
      </w:r>
      <w:r w:rsidR="00E576B2">
        <w:rPr>
          <w:rFonts w:ascii="Arial" w:eastAsia="Calibri" w:hAnsi="Arial" w:cs="Arial"/>
          <w:sz w:val="22"/>
          <w:szCs w:val="22"/>
          <w:lang w:eastAsia="es-CO"/>
        </w:rPr>
        <w:t xml:space="preserve">parcial </w:t>
      </w:r>
      <w:r w:rsidR="006B504B">
        <w:rPr>
          <w:rFonts w:ascii="Arial" w:eastAsia="Calibri" w:hAnsi="Arial" w:cs="Arial"/>
          <w:sz w:val="22"/>
          <w:szCs w:val="22"/>
          <w:lang w:eastAsia="es-CO"/>
        </w:rPr>
        <w:t>de</w:t>
      </w:r>
      <w:r>
        <w:rPr>
          <w:rFonts w:ascii="Arial" w:eastAsia="Calibri" w:hAnsi="Arial" w:cs="Arial"/>
          <w:sz w:val="22"/>
          <w:szCs w:val="22"/>
          <w:lang w:eastAsia="es-CO"/>
        </w:rPr>
        <w:t xml:space="preserve"> los </w:t>
      </w:r>
      <w:r w:rsidRPr="00C21C94">
        <w:rPr>
          <w:rFonts w:ascii="Arial" w:eastAsia="Calibri" w:hAnsi="Arial" w:cs="Arial"/>
          <w:sz w:val="22"/>
          <w:szCs w:val="22"/>
          <w:lang w:eastAsia="es-CO"/>
        </w:rPr>
        <w:t>contratos de prestación de servicios profe</w:t>
      </w:r>
      <w:r>
        <w:rPr>
          <w:rFonts w:ascii="Arial" w:eastAsia="Calibri" w:hAnsi="Arial" w:cs="Arial"/>
          <w:sz w:val="22"/>
          <w:szCs w:val="22"/>
          <w:lang w:eastAsia="es-CO"/>
        </w:rPr>
        <w:t>sionales y de apoyo a la gestión.</w:t>
      </w:r>
    </w:p>
    <w:p w14:paraId="41A20DEF" w14:textId="73BF9C7D" w:rsidR="00D57EA8" w:rsidRDefault="00D57EA8" w:rsidP="006D561E">
      <w:pPr>
        <w:jc w:val="both"/>
        <w:rPr>
          <w:rFonts w:ascii="Arial" w:eastAsia="Calibri" w:hAnsi="Arial" w:cs="Arial"/>
          <w:sz w:val="22"/>
          <w:szCs w:val="22"/>
          <w:lang w:eastAsia="es-CO"/>
        </w:rPr>
      </w:pPr>
    </w:p>
    <w:p w14:paraId="513A7F8D" w14:textId="73B25A6E" w:rsidR="006B504B" w:rsidRPr="00D57EA8" w:rsidRDefault="006B504B" w:rsidP="006B504B">
      <w:pPr>
        <w:tabs>
          <w:tab w:val="left" w:pos="2160"/>
        </w:tabs>
        <w:jc w:val="center"/>
        <w:rPr>
          <w:rFonts w:ascii="Arial" w:eastAsia="Calibri" w:hAnsi="Arial" w:cs="Arial"/>
          <w:b/>
          <w:sz w:val="20"/>
          <w:szCs w:val="20"/>
          <w:lang w:eastAsia="es-CO"/>
        </w:rPr>
      </w:pPr>
      <w:bookmarkStart w:id="94" w:name="_Toc30748822"/>
      <w:r w:rsidRPr="00D57EA8">
        <w:rPr>
          <w:rFonts w:ascii="Arial" w:eastAsia="Calibri" w:hAnsi="Arial" w:cs="Arial"/>
          <w:b/>
          <w:sz w:val="20"/>
          <w:szCs w:val="20"/>
          <w:lang w:eastAsia="es-CO"/>
        </w:rPr>
        <w:t xml:space="preserve">Tabla </w:t>
      </w:r>
      <w:r w:rsidRPr="00D57EA8">
        <w:rPr>
          <w:rFonts w:ascii="Arial" w:eastAsia="Calibri" w:hAnsi="Arial" w:cs="Arial"/>
          <w:b/>
          <w:sz w:val="20"/>
          <w:szCs w:val="20"/>
          <w:lang w:eastAsia="es-CO"/>
        </w:rPr>
        <w:fldChar w:fldCharType="begin"/>
      </w:r>
      <w:r w:rsidRPr="00D57EA8">
        <w:rPr>
          <w:rFonts w:ascii="Arial" w:eastAsia="Calibri" w:hAnsi="Arial" w:cs="Arial"/>
          <w:b/>
          <w:sz w:val="20"/>
          <w:szCs w:val="20"/>
          <w:lang w:eastAsia="es-CO"/>
        </w:rPr>
        <w:instrText xml:space="preserve"> SEQ Tabla \* ARABIC </w:instrText>
      </w:r>
      <w:r w:rsidRPr="00D57EA8">
        <w:rPr>
          <w:rFonts w:ascii="Arial" w:eastAsia="Calibri" w:hAnsi="Arial" w:cs="Arial"/>
          <w:b/>
          <w:sz w:val="20"/>
          <w:szCs w:val="20"/>
          <w:lang w:eastAsia="es-CO"/>
        </w:rPr>
        <w:fldChar w:fldCharType="separate"/>
      </w:r>
      <w:r w:rsidR="00D07919">
        <w:rPr>
          <w:rFonts w:ascii="Arial" w:eastAsia="Calibri" w:hAnsi="Arial" w:cs="Arial"/>
          <w:b/>
          <w:noProof/>
          <w:sz w:val="20"/>
          <w:szCs w:val="20"/>
          <w:lang w:eastAsia="es-CO"/>
        </w:rPr>
        <w:t>21</w:t>
      </w:r>
      <w:r w:rsidRPr="00D57EA8">
        <w:rPr>
          <w:rFonts w:ascii="Arial" w:eastAsia="Calibri" w:hAnsi="Arial" w:cs="Arial"/>
          <w:b/>
          <w:sz w:val="20"/>
          <w:szCs w:val="20"/>
          <w:lang w:eastAsia="es-CO"/>
        </w:rPr>
        <w:fldChar w:fldCharType="end"/>
      </w:r>
      <w:r w:rsidRPr="00D57EA8">
        <w:rPr>
          <w:rFonts w:ascii="Arial" w:eastAsia="Calibri" w:hAnsi="Arial" w:cs="Arial"/>
          <w:b/>
          <w:sz w:val="20"/>
          <w:szCs w:val="20"/>
          <w:lang w:eastAsia="es-CO"/>
        </w:rPr>
        <w:t xml:space="preserve">. </w:t>
      </w:r>
      <w:r w:rsidRPr="00D57EA8">
        <w:rPr>
          <w:rFonts w:ascii="Arial" w:eastAsia="Calibri" w:hAnsi="Arial" w:cs="Arial"/>
          <w:sz w:val="20"/>
          <w:szCs w:val="20"/>
          <w:lang w:eastAsia="es-CO"/>
        </w:rPr>
        <w:t xml:space="preserve">Ejecución de Recursos Instituto </w:t>
      </w:r>
      <w:r>
        <w:rPr>
          <w:rFonts w:ascii="Arial" w:eastAsia="Calibri" w:hAnsi="Arial" w:cs="Arial"/>
          <w:sz w:val="20"/>
          <w:szCs w:val="20"/>
          <w:lang w:eastAsia="es-CO"/>
        </w:rPr>
        <w:t>Desarrollo Urbano</w:t>
      </w:r>
      <w:r w:rsidRPr="00D57EA8">
        <w:rPr>
          <w:rFonts w:ascii="Arial" w:eastAsia="Calibri" w:hAnsi="Arial" w:cs="Arial"/>
          <w:sz w:val="20"/>
          <w:szCs w:val="20"/>
          <w:lang w:eastAsia="es-CO"/>
        </w:rPr>
        <w:t xml:space="preserve"> –</w:t>
      </w:r>
      <w:r>
        <w:rPr>
          <w:rFonts w:ascii="Arial" w:eastAsia="Calibri" w:hAnsi="Arial" w:cs="Arial"/>
          <w:sz w:val="20"/>
          <w:szCs w:val="20"/>
          <w:lang w:eastAsia="es-CO"/>
        </w:rPr>
        <w:t xml:space="preserve"> IDU</w:t>
      </w:r>
      <w:bookmarkEnd w:id="94"/>
    </w:p>
    <w:tbl>
      <w:tblPr>
        <w:tblW w:w="10807" w:type="dxa"/>
        <w:tblCellMar>
          <w:left w:w="70" w:type="dxa"/>
          <w:right w:w="70" w:type="dxa"/>
        </w:tblCellMar>
        <w:tblLook w:val="04A0" w:firstRow="1" w:lastRow="0" w:firstColumn="1" w:lastColumn="0" w:noHBand="0" w:noVBand="1"/>
      </w:tblPr>
      <w:tblGrid>
        <w:gridCol w:w="1261"/>
        <w:gridCol w:w="1321"/>
        <w:gridCol w:w="1321"/>
        <w:gridCol w:w="1392"/>
        <w:gridCol w:w="1378"/>
        <w:gridCol w:w="1378"/>
        <w:gridCol w:w="1378"/>
        <w:gridCol w:w="1378"/>
      </w:tblGrid>
      <w:tr w:rsidR="009D3F39" w:rsidRPr="009D3F39" w14:paraId="2B568D57" w14:textId="77777777" w:rsidTr="009D3F39">
        <w:trPr>
          <w:trHeight w:val="568"/>
          <w:tblHeader/>
        </w:trPr>
        <w:tc>
          <w:tcPr>
            <w:tcW w:w="1261"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E4EB882"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ELEMENTOS DE COSTO</w:t>
            </w:r>
          </w:p>
        </w:tc>
        <w:tc>
          <w:tcPr>
            <w:tcW w:w="1321"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D0907AC"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RUBRO</w:t>
            </w:r>
          </w:p>
        </w:tc>
        <w:tc>
          <w:tcPr>
            <w:tcW w:w="1321"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5E785761"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ÍTEMS QUE COMPONEN EL RUBRO</w:t>
            </w:r>
          </w:p>
        </w:tc>
        <w:tc>
          <w:tcPr>
            <w:tcW w:w="1392"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9BD14DB"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VALOR GLOBAL POR ELEMENTOS DE COSTO</w:t>
            </w:r>
          </w:p>
        </w:tc>
        <w:tc>
          <w:tcPr>
            <w:tcW w:w="5512" w:type="dxa"/>
            <w:gridSpan w:val="4"/>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75D5EF9F"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IDU</w:t>
            </w:r>
          </w:p>
        </w:tc>
      </w:tr>
      <w:tr w:rsidR="009D3F39" w:rsidRPr="009D3F39" w14:paraId="60273E7D" w14:textId="77777777" w:rsidTr="009D3F39">
        <w:trPr>
          <w:trHeight w:val="1026"/>
          <w:tblHeader/>
        </w:trPr>
        <w:tc>
          <w:tcPr>
            <w:tcW w:w="1261"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32790FB5"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695C6912"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937BAF9" w14:textId="77777777" w:rsidR="009D3F39" w:rsidRPr="009D3F39" w:rsidRDefault="009D3F39" w:rsidP="009D3F39">
            <w:pPr>
              <w:rPr>
                <w:rFonts w:ascii="Arial" w:hAnsi="Arial" w:cs="Arial"/>
                <w:b/>
                <w:bCs/>
                <w:color w:val="000000"/>
                <w:sz w:val="18"/>
                <w:szCs w:val="18"/>
                <w:lang w:val="es-CO" w:eastAsia="es-CO"/>
              </w:rPr>
            </w:pPr>
          </w:p>
        </w:tc>
        <w:tc>
          <w:tcPr>
            <w:tcW w:w="1392"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A0C975C" w14:textId="77777777" w:rsidR="009D3F39" w:rsidRPr="009D3F39" w:rsidRDefault="009D3F39" w:rsidP="009D3F39">
            <w:pPr>
              <w:rPr>
                <w:rFonts w:ascii="Arial" w:hAnsi="Arial" w:cs="Arial"/>
                <w:b/>
                <w:bCs/>
                <w:color w:val="000000"/>
                <w:sz w:val="18"/>
                <w:szCs w:val="18"/>
                <w:lang w:val="es-CO" w:eastAsia="es-CO"/>
              </w:rPr>
            </w:pPr>
          </w:p>
        </w:tc>
        <w:tc>
          <w:tcPr>
            <w:tcW w:w="1378" w:type="dxa"/>
            <w:tcBorders>
              <w:top w:val="nil"/>
              <w:left w:val="nil"/>
              <w:bottom w:val="single" w:sz="4" w:space="0" w:color="auto"/>
              <w:right w:val="single" w:sz="4" w:space="0" w:color="auto"/>
            </w:tcBorders>
            <w:shd w:val="clear" w:color="auto" w:fill="C2D69B" w:themeFill="accent3" w:themeFillTint="99"/>
            <w:vAlign w:val="center"/>
            <w:hideMark/>
          </w:tcPr>
          <w:p w14:paraId="2017610B" w14:textId="238252A2" w:rsidR="009D3F39" w:rsidRPr="009D3F39" w:rsidRDefault="009D3F39" w:rsidP="006E0F6F">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EJECUTADO OCTUBRE ($)</w:t>
            </w:r>
          </w:p>
        </w:tc>
        <w:tc>
          <w:tcPr>
            <w:tcW w:w="1378" w:type="dxa"/>
            <w:tcBorders>
              <w:top w:val="nil"/>
              <w:left w:val="nil"/>
              <w:bottom w:val="single" w:sz="4" w:space="0" w:color="auto"/>
              <w:right w:val="single" w:sz="4" w:space="0" w:color="auto"/>
            </w:tcBorders>
            <w:shd w:val="clear" w:color="auto" w:fill="C2D69B" w:themeFill="accent3" w:themeFillTint="99"/>
            <w:vAlign w:val="center"/>
            <w:hideMark/>
          </w:tcPr>
          <w:p w14:paraId="3BF29473" w14:textId="59A8E61E" w:rsidR="009D3F39" w:rsidRPr="009D3F39" w:rsidRDefault="009D3F39" w:rsidP="006E0F6F">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EJECUTADO NOVIEMBRE ($)</w:t>
            </w:r>
          </w:p>
        </w:tc>
        <w:tc>
          <w:tcPr>
            <w:tcW w:w="1378" w:type="dxa"/>
            <w:tcBorders>
              <w:top w:val="nil"/>
              <w:left w:val="nil"/>
              <w:bottom w:val="single" w:sz="4" w:space="0" w:color="auto"/>
              <w:right w:val="single" w:sz="4" w:space="0" w:color="auto"/>
            </w:tcBorders>
            <w:shd w:val="clear" w:color="auto" w:fill="C2D69B" w:themeFill="accent3" w:themeFillTint="99"/>
            <w:vAlign w:val="center"/>
            <w:hideMark/>
          </w:tcPr>
          <w:p w14:paraId="6435D51E"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TOTAL EJECUTADO A LA FECHA ($)</w:t>
            </w:r>
          </w:p>
        </w:tc>
        <w:tc>
          <w:tcPr>
            <w:tcW w:w="1378" w:type="dxa"/>
            <w:tcBorders>
              <w:top w:val="nil"/>
              <w:left w:val="nil"/>
              <w:bottom w:val="single" w:sz="4" w:space="0" w:color="auto"/>
              <w:right w:val="single" w:sz="4" w:space="0" w:color="auto"/>
            </w:tcBorders>
            <w:shd w:val="clear" w:color="auto" w:fill="C2D69B" w:themeFill="accent3" w:themeFillTint="99"/>
            <w:vAlign w:val="center"/>
            <w:hideMark/>
          </w:tcPr>
          <w:p w14:paraId="003DDBD6"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PORCENTAJE DE EJECUCIÓN</w:t>
            </w:r>
          </w:p>
        </w:tc>
      </w:tr>
      <w:tr w:rsidR="009D3F39" w:rsidRPr="009D3F39" w14:paraId="68858320" w14:textId="77777777" w:rsidTr="009D3F39">
        <w:trPr>
          <w:trHeight w:val="277"/>
        </w:trPr>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14:paraId="5C951F85" w14:textId="77777777" w:rsidR="009D3F39" w:rsidRPr="009D3F39" w:rsidRDefault="009D3F39" w:rsidP="009D3F39">
            <w:pP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Mano de obra directa</w:t>
            </w:r>
          </w:p>
        </w:tc>
        <w:tc>
          <w:tcPr>
            <w:tcW w:w="1321" w:type="dxa"/>
            <w:tcBorders>
              <w:top w:val="nil"/>
              <w:left w:val="nil"/>
              <w:bottom w:val="single" w:sz="4" w:space="0" w:color="auto"/>
              <w:right w:val="single" w:sz="4" w:space="0" w:color="auto"/>
            </w:tcBorders>
            <w:shd w:val="clear" w:color="auto" w:fill="auto"/>
            <w:vAlign w:val="center"/>
            <w:hideMark/>
          </w:tcPr>
          <w:p w14:paraId="5FE71EEF"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Recurso Humano</w:t>
            </w:r>
          </w:p>
        </w:tc>
        <w:tc>
          <w:tcPr>
            <w:tcW w:w="1321" w:type="dxa"/>
            <w:tcBorders>
              <w:top w:val="nil"/>
              <w:left w:val="nil"/>
              <w:bottom w:val="single" w:sz="4" w:space="0" w:color="auto"/>
              <w:right w:val="single" w:sz="4" w:space="0" w:color="auto"/>
            </w:tcBorders>
            <w:shd w:val="clear" w:color="auto" w:fill="auto"/>
            <w:vAlign w:val="center"/>
            <w:hideMark/>
          </w:tcPr>
          <w:p w14:paraId="409AAD10" w14:textId="77777777" w:rsidR="009D3F39" w:rsidRPr="009D3F39" w:rsidRDefault="009D3F39" w:rsidP="009D3F39">
            <w:pPr>
              <w:rPr>
                <w:rFonts w:ascii="Arial" w:hAnsi="Arial" w:cs="Arial"/>
                <w:color w:val="000000"/>
                <w:sz w:val="18"/>
                <w:szCs w:val="18"/>
                <w:lang w:val="es-CO" w:eastAsia="es-CO"/>
              </w:rPr>
            </w:pPr>
            <w:r w:rsidRPr="009D3F39">
              <w:rPr>
                <w:rFonts w:ascii="Arial" w:hAnsi="Arial" w:cs="Arial"/>
                <w:color w:val="000000"/>
                <w:sz w:val="18"/>
                <w:szCs w:val="18"/>
                <w:lang w:val="es-CO" w:eastAsia="es-CO"/>
              </w:rPr>
              <w:t>Personal</w:t>
            </w:r>
          </w:p>
        </w:tc>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08EE0A6B"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$555.189.744</w:t>
            </w:r>
          </w:p>
        </w:tc>
        <w:tc>
          <w:tcPr>
            <w:tcW w:w="1378" w:type="dxa"/>
            <w:tcBorders>
              <w:top w:val="nil"/>
              <w:left w:val="nil"/>
              <w:bottom w:val="single" w:sz="4" w:space="0" w:color="auto"/>
              <w:right w:val="single" w:sz="4" w:space="0" w:color="auto"/>
            </w:tcBorders>
            <w:shd w:val="clear" w:color="auto" w:fill="auto"/>
            <w:noWrap/>
            <w:vAlign w:val="center"/>
            <w:hideMark/>
          </w:tcPr>
          <w:p w14:paraId="2F1268EA" w14:textId="77777777" w:rsidR="009D3F39" w:rsidRPr="009D3F39" w:rsidRDefault="009D3F39" w:rsidP="009D3F39">
            <w:pPr>
              <w:jc w:val="right"/>
              <w:rPr>
                <w:rFonts w:ascii="Arial" w:hAnsi="Arial" w:cs="Arial"/>
                <w:color w:val="000000"/>
                <w:sz w:val="18"/>
                <w:szCs w:val="18"/>
                <w:lang w:val="es-CO" w:eastAsia="es-CO"/>
              </w:rPr>
            </w:pPr>
            <w:r w:rsidRPr="009D3F39">
              <w:rPr>
                <w:rFonts w:ascii="Arial" w:hAnsi="Arial" w:cs="Arial"/>
                <w:color w:val="000000"/>
                <w:sz w:val="18"/>
                <w:szCs w:val="18"/>
                <w:lang w:val="es-CO" w:eastAsia="es-CO"/>
              </w:rPr>
              <w:t>$1.436.050</w:t>
            </w:r>
          </w:p>
        </w:tc>
        <w:tc>
          <w:tcPr>
            <w:tcW w:w="1378" w:type="dxa"/>
            <w:tcBorders>
              <w:top w:val="nil"/>
              <w:left w:val="nil"/>
              <w:bottom w:val="single" w:sz="4" w:space="0" w:color="auto"/>
              <w:right w:val="single" w:sz="4" w:space="0" w:color="auto"/>
            </w:tcBorders>
            <w:shd w:val="clear" w:color="auto" w:fill="auto"/>
            <w:noWrap/>
            <w:vAlign w:val="center"/>
            <w:hideMark/>
          </w:tcPr>
          <w:p w14:paraId="704F9BC4" w14:textId="77777777" w:rsidR="009D3F39" w:rsidRPr="009D3F39" w:rsidRDefault="009D3F39" w:rsidP="009D3F39">
            <w:pPr>
              <w:jc w:val="right"/>
              <w:rPr>
                <w:rFonts w:ascii="Arial" w:hAnsi="Arial" w:cs="Arial"/>
                <w:color w:val="000000"/>
                <w:sz w:val="18"/>
                <w:szCs w:val="18"/>
                <w:lang w:val="es-CO" w:eastAsia="es-CO"/>
              </w:rPr>
            </w:pPr>
            <w:r w:rsidRPr="009D3F39">
              <w:rPr>
                <w:rFonts w:ascii="Arial" w:hAnsi="Arial" w:cs="Arial"/>
                <w:color w:val="000000"/>
                <w:sz w:val="18"/>
                <w:szCs w:val="18"/>
                <w:lang w:val="es-CO" w:eastAsia="es-CO"/>
              </w:rPr>
              <w:t>$3.025.790</w:t>
            </w:r>
          </w:p>
        </w:tc>
        <w:tc>
          <w:tcPr>
            <w:tcW w:w="1378" w:type="dxa"/>
            <w:tcBorders>
              <w:top w:val="nil"/>
              <w:left w:val="nil"/>
              <w:bottom w:val="single" w:sz="4" w:space="0" w:color="auto"/>
              <w:right w:val="single" w:sz="4" w:space="0" w:color="auto"/>
            </w:tcBorders>
            <w:shd w:val="clear" w:color="auto" w:fill="auto"/>
            <w:noWrap/>
            <w:vAlign w:val="center"/>
            <w:hideMark/>
          </w:tcPr>
          <w:p w14:paraId="3917A856" w14:textId="77777777" w:rsidR="009D3F39" w:rsidRPr="009D3F39" w:rsidRDefault="009D3F39" w:rsidP="009D3F39">
            <w:pPr>
              <w:jc w:val="right"/>
              <w:rPr>
                <w:rFonts w:ascii="Arial" w:hAnsi="Arial" w:cs="Arial"/>
                <w:color w:val="000000"/>
                <w:sz w:val="18"/>
                <w:szCs w:val="18"/>
                <w:lang w:val="es-CO" w:eastAsia="es-CO"/>
              </w:rPr>
            </w:pPr>
            <w:r w:rsidRPr="009D3F39">
              <w:rPr>
                <w:rFonts w:ascii="Arial" w:hAnsi="Arial" w:cs="Arial"/>
                <w:color w:val="000000"/>
                <w:sz w:val="18"/>
                <w:szCs w:val="18"/>
                <w:lang w:val="es-CO" w:eastAsia="es-CO"/>
              </w:rPr>
              <w:t>$4.461.840</w:t>
            </w:r>
          </w:p>
        </w:tc>
        <w:tc>
          <w:tcPr>
            <w:tcW w:w="1378" w:type="dxa"/>
            <w:tcBorders>
              <w:top w:val="nil"/>
              <w:left w:val="nil"/>
              <w:bottom w:val="single" w:sz="4" w:space="0" w:color="auto"/>
              <w:right w:val="single" w:sz="4" w:space="0" w:color="auto"/>
            </w:tcBorders>
            <w:shd w:val="clear" w:color="auto" w:fill="auto"/>
            <w:noWrap/>
            <w:vAlign w:val="center"/>
            <w:hideMark/>
          </w:tcPr>
          <w:p w14:paraId="5BA1C814" w14:textId="77777777" w:rsidR="009D3F39" w:rsidRPr="009D3F39" w:rsidRDefault="009D3F39" w:rsidP="009D3F39">
            <w:pPr>
              <w:jc w:val="right"/>
              <w:rPr>
                <w:rFonts w:ascii="Arial" w:hAnsi="Arial" w:cs="Arial"/>
                <w:color w:val="000000"/>
                <w:sz w:val="18"/>
                <w:szCs w:val="18"/>
                <w:lang w:val="es-CO" w:eastAsia="es-CO"/>
              </w:rPr>
            </w:pPr>
            <w:r w:rsidRPr="009D3F39">
              <w:rPr>
                <w:rFonts w:ascii="Arial" w:hAnsi="Arial" w:cs="Arial"/>
                <w:color w:val="000000"/>
                <w:sz w:val="18"/>
                <w:szCs w:val="18"/>
                <w:lang w:val="es-CO" w:eastAsia="es-CO"/>
              </w:rPr>
              <w:t>0,83%</w:t>
            </w:r>
          </w:p>
        </w:tc>
      </w:tr>
      <w:tr w:rsidR="009D3F39" w:rsidRPr="009D3F39" w14:paraId="6FF43AAD" w14:textId="77777777" w:rsidTr="009D3F39">
        <w:trPr>
          <w:trHeight w:val="277"/>
        </w:trPr>
        <w:tc>
          <w:tcPr>
            <w:tcW w:w="1261" w:type="dxa"/>
            <w:vMerge/>
            <w:tcBorders>
              <w:top w:val="nil"/>
              <w:left w:val="single" w:sz="4" w:space="0" w:color="auto"/>
              <w:bottom w:val="single" w:sz="4" w:space="0" w:color="auto"/>
              <w:right w:val="single" w:sz="4" w:space="0" w:color="auto"/>
            </w:tcBorders>
            <w:vAlign w:val="center"/>
            <w:hideMark/>
          </w:tcPr>
          <w:p w14:paraId="650456FD" w14:textId="77777777" w:rsidR="009D3F39" w:rsidRPr="009D3F39" w:rsidRDefault="009D3F39" w:rsidP="009D3F39">
            <w:pPr>
              <w:rPr>
                <w:rFonts w:ascii="Arial" w:hAnsi="Arial" w:cs="Arial"/>
                <w:b/>
                <w:bCs/>
                <w:color w:val="000000"/>
                <w:sz w:val="18"/>
                <w:szCs w:val="18"/>
                <w:lang w:val="es-CO" w:eastAsia="es-CO"/>
              </w:rPr>
            </w:pPr>
          </w:p>
        </w:tc>
        <w:tc>
          <w:tcPr>
            <w:tcW w:w="1321" w:type="dxa"/>
            <w:vMerge w:val="restart"/>
            <w:tcBorders>
              <w:top w:val="nil"/>
              <w:left w:val="single" w:sz="4" w:space="0" w:color="auto"/>
              <w:bottom w:val="single" w:sz="4" w:space="0" w:color="auto"/>
              <w:right w:val="single" w:sz="4" w:space="0" w:color="auto"/>
            </w:tcBorders>
            <w:shd w:val="clear" w:color="auto" w:fill="auto"/>
            <w:vAlign w:val="center"/>
            <w:hideMark/>
          </w:tcPr>
          <w:p w14:paraId="728A051E"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Seguridad y Salud en el Trabajo</w:t>
            </w:r>
          </w:p>
        </w:tc>
        <w:tc>
          <w:tcPr>
            <w:tcW w:w="1321" w:type="dxa"/>
            <w:tcBorders>
              <w:top w:val="nil"/>
              <w:left w:val="nil"/>
              <w:bottom w:val="single" w:sz="4" w:space="0" w:color="auto"/>
              <w:right w:val="single" w:sz="4" w:space="0" w:color="auto"/>
            </w:tcBorders>
            <w:shd w:val="clear" w:color="auto" w:fill="auto"/>
            <w:vAlign w:val="center"/>
            <w:hideMark/>
          </w:tcPr>
          <w:p w14:paraId="33F34E9A" w14:textId="77777777" w:rsidR="009D3F39" w:rsidRPr="009D3F39" w:rsidRDefault="009D3F39" w:rsidP="009D3F39">
            <w:pPr>
              <w:rPr>
                <w:rFonts w:ascii="Arial" w:hAnsi="Arial" w:cs="Arial"/>
                <w:color w:val="000000"/>
                <w:sz w:val="18"/>
                <w:szCs w:val="18"/>
                <w:lang w:val="es-CO" w:eastAsia="es-CO"/>
              </w:rPr>
            </w:pPr>
            <w:r w:rsidRPr="009D3F39">
              <w:rPr>
                <w:rFonts w:ascii="Arial" w:hAnsi="Arial" w:cs="Arial"/>
                <w:color w:val="000000"/>
                <w:sz w:val="18"/>
                <w:szCs w:val="18"/>
                <w:lang w:val="es-CO" w:eastAsia="es-CO"/>
              </w:rPr>
              <w:t>Dotación</w:t>
            </w:r>
          </w:p>
        </w:tc>
        <w:tc>
          <w:tcPr>
            <w:tcW w:w="1392" w:type="dxa"/>
            <w:vMerge/>
            <w:tcBorders>
              <w:top w:val="nil"/>
              <w:left w:val="single" w:sz="4" w:space="0" w:color="auto"/>
              <w:bottom w:val="single" w:sz="4" w:space="0" w:color="auto"/>
              <w:right w:val="single" w:sz="4" w:space="0" w:color="auto"/>
            </w:tcBorders>
            <w:vAlign w:val="center"/>
            <w:hideMark/>
          </w:tcPr>
          <w:p w14:paraId="181B49C8" w14:textId="77777777" w:rsidR="009D3F39" w:rsidRPr="009D3F39" w:rsidRDefault="009D3F39" w:rsidP="009D3F39">
            <w:pPr>
              <w:rPr>
                <w:rFonts w:ascii="Arial" w:hAnsi="Arial" w:cs="Arial"/>
                <w:b/>
                <w:bCs/>
                <w:color w:val="000000"/>
                <w:sz w:val="18"/>
                <w:szCs w:val="18"/>
                <w:lang w:val="es-CO" w:eastAsia="es-CO"/>
              </w:rPr>
            </w:pPr>
          </w:p>
        </w:tc>
        <w:tc>
          <w:tcPr>
            <w:tcW w:w="1378" w:type="dxa"/>
            <w:tcBorders>
              <w:top w:val="nil"/>
              <w:left w:val="nil"/>
              <w:bottom w:val="single" w:sz="4" w:space="0" w:color="auto"/>
              <w:right w:val="single" w:sz="4" w:space="0" w:color="auto"/>
            </w:tcBorders>
            <w:shd w:val="clear" w:color="auto" w:fill="auto"/>
            <w:noWrap/>
            <w:vAlign w:val="center"/>
            <w:hideMark/>
          </w:tcPr>
          <w:p w14:paraId="69EA3D58" w14:textId="16C65E81"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5A4041F1" w14:textId="3187E972"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6E2EA6BF" w14:textId="779B99C0"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0EBFD252" w14:textId="190D3ECF" w:rsidR="009D3F39" w:rsidRPr="009D3F39" w:rsidRDefault="009D3F39" w:rsidP="008A17AB">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1782AADC" w14:textId="77777777" w:rsidTr="009D3F39">
        <w:trPr>
          <w:trHeight w:val="1345"/>
        </w:trPr>
        <w:tc>
          <w:tcPr>
            <w:tcW w:w="1261" w:type="dxa"/>
            <w:vMerge/>
            <w:tcBorders>
              <w:top w:val="nil"/>
              <w:left w:val="single" w:sz="4" w:space="0" w:color="auto"/>
              <w:bottom w:val="single" w:sz="4" w:space="0" w:color="auto"/>
              <w:right w:val="single" w:sz="4" w:space="0" w:color="auto"/>
            </w:tcBorders>
            <w:vAlign w:val="center"/>
            <w:hideMark/>
          </w:tcPr>
          <w:p w14:paraId="077BE31B"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36C437C9"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209CDD9B" w14:textId="2B47C8D7" w:rsidR="009D3F39" w:rsidRPr="009D3F39" w:rsidRDefault="009D3F39" w:rsidP="009D3F39">
            <w:pPr>
              <w:rPr>
                <w:rFonts w:ascii="Arial" w:hAnsi="Arial" w:cs="Arial"/>
                <w:color w:val="000000"/>
                <w:sz w:val="18"/>
                <w:szCs w:val="18"/>
                <w:lang w:val="es-CO" w:eastAsia="es-CO"/>
              </w:rPr>
            </w:pPr>
            <w:r w:rsidRPr="009D3F39">
              <w:rPr>
                <w:rFonts w:ascii="Arial" w:hAnsi="Arial" w:cs="Arial"/>
                <w:color w:val="000000"/>
                <w:sz w:val="18"/>
                <w:szCs w:val="18"/>
                <w:lang w:val="es-CO" w:eastAsia="es-CO"/>
              </w:rPr>
              <w:t>Elementos de Protección Personal (señalización y puntos de hidratación)</w:t>
            </w:r>
          </w:p>
        </w:tc>
        <w:tc>
          <w:tcPr>
            <w:tcW w:w="1392" w:type="dxa"/>
            <w:vMerge/>
            <w:tcBorders>
              <w:top w:val="nil"/>
              <w:left w:val="single" w:sz="4" w:space="0" w:color="auto"/>
              <w:bottom w:val="single" w:sz="4" w:space="0" w:color="auto"/>
              <w:right w:val="single" w:sz="4" w:space="0" w:color="auto"/>
            </w:tcBorders>
            <w:vAlign w:val="center"/>
            <w:hideMark/>
          </w:tcPr>
          <w:p w14:paraId="3CEE5701" w14:textId="77777777" w:rsidR="009D3F39" w:rsidRPr="009D3F39" w:rsidRDefault="009D3F39" w:rsidP="009D3F39">
            <w:pPr>
              <w:rPr>
                <w:rFonts w:ascii="Arial" w:hAnsi="Arial" w:cs="Arial"/>
                <w:b/>
                <w:bCs/>
                <w:color w:val="000000"/>
                <w:sz w:val="18"/>
                <w:szCs w:val="18"/>
                <w:lang w:val="es-CO" w:eastAsia="es-CO"/>
              </w:rPr>
            </w:pPr>
          </w:p>
        </w:tc>
        <w:tc>
          <w:tcPr>
            <w:tcW w:w="1378" w:type="dxa"/>
            <w:tcBorders>
              <w:top w:val="nil"/>
              <w:left w:val="nil"/>
              <w:bottom w:val="single" w:sz="4" w:space="0" w:color="auto"/>
              <w:right w:val="single" w:sz="4" w:space="0" w:color="auto"/>
            </w:tcBorders>
            <w:shd w:val="clear" w:color="auto" w:fill="auto"/>
            <w:noWrap/>
            <w:vAlign w:val="center"/>
            <w:hideMark/>
          </w:tcPr>
          <w:p w14:paraId="1E8C9715" w14:textId="2DD749C0"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128CD2AE" w14:textId="0B5C76F5"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3F7B0CB7" w14:textId="086620CD"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6EA3A876" w14:textId="4B57678D" w:rsidR="009D3F39" w:rsidRPr="009D3F39" w:rsidRDefault="009D3F39" w:rsidP="008A17AB">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1DF736FA" w14:textId="77777777" w:rsidTr="009D3F39">
        <w:trPr>
          <w:trHeight w:val="332"/>
        </w:trPr>
        <w:tc>
          <w:tcPr>
            <w:tcW w:w="1261" w:type="dxa"/>
            <w:vMerge/>
            <w:tcBorders>
              <w:top w:val="nil"/>
              <w:left w:val="single" w:sz="4" w:space="0" w:color="auto"/>
              <w:bottom w:val="single" w:sz="4" w:space="0" w:color="auto"/>
              <w:right w:val="single" w:sz="4" w:space="0" w:color="auto"/>
            </w:tcBorders>
            <w:vAlign w:val="center"/>
            <w:hideMark/>
          </w:tcPr>
          <w:p w14:paraId="0AE1744B"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063727D5"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bottom"/>
            <w:hideMark/>
          </w:tcPr>
          <w:p w14:paraId="0CFFCDE7" w14:textId="77777777" w:rsidR="009D3F39" w:rsidRPr="009D3F39" w:rsidRDefault="009D3F39" w:rsidP="009D3F39">
            <w:pPr>
              <w:rPr>
                <w:rFonts w:ascii="Arial" w:hAnsi="Arial" w:cs="Arial"/>
                <w:color w:val="000000"/>
                <w:sz w:val="18"/>
                <w:szCs w:val="18"/>
                <w:lang w:val="es-CO" w:eastAsia="es-CO"/>
              </w:rPr>
            </w:pPr>
            <w:r w:rsidRPr="009D3F39">
              <w:rPr>
                <w:rFonts w:ascii="Arial" w:hAnsi="Arial" w:cs="Arial"/>
                <w:color w:val="000000"/>
                <w:sz w:val="18"/>
                <w:szCs w:val="18"/>
                <w:lang w:val="es-CO" w:eastAsia="es-CO"/>
              </w:rPr>
              <w:t>Señalización</w:t>
            </w:r>
          </w:p>
        </w:tc>
        <w:tc>
          <w:tcPr>
            <w:tcW w:w="1392" w:type="dxa"/>
            <w:vMerge/>
            <w:tcBorders>
              <w:top w:val="nil"/>
              <w:left w:val="single" w:sz="4" w:space="0" w:color="auto"/>
              <w:bottom w:val="single" w:sz="4" w:space="0" w:color="auto"/>
              <w:right w:val="single" w:sz="4" w:space="0" w:color="auto"/>
            </w:tcBorders>
            <w:vAlign w:val="center"/>
            <w:hideMark/>
          </w:tcPr>
          <w:p w14:paraId="4C8AE13F" w14:textId="77777777" w:rsidR="009D3F39" w:rsidRPr="009D3F39" w:rsidRDefault="009D3F39" w:rsidP="009D3F39">
            <w:pPr>
              <w:rPr>
                <w:rFonts w:ascii="Arial" w:hAnsi="Arial" w:cs="Arial"/>
                <w:b/>
                <w:bCs/>
                <w:color w:val="000000"/>
                <w:sz w:val="18"/>
                <w:szCs w:val="18"/>
                <w:lang w:val="es-CO" w:eastAsia="es-CO"/>
              </w:rPr>
            </w:pPr>
          </w:p>
        </w:tc>
        <w:tc>
          <w:tcPr>
            <w:tcW w:w="1378" w:type="dxa"/>
            <w:tcBorders>
              <w:top w:val="nil"/>
              <w:left w:val="nil"/>
              <w:bottom w:val="single" w:sz="4" w:space="0" w:color="auto"/>
              <w:right w:val="single" w:sz="4" w:space="0" w:color="auto"/>
            </w:tcBorders>
            <w:shd w:val="clear" w:color="auto" w:fill="auto"/>
            <w:noWrap/>
            <w:vAlign w:val="center"/>
            <w:hideMark/>
          </w:tcPr>
          <w:p w14:paraId="06F00EEC" w14:textId="089C4DC4"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42792FD4" w14:textId="51E96CAD"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3E2CA56B" w14:textId="7457D7F3"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51D2C5B3" w14:textId="6B8D7EDC" w:rsidR="009D3F39" w:rsidRPr="009D3F39" w:rsidRDefault="009D3F39" w:rsidP="008A17AB">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369FDE56" w14:textId="77777777" w:rsidTr="009D3F39">
        <w:trPr>
          <w:trHeight w:val="485"/>
        </w:trPr>
        <w:tc>
          <w:tcPr>
            <w:tcW w:w="1261" w:type="dxa"/>
            <w:vMerge/>
            <w:tcBorders>
              <w:top w:val="nil"/>
              <w:left w:val="single" w:sz="4" w:space="0" w:color="auto"/>
              <w:bottom w:val="single" w:sz="4" w:space="0" w:color="auto"/>
              <w:right w:val="single" w:sz="4" w:space="0" w:color="auto"/>
            </w:tcBorders>
            <w:vAlign w:val="center"/>
            <w:hideMark/>
          </w:tcPr>
          <w:p w14:paraId="3004CB38"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42F4F83D"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bottom"/>
            <w:hideMark/>
          </w:tcPr>
          <w:p w14:paraId="4AE40E48" w14:textId="77777777" w:rsidR="009D3F39" w:rsidRPr="009D3F39" w:rsidRDefault="009D3F39" w:rsidP="009D3F39">
            <w:pPr>
              <w:rPr>
                <w:rFonts w:ascii="Arial" w:hAnsi="Arial" w:cs="Arial"/>
                <w:color w:val="000000"/>
                <w:sz w:val="18"/>
                <w:szCs w:val="18"/>
                <w:lang w:val="es-CO" w:eastAsia="es-CO"/>
              </w:rPr>
            </w:pPr>
            <w:r w:rsidRPr="009D3F39">
              <w:rPr>
                <w:rFonts w:ascii="Arial" w:hAnsi="Arial" w:cs="Arial"/>
                <w:color w:val="000000"/>
                <w:sz w:val="18"/>
                <w:szCs w:val="18"/>
                <w:lang w:val="es-CO" w:eastAsia="es-CO"/>
              </w:rPr>
              <w:t>Puntos de hidratación</w:t>
            </w:r>
          </w:p>
        </w:tc>
        <w:tc>
          <w:tcPr>
            <w:tcW w:w="1392" w:type="dxa"/>
            <w:vMerge/>
            <w:tcBorders>
              <w:top w:val="nil"/>
              <w:left w:val="single" w:sz="4" w:space="0" w:color="auto"/>
              <w:bottom w:val="single" w:sz="4" w:space="0" w:color="auto"/>
              <w:right w:val="single" w:sz="4" w:space="0" w:color="auto"/>
            </w:tcBorders>
            <w:vAlign w:val="center"/>
            <w:hideMark/>
          </w:tcPr>
          <w:p w14:paraId="2A04BCFE" w14:textId="77777777" w:rsidR="009D3F39" w:rsidRPr="009D3F39" w:rsidRDefault="009D3F39" w:rsidP="009D3F39">
            <w:pPr>
              <w:rPr>
                <w:rFonts w:ascii="Arial" w:hAnsi="Arial" w:cs="Arial"/>
                <w:b/>
                <w:bCs/>
                <w:color w:val="000000"/>
                <w:sz w:val="18"/>
                <w:szCs w:val="18"/>
                <w:lang w:val="es-CO" w:eastAsia="es-CO"/>
              </w:rPr>
            </w:pPr>
          </w:p>
        </w:tc>
        <w:tc>
          <w:tcPr>
            <w:tcW w:w="1378" w:type="dxa"/>
            <w:tcBorders>
              <w:top w:val="nil"/>
              <w:left w:val="nil"/>
              <w:bottom w:val="single" w:sz="4" w:space="0" w:color="auto"/>
              <w:right w:val="single" w:sz="4" w:space="0" w:color="auto"/>
            </w:tcBorders>
            <w:shd w:val="clear" w:color="auto" w:fill="auto"/>
            <w:noWrap/>
            <w:vAlign w:val="center"/>
            <w:hideMark/>
          </w:tcPr>
          <w:p w14:paraId="12D33823" w14:textId="347F684E"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4C1D64B7" w14:textId="77197C37"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1EAD9DB2" w14:textId="6F7CAB08"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058767A5" w14:textId="2E49A368" w:rsidR="009D3F39" w:rsidRPr="009D3F39" w:rsidRDefault="009D3F39" w:rsidP="008A17AB">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4357A27B" w14:textId="77777777" w:rsidTr="009D3F39">
        <w:trPr>
          <w:trHeight w:val="277"/>
        </w:trPr>
        <w:tc>
          <w:tcPr>
            <w:tcW w:w="1261" w:type="dxa"/>
            <w:vMerge/>
            <w:tcBorders>
              <w:top w:val="nil"/>
              <w:left w:val="single" w:sz="4" w:space="0" w:color="auto"/>
              <w:bottom w:val="single" w:sz="4" w:space="0" w:color="auto"/>
              <w:right w:val="single" w:sz="4" w:space="0" w:color="auto"/>
            </w:tcBorders>
            <w:vAlign w:val="center"/>
            <w:hideMark/>
          </w:tcPr>
          <w:p w14:paraId="2E216854"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52AC253F"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311DCDB6" w14:textId="77777777" w:rsidR="009D3F39" w:rsidRPr="009D3F39" w:rsidRDefault="009D3F39" w:rsidP="009D3F39">
            <w:pPr>
              <w:rPr>
                <w:rFonts w:ascii="Arial" w:hAnsi="Arial" w:cs="Arial"/>
                <w:color w:val="000000"/>
                <w:sz w:val="18"/>
                <w:szCs w:val="18"/>
                <w:lang w:val="es-CO" w:eastAsia="es-CO"/>
              </w:rPr>
            </w:pPr>
            <w:r w:rsidRPr="009D3F39">
              <w:rPr>
                <w:rFonts w:ascii="Arial" w:hAnsi="Arial" w:cs="Arial"/>
                <w:color w:val="000000"/>
                <w:sz w:val="18"/>
                <w:szCs w:val="18"/>
                <w:lang w:val="es-CO" w:eastAsia="es-CO"/>
              </w:rPr>
              <w:t>Botiquines</w:t>
            </w:r>
          </w:p>
        </w:tc>
        <w:tc>
          <w:tcPr>
            <w:tcW w:w="1392" w:type="dxa"/>
            <w:vMerge/>
            <w:tcBorders>
              <w:top w:val="nil"/>
              <w:left w:val="single" w:sz="4" w:space="0" w:color="auto"/>
              <w:bottom w:val="single" w:sz="4" w:space="0" w:color="auto"/>
              <w:right w:val="single" w:sz="4" w:space="0" w:color="auto"/>
            </w:tcBorders>
            <w:vAlign w:val="center"/>
            <w:hideMark/>
          </w:tcPr>
          <w:p w14:paraId="5F698134" w14:textId="77777777" w:rsidR="009D3F39" w:rsidRPr="009D3F39" w:rsidRDefault="009D3F39" w:rsidP="009D3F39">
            <w:pPr>
              <w:rPr>
                <w:rFonts w:ascii="Arial" w:hAnsi="Arial" w:cs="Arial"/>
                <w:b/>
                <w:bCs/>
                <w:color w:val="000000"/>
                <w:sz w:val="18"/>
                <w:szCs w:val="18"/>
                <w:lang w:val="es-CO" w:eastAsia="es-CO"/>
              </w:rPr>
            </w:pPr>
          </w:p>
        </w:tc>
        <w:tc>
          <w:tcPr>
            <w:tcW w:w="1378" w:type="dxa"/>
            <w:tcBorders>
              <w:top w:val="nil"/>
              <w:left w:val="nil"/>
              <w:bottom w:val="single" w:sz="4" w:space="0" w:color="auto"/>
              <w:right w:val="single" w:sz="4" w:space="0" w:color="auto"/>
            </w:tcBorders>
            <w:shd w:val="clear" w:color="auto" w:fill="auto"/>
            <w:noWrap/>
            <w:vAlign w:val="center"/>
            <w:hideMark/>
          </w:tcPr>
          <w:p w14:paraId="6D8E89AB" w14:textId="7D7A262F"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104466E6" w14:textId="7576474D"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2B2C501C" w14:textId="1C6F14EC"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5E0A11BF" w14:textId="61BACB61" w:rsidR="009D3F39" w:rsidRPr="009D3F39" w:rsidRDefault="009D3F39" w:rsidP="008A17AB">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53AD0ABA" w14:textId="77777777" w:rsidTr="009D3F39">
        <w:trPr>
          <w:trHeight w:val="707"/>
        </w:trPr>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14:paraId="14011736" w14:textId="77777777" w:rsidR="009D3F39" w:rsidRPr="009D3F39" w:rsidRDefault="009D3F39" w:rsidP="009D3F39">
            <w:pP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Materia prima</w:t>
            </w:r>
          </w:p>
        </w:tc>
        <w:tc>
          <w:tcPr>
            <w:tcW w:w="1321" w:type="dxa"/>
            <w:vMerge w:val="restart"/>
            <w:tcBorders>
              <w:top w:val="nil"/>
              <w:left w:val="single" w:sz="4" w:space="0" w:color="auto"/>
              <w:bottom w:val="single" w:sz="4" w:space="0" w:color="auto"/>
              <w:right w:val="single" w:sz="4" w:space="0" w:color="auto"/>
            </w:tcBorders>
            <w:shd w:val="clear" w:color="auto" w:fill="auto"/>
            <w:vAlign w:val="center"/>
            <w:hideMark/>
          </w:tcPr>
          <w:p w14:paraId="08E433E2"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Herramientas, equipos, materiales y mantenimiento de equipos</w:t>
            </w:r>
          </w:p>
        </w:tc>
        <w:tc>
          <w:tcPr>
            <w:tcW w:w="1321" w:type="dxa"/>
            <w:tcBorders>
              <w:top w:val="nil"/>
              <w:left w:val="nil"/>
              <w:bottom w:val="single" w:sz="4" w:space="0" w:color="auto"/>
              <w:right w:val="single" w:sz="4" w:space="0" w:color="auto"/>
            </w:tcBorders>
            <w:shd w:val="clear" w:color="auto" w:fill="auto"/>
            <w:vAlign w:val="center"/>
            <w:hideMark/>
          </w:tcPr>
          <w:p w14:paraId="35A72098"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Herramientas, equipos, materiales y algunos EPP</w:t>
            </w:r>
          </w:p>
        </w:tc>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679A4999"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$182.099.201</w:t>
            </w:r>
          </w:p>
        </w:tc>
        <w:tc>
          <w:tcPr>
            <w:tcW w:w="1378" w:type="dxa"/>
            <w:tcBorders>
              <w:top w:val="nil"/>
              <w:left w:val="nil"/>
              <w:bottom w:val="single" w:sz="4" w:space="0" w:color="auto"/>
              <w:right w:val="single" w:sz="4" w:space="0" w:color="auto"/>
            </w:tcBorders>
            <w:shd w:val="clear" w:color="auto" w:fill="auto"/>
            <w:noWrap/>
            <w:vAlign w:val="center"/>
            <w:hideMark/>
          </w:tcPr>
          <w:p w14:paraId="25065F61" w14:textId="1F0ED5FD"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0085DC31" w14:textId="441146D7"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2A5CF003" w14:textId="15F5885E"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4A705D03" w14:textId="696F9296" w:rsidR="009D3F39" w:rsidRPr="009D3F39" w:rsidRDefault="009D3F39" w:rsidP="008A17AB">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683613AC" w14:textId="77777777" w:rsidTr="009D3F39">
        <w:trPr>
          <w:trHeight w:val="471"/>
        </w:trPr>
        <w:tc>
          <w:tcPr>
            <w:tcW w:w="1261" w:type="dxa"/>
            <w:vMerge/>
            <w:tcBorders>
              <w:top w:val="nil"/>
              <w:left w:val="single" w:sz="4" w:space="0" w:color="auto"/>
              <w:bottom w:val="single" w:sz="4" w:space="0" w:color="auto"/>
              <w:right w:val="single" w:sz="4" w:space="0" w:color="auto"/>
            </w:tcBorders>
            <w:vAlign w:val="center"/>
            <w:hideMark/>
          </w:tcPr>
          <w:p w14:paraId="3081606E"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6E5D3426"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08A68DFE"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Mantenimiento de equipos</w:t>
            </w:r>
          </w:p>
        </w:tc>
        <w:tc>
          <w:tcPr>
            <w:tcW w:w="1392" w:type="dxa"/>
            <w:vMerge/>
            <w:tcBorders>
              <w:top w:val="nil"/>
              <w:left w:val="single" w:sz="4" w:space="0" w:color="auto"/>
              <w:bottom w:val="single" w:sz="4" w:space="0" w:color="auto"/>
              <w:right w:val="single" w:sz="4" w:space="0" w:color="auto"/>
            </w:tcBorders>
            <w:vAlign w:val="center"/>
            <w:hideMark/>
          </w:tcPr>
          <w:p w14:paraId="78A20A3C" w14:textId="77777777" w:rsidR="009D3F39" w:rsidRPr="009D3F39" w:rsidRDefault="009D3F39" w:rsidP="009D3F39">
            <w:pPr>
              <w:rPr>
                <w:rFonts w:ascii="Arial" w:hAnsi="Arial" w:cs="Arial"/>
                <w:b/>
                <w:bCs/>
                <w:color w:val="000000"/>
                <w:sz w:val="18"/>
                <w:szCs w:val="18"/>
                <w:lang w:val="es-CO" w:eastAsia="es-CO"/>
              </w:rPr>
            </w:pPr>
          </w:p>
        </w:tc>
        <w:tc>
          <w:tcPr>
            <w:tcW w:w="1378" w:type="dxa"/>
            <w:tcBorders>
              <w:top w:val="nil"/>
              <w:left w:val="nil"/>
              <w:bottom w:val="single" w:sz="4" w:space="0" w:color="auto"/>
              <w:right w:val="single" w:sz="4" w:space="0" w:color="auto"/>
            </w:tcBorders>
            <w:shd w:val="clear" w:color="auto" w:fill="auto"/>
            <w:noWrap/>
            <w:vAlign w:val="center"/>
            <w:hideMark/>
          </w:tcPr>
          <w:p w14:paraId="7B6F8C24" w14:textId="4F933D75"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01603419" w14:textId="2AA0F1A4"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62BB4FAA" w14:textId="1C760BD8"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46EC0985" w14:textId="5ECCE69E" w:rsidR="009D3F39" w:rsidRPr="009D3F39" w:rsidRDefault="009D3F39" w:rsidP="008A17AB">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3BFEAD4E" w14:textId="77777777" w:rsidTr="009D3F39">
        <w:trPr>
          <w:trHeight w:val="277"/>
        </w:trPr>
        <w:tc>
          <w:tcPr>
            <w:tcW w:w="1261" w:type="dxa"/>
            <w:vMerge/>
            <w:tcBorders>
              <w:top w:val="nil"/>
              <w:left w:val="single" w:sz="4" w:space="0" w:color="auto"/>
              <w:bottom w:val="single" w:sz="4" w:space="0" w:color="auto"/>
              <w:right w:val="single" w:sz="4" w:space="0" w:color="auto"/>
            </w:tcBorders>
            <w:vAlign w:val="center"/>
            <w:hideMark/>
          </w:tcPr>
          <w:p w14:paraId="7D9D9DF3" w14:textId="77777777" w:rsidR="009D3F39" w:rsidRPr="009D3F39" w:rsidRDefault="009D3F39" w:rsidP="009D3F39">
            <w:pPr>
              <w:rPr>
                <w:rFonts w:ascii="Arial" w:hAnsi="Arial" w:cs="Arial"/>
                <w:b/>
                <w:bCs/>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22C165C5"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Material vegetal</w:t>
            </w:r>
          </w:p>
        </w:tc>
        <w:tc>
          <w:tcPr>
            <w:tcW w:w="1321" w:type="dxa"/>
            <w:tcBorders>
              <w:top w:val="nil"/>
              <w:left w:val="nil"/>
              <w:bottom w:val="single" w:sz="4" w:space="0" w:color="auto"/>
              <w:right w:val="single" w:sz="4" w:space="0" w:color="auto"/>
            </w:tcBorders>
            <w:shd w:val="clear" w:color="auto" w:fill="auto"/>
            <w:vAlign w:val="center"/>
            <w:hideMark/>
          </w:tcPr>
          <w:p w14:paraId="7069FF05"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Material vegetal</w:t>
            </w:r>
          </w:p>
        </w:tc>
        <w:tc>
          <w:tcPr>
            <w:tcW w:w="1392" w:type="dxa"/>
            <w:vMerge/>
            <w:tcBorders>
              <w:top w:val="nil"/>
              <w:left w:val="single" w:sz="4" w:space="0" w:color="auto"/>
              <w:bottom w:val="single" w:sz="4" w:space="0" w:color="auto"/>
              <w:right w:val="single" w:sz="4" w:space="0" w:color="auto"/>
            </w:tcBorders>
            <w:vAlign w:val="center"/>
            <w:hideMark/>
          </w:tcPr>
          <w:p w14:paraId="2D695575" w14:textId="77777777" w:rsidR="009D3F39" w:rsidRPr="009D3F39" w:rsidRDefault="009D3F39" w:rsidP="009D3F39">
            <w:pPr>
              <w:rPr>
                <w:rFonts w:ascii="Arial" w:hAnsi="Arial" w:cs="Arial"/>
                <w:b/>
                <w:bCs/>
                <w:color w:val="000000"/>
                <w:sz w:val="18"/>
                <w:szCs w:val="18"/>
                <w:lang w:val="es-CO" w:eastAsia="es-CO"/>
              </w:rPr>
            </w:pPr>
          </w:p>
        </w:tc>
        <w:tc>
          <w:tcPr>
            <w:tcW w:w="1378" w:type="dxa"/>
            <w:tcBorders>
              <w:top w:val="nil"/>
              <w:left w:val="nil"/>
              <w:bottom w:val="single" w:sz="4" w:space="0" w:color="auto"/>
              <w:right w:val="single" w:sz="4" w:space="0" w:color="auto"/>
            </w:tcBorders>
            <w:shd w:val="clear" w:color="auto" w:fill="auto"/>
            <w:noWrap/>
            <w:vAlign w:val="center"/>
            <w:hideMark/>
          </w:tcPr>
          <w:p w14:paraId="3D00400C" w14:textId="36F8DE72"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4DA5DE55" w14:textId="6EA2A5F0"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6F4F31C7" w14:textId="4998FE2A"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4C358366" w14:textId="09E01076" w:rsidR="009D3F39" w:rsidRPr="009D3F39" w:rsidRDefault="009D3F39" w:rsidP="008A17AB">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037E4B85" w14:textId="77777777" w:rsidTr="009D3F39">
        <w:trPr>
          <w:trHeight w:val="277"/>
        </w:trPr>
        <w:tc>
          <w:tcPr>
            <w:tcW w:w="1261" w:type="dxa"/>
            <w:vMerge/>
            <w:tcBorders>
              <w:top w:val="nil"/>
              <w:left w:val="single" w:sz="4" w:space="0" w:color="auto"/>
              <w:bottom w:val="single" w:sz="4" w:space="0" w:color="auto"/>
              <w:right w:val="single" w:sz="4" w:space="0" w:color="auto"/>
            </w:tcBorders>
            <w:vAlign w:val="center"/>
            <w:hideMark/>
          </w:tcPr>
          <w:p w14:paraId="344B6D97" w14:textId="77777777" w:rsidR="009D3F39" w:rsidRPr="009D3F39" w:rsidRDefault="009D3F39" w:rsidP="009D3F39">
            <w:pPr>
              <w:rPr>
                <w:rFonts w:ascii="Arial" w:hAnsi="Arial" w:cs="Arial"/>
                <w:b/>
                <w:bCs/>
                <w:color w:val="000000"/>
                <w:sz w:val="18"/>
                <w:szCs w:val="18"/>
                <w:lang w:val="es-CO" w:eastAsia="es-CO"/>
              </w:rPr>
            </w:pPr>
          </w:p>
        </w:tc>
        <w:tc>
          <w:tcPr>
            <w:tcW w:w="1321" w:type="dxa"/>
            <w:vMerge w:val="restart"/>
            <w:tcBorders>
              <w:top w:val="nil"/>
              <w:left w:val="single" w:sz="4" w:space="0" w:color="auto"/>
              <w:bottom w:val="single" w:sz="4" w:space="0" w:color="auto"/>
              <w:right w:val="single" w:sz="4" w:space="0" w:color="auto"/>
            </w:tcBorders>
            <w:shd w:val="clear" w:color="auto" w:fill="auto"/>
            <w:vAlign w:val="center"/>
            <w:hideMark/>
          </w:tcPr>
          <w:p w14:paraId="4CB8150B"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Insumos</w:t>
            </w:r>
          </w:p>
        </w:tc>
        <w:tc>
          <w:tcPr>
            <w:tcW w:w="1321" w:type="dxa"/>
            <w:tcBorders>
              <w:top w:val="nil"/>
              <w:left w:val="nil"/>
              <w:bottom w:val="single" w:sz="4" w:space="0" w:color="auto"/>
              <w:right w:val="single" w:sz="4" w:space="0" w:color="auto"/>
            </w:tcBorders>
            <w:shd w:val="clear" w:color="auto" w:fill="auto"/>
            <w:vAlign w:val="center"/>
            <w:hideMark/>
          </w:tcPr>
          <w:p w14:paraId="4D0C2302"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Tierra negra</w:t>
            </w:r>
          </w:p>
        </w:tc>
        <w:tc>
          <w:tcPr>
            <w:tcW w:w="1392" w:type="dxa"/>
            <w:vMerge/>
            <w:tcBorders>
              <w:top w:val="nil"/>
              <w:left w:val="single" w:sz="4" w:space="0" w:color="auto"/>
              <w:bottom w:val="single" w:sz="4" w:space="0" w:color="auto"/>
              <w:right w:val="single" w:sz="4" w:space="0" w:color="auto"/>
            </w:tcBorders>
            <w:vAlign w:val="center"/>
            <w:hideMark/>
          </w:tcPr>
          <w:p w14:paraId="65A7DFA9" w14:textId="77777777" w:rsidR="009D3F39" w:rsidRPr="009D3F39" w:rsidRDefault="009D3F39" w:rsidP="009D3F39">
            <w:pPr>
              <w:rPr>
                <w:rFonts w:ascii="Arial" w:hAnsi="Arial" w:cs="Arial"/>
                <w:b/>
                <w:bCs/>
                <w:color w:val="000000"/>
                <w:sz w:val="18"/>
                <w:szCs w:val="18"/>
                <w:lang w:val="es-CO" w:eastAsia="es-CO"/>
              </w:rPr>
            </w:pPr>
          </w:p>
        </w:tc>
        <w:tc>
          <w:tcPr>
            <w:tcW w:w="1378" w:type="dxa"/>
            <w:tcBorders>
              <w:top w:val="nil"/>
              <w:left w:val="nil"/>
              <w:bottom w:val="single" w:sz="4" w:space="0" w:color="auto"/>
              <w:right w:val="single" w:sz="4" w:space="0" w:color="auto"/>
            </w:tcBorders>
            <w:shd w:val="clear" w:color="auto" w:fill="auto"/>
            <w:noWrap/>
            <w:vAlign w:val="center"/>
            <w:hideMark/>
          </w:tcPr>
          <w:p w14:paraId="743C51B9" w14:textId="1460AC29"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491825A9" w14:textId="7253763F"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3E699D2F" w14:textId="3166C554"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74BFF747" w14:textId="5E05B2A2" w:rsidR="009D3F39" w:rsidRPr="009D3F39" w:rsidRDefault="009D3F39" w:rsidP="008A17AB">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33905961" w14:textId="77777777" w:rsidTr="009D3F39">
        <w:trPr>
          <w:trHeight w:val="277"/>
        </w:trPr>
        <w:tc>
          <w:tcPr>
            <w:tcW w:w="1261" w:type="dxa"/>
            <w:vMerge/>
            <w:tcBorders>
              <w:top w:val="nil"/>
              <w:left w:val="single" w:sz="4" w:space="0" w:color="auto"/>
              <w:bottom w:val="single" w:sz="4" w:space="0" w:color="auto"/>
              <w:right w:val="single" w:sz="4" w:space="0" w:color="auto"/>
            </w:tcBorders>
            <w:vAlign w:val="center"/>
            <w:hideMark/>
          </w:tcPr>
          <w:p w14:paraId="1F23D003"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3BEFBA63"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76CE43C0"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Agua para riego</w:t>
            </w:r>
          </w:p>
        </w:tc>
        <w:tc>
          <w:tcPr>
            <w:tcW w:w="1392" w:type="dxa"/>
            <w:vMerge/>
            <w:tcBorders>
              <w:top w:val="nil"/>
              <w:left w:val="single" w:sz="4" w:space="0" w:color="auto"/>
              <w:bottom w:val="single" w:sz="4" w:space="0" w:color="auto"/>
              <w:right w:val="single" w:sz="4" w:space="0" w:color="auto"/>
            </w:tcBorders>
            <w:vAlign w:val="center"/>
            <w:hideMark/>
          </w:tcPr>
          <w:p w14:paraId="620A0A25" w14:textId="77777777" w:rsidR="009D3F39" w:rsidRPr="009D3F39" w:rsidRDefault="009D3F39" w:rsidP="009D3F39">
            <w:pPr>
              <w:rPr>
                <w:rFonts w:ascii="Arial" w:hAnsi="Arial" w:cs="Arial"/>
                <w:b/>
                <w:bCs/>
                <w:color w:val="000000"/>
                <w:sz w:val="18"/>
                <w:szCs w:val="18"/>
                <w:lang w:val="es-CO" w:eastAsia="es-CO"/>
              </w:rPr>
            </w:pPr>
          </w:p>
        </w:tc>
        <w:tc>
          <w:tcPr>
            <w:tcW w:w="1378" w:type="dxa"/>
            <w:tcBorders>
              <w:top w:val="nil"/>
              <w:left w:val="nil"/>
              <w:bottom w:val="single" w:sz="4" w:space="0" w:color="auto"/>
              <w:right w:val="single" w:sz="4" w:space="0" w:color="auto"/>
            </w:tcBorders>
            <w:shd w:val="clear" w:color="auto" w:fill="auto"/>
            <w:noWrap/>
            <w:vAlign w:val="center"/>
            <w:hideMark/>
          </w:tcPr>
          <w:p w14:paraId="36340EC6" w14:textId="538828F5"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062799E6" w14:textId="4C9335E8"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3847C979" w14:textId="649EA468"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3508F449" w14:textId="2C8C6EC8" w:rsidR="009D3F39" w:rsidRPr="009D3F39" w:rsidRDefault="009D3F39" w:rsidP="008A17AB">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63B7328E" w14:textId="77777777" w:rsidTr="009D3F39">
        <w:trPr>
          <w:trHeight w:val="471"/>
        </w:trPr>
        <w:tc>
          <w:tcPr>
            <w:tcW w:w="1261" w:type="dxa"/>
            <w:vMerge/>
            <w:tcBorders>
              <w:top w:val="nil"/>
              <w:left w:val="single" w:sz="4" w:space="0" w:color="auto"/>
              <w:bottom w:val="single" w:sz="4" w:space="0" w:color="auto"/>
              <w:right w:val="single" w:sz="4" w:space="0" w:color="auto"/>
            </w:tcBorders>
            <w:vAlign w:val="center"/>
            <w:hideMark/>
          </w:tcPr>
          <w:p w14:paraId="43C1B54E"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79554DB8"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58938A9F"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Gasolina, aceite y refrigerante</w:t>
            </w:r>
          </w:p>
        </w:tc>
        <w:tc>
          <w:tcPr>
            <w:tcW w:w="1392" w:type="dxa"/>
            <w:vMerge/>
            <w:tcBorders>
              <w:top w:val="nil"/>
              <w:left w:val="single" w:sz="4" w:space="0" w:color="auto"/>
              <w:bottom w:val="single" w:sz="4" w:space="0" w:color="auto"/>
              <w:right w:val="single" w:sz="4" w:space="0" w:color="auto"/>
            </w:tcBorders>
            <w:vAlign w:val="center"/>
            <w:hideMark/>
          </w:tcPr>
          <w:p w14:paraId="2F39DC7D" w14:textId="77777777" w:rsidR="009D3F39" w:rsidRPr="009D3F39" w:rsidRDefault="009D3F39" w:rsidP="009D3F39">
            <w:pPr>
              <w:rPr>
                <w:rFonts w:ascii="Arial" w:hAnsi="Arial" w:cs="Arial"/>
                <w:b/>
                <w:bCs/>
                <w:color w:val="000000"/>
                <w:sz w:val="18"/>
                <w:szCs w:val="18"/>
                <w:lang w:val="es-CO" w:eastAsia="es-CO"/>
              </w:rPr>
            </w:pPr>
          </w:p>
        </w:tc>
        <w:tc>
          <w:tcPr>
            <w:tcW w:w="1378" w:type="dxa"/>
            <w:tcBorders>
              <w:top w:val="nil"/>
              <w:left w:val="nil"/>
              <w:bottom w:val="single" w:sz="4" w:space="0" w:color="auto"/>
              <w:right w:val="single" w:sz="4" w:space="0" w:color="auto"/>
            </w:tcBorders>
            <w:shd w:val="clear" w:color="auto" w:fill="auto"/>
            <w:noWrap/>
            <w:vAlign w:val="center"/>
            <w:hideMark/>
          </w:tcPr>
          <w:p w14:paraId="59CC825F" w14:textId="0EB71D49"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15B263FC" w14:textId="577A552D"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77B27C7B" w14:textId="46F9FC4E"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155E74E5" w14:textId="642E7521" w:rsidR="009D3F39" w:rsidRPr="009D3F39" w:rsidRDefault="009D3F39" w:rsidP="008A17AB">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6EA12700" w14:textId="77777777" w:rsidTr="009D3F39">
        <w:trPr>
          <w:trHeight w:val="471"/>
        </w:trPr>
        <w:tc>
          <w:tcPr>
            <w:tcW w:w="1261" w:type="dxa"/>
            <w:vMerge/>
            <w:tcBorders>
              <w:top w:val="nil"/>
              <w:left w:val="single" w:sz="4" w:space="0" w:color="auto"/>
              <w:bottom w:val="single" w:sz="4" w:space="0" w:color="auto"/>
              <w:right w:val="single" w:sz="4" w:space="0" w:color="auto"/>
            </w:tcBorders>
            <w:vAlign w:val="center"/>
            <w:hideMark/>
          </w:tcPr>
          <w:p w14:paraId="061B68BA"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648D53B4"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CD0F9B5"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Papelería para talleres</w:t>
            </w:r>
          </w:p>
        </w:tc>
        <w:tc>
          <w:tcPr>
            <w:tcW w:w="1392" w:type="dxa"/>
            <w:vMerge/>
            <w:tcBorders>
              <w:top w:val="nil"/>
              <w:left w:val="single" w:sz="4" w:space="0" w:color="auto"/>
              <w:bottom w:val="single" w:sz="4" w:space="0" w:color="auto"/>
              <w:right w:val="single" w:sz="4" w:space="0" w:color="auto"/>
            </w:tcBorders>
            <w:vAlign w:val="center"/>
            <w:hideMark/>
          </w:tcPr>
          <w:p w14:paraId="18085C03" w14:textId="77777777" w:rsidR="009D3F39" w:rsidRPr="009D3F39" w:rsidRDefault="009D3F39" w:rsidP="009D3F39">
            <w:pPr>
              <w:rPr>
                <w:rFonts w:ascii="Arial" w:hAnsi="Arial" w:cs="Arial"/>
                <w:b/>
                <w:bCs/>
                <w:color w:val="000000"/>
                <w:sz w:val="18"/>
                <w:szCs w:val="18"/>
                <w:lang w:val="es-CO" w:eastAsia="es-CO"/>
              </w:rPr>
            </w:pPr>
          </w:p>
        </w:tc>
        <w:tc>
          <w:tcPr>
            <w:tcW w:w="1378" w:type="dxa"/>
            <w:tcBorders>
              <w:top w:val="nil"/>
              <w:left w:val="nil"/>
              <w:bottom w:val="single" w:sz="4" w:space="0" w:color="auto"/>
              <w:right w:val="single" w:sz="4" w:space="0" w:color="auto"/>
            </w:tcBorders>
            <w:shd w:val="clear" w:color="auto" w:fill="auto"/>
            <w:noWrap/>
            <w:vAlign w:val="center"/>
            <w:hideMark/>
          </w:tcPr>
          <w:p w14:paraId="13BEAEF7" w14:textId="59CA7732"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154B0556" w14:textId="3CA07904"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7A187248" w14:textId="44F6FE3C"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16E51D49" w14:textId="2F6C5F2B" w:rsidR="009D3F39" w:rsidRPr="009D3F39" w:rsidRDefault="009D3F39" w:rsidP="008A17AB">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42CE005F" w14:textId="77777777" w:rsidTr="009D3F39">
        <w:trPr>
          <w:trHeight w:val="277"/>
        </w:trPr>
        <w:tc>
          <w:tcPr>
            <w:tcW w:w="1261" w:type="dxa"/>
            <w:vMerge/>
            <w:tcBorders>
              <w:top w:val="nil"/>
              <w:left w:val="single" w:sz="4" w:space="0" w:color="auto"/>
              <w:bottom w:val="single" w:sz="4" w:space="0" w:color="auto"/>
              <w:right w:val="single" w:sz="4" w:space="0" w:color="auto"/>
            </w:tcBorders>
            <w:vAlign w:val="center"/>
            <w:hideMark/>
          </w:tcPr>
          <w:p w14:paraId="37620EA8"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47D90CFC"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6CD40419"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Refrigerios</w:t>
            </w:r>
          </w:p>
        </w:tc>
        <w:tc>
          <w:tcPr>
            <w:tcW w:w="1392" w:type="dxa"/>
            <w:vMerge/>
            <w:tcBorders>
              <w:top w:val="nil"/>
              <w:left w:val="single" w:sz="4" w:space="0" w:color="auto"/>
              <w:bottom w:val="single" w:sz="4" w:space="0" w:color="auto"/>
              <w:right w:val="single" w:sz="4" w:space="0" w:color="auto"/>
            </w:tcBorders>
            <w:vAlign w:val="center"/>
            <w:hideMark/>
          </w:tcPr>
          <w:p w14:paraId="1CAE2A25" w14:textId="77777777" w:rsidR="009D3F39" w:rsidRPr="009D3F39" w:rsidRDefault="009D3F39" w:rsidP="009D3F39">
            <w:pPr>
              <w:rPr>
                <w:rFonts w:ascii="Arial" w:hAnsi="Arial" w:cs="Arial"/>
                <w:b/>
                <w:bCs/>
                <w:color w:val="000000"/>
                <w:sz w:val="18"/>
                <w:szCs w:val="18"/>
                <w:lang w:val="es-CO" w:eastAsia="es-CO"/>
              </w:rPr>
            </w:pPr>
          </w:p>
        </w:tc>
        <w:tc>
          <w:tcPr>
            <w:tcW w:w="1378" w:type="dxa"/>
            <w:tcBorders>
              <w:top w:val="nil"/>
              <w:left w:val="nil"/>
              <w:bottom w:val="single" w:sz="4" w:space="0" w:color="auto"/>
              <w:right w:val="single" w:sz="4" w:space="0" w:color="auto"/>
            </w:tcBorders>
            <w:shd w:val="clear" w:color="auto" w:fill="auto"/>
            <w:noWrap/>
            <w:vAlign w:val="center"/>
            <w:hideMark/>
          </w:tcPr>
          <w:p w14:paraId="6093990B" w14:textId="6999C349"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19631F67" w14:textId="67520DBF"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0AB8752F" w14:textId="0966529F"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6174397B" w14:textId="7EEECFB0" w:rsidR="009D3F39" w:rsidRPr="009D3F39" w:rsidRDefault="009D3F39" w:rsidP="008A17AB">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400A4CFF" w14:textId="77777777" w:rsidTr="009D3F39">
        <w:trPr>
          <w:trHeight w:val="707"/>
        </w:trPr>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14:paraId="73F10A6F" w14:textId="77777777" w:rsidR="009D3F39" w:rsidRPr="009D3F39" w:rsidRDefault="009D3F39" w:rsidP="009D3F39">
            <w:pP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Costos indirectos</w:t>
            </w:r>
          </w:p>
        </w:tc>
        <w:tc>
          <w:tcPr>
            <w:tcW w:w="1321" w:type="dxa"/>
            <w:vMerge w:val="restart"/>
            <w:tcBorders>
              <w:top w:val="nil"/>
              <w:left w:val="single" w:sz="4" w:space="0" w:color="auto"/>
              <w:bottom w:val="single" w:sz="4" w:space="0" w:color="auto"/>
              <w:right w:val="single" w:sz="4" w:space="0" w:color="auto"/>
            </w:tcBorders>
            <w:shd w:val="clear" w:color="auto" w:fill="auto"/>
            <w:vAlign w:val="center"/>
            <w:hideMark/>
          </w:tcPr>
          <w:p w14:paraId="012A40EF"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Transporte</w:t>
            </w:r>
          </w:p>
        </w:tc>
        <w:tc>
          <w:tcPr>
            <w:tcW w:w="1321" w:type="dxa"/>
            <w:tcBorders>
              <w:top w:val="nil"/>
              <w:left w:val="nil"/>
              <w:bottom w:val="single" w:sz="4" w:space="0" w:color="auto"/>
              <w:right w:val="single" w:sz="4" w:space="0" w:color="auto"/>
            </w:tcBorders>
            <w:shd w:val="clear" w:color="auto" w:fill="auto"/>
            <w:vAlign w:val="center"/>
            <w:hideMark/>
          </w:tcPr>
          <w:p w14:paraId="4D09C6FF"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Transporte para seguimiento de actividades</w:t>
            </w:r>
          </w:p>
        </w:tc>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0B240AFE"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$294.606.696</w:t>
            </w:r>
          </w:p>
        </w:tc>
        <w:tc>
          <w:tcPr>
            <w:tcW w:w="1378" w:type="dxa"/>
            <w:tcBorders>
              <w:top w:val="nil"/>
              <w:left w:val="nil"/>
              <w:bottom w:val="single" w:sz="4" w:space="0" w:color="auto"/>
              <w:right w:val="single" w:sz="4" w:space="0" w:color="auto"/>
            </w:tcBorders>
            <w:shd w:val="clear" w:color="auto" w:fill="auto"/>
            <w:noWrap/>
            <w:vAlign w:val="center"/>
            <w:hideMark/>
          </w:tcPr>
          <w:p w14:paraId="00C675DD" w14:textId="3A77D7E0"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58A44C9E" w14:textId="2AF70E86"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321C1F1E" w14:textId="69657A65"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7BE29F68" w14:textId="52942DFA" w:rsidR="009D3F39" w:rsidRPr="009D3F39" w:rsidRDefault="009D3F39" w:rsidP="008A17AB">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4F5F553C" w14:textId="77777777" w:rsidTr="009D3F39">
        <w:trPr>
          <w:trHeight w:val="277"/>
        </w:trPr>
        <w:tc>
          <w:tcPr>
            <w:tcW w:w="1261" w:type="dxa"/>
            <w:vMerge/>
            <w:tcBorders>
              <w:top w:val="nil"/>
              <w:left w:val="single" w:sz="4" w:space="0" w:color="auto"/>
              <w:bottom w:val="single" w:sz="4" w:space="0" w:color="auto"/>
              <w:right w:val="single" w:sz="4" w:space="0" w:color="auto"/>
            </w:tcBorders>
            <w:vAlign w:val="center"/>
            <w:hideMark/>
          </w:tcPr>
          <w:p w14:paraId="6638A1FC"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25AB281A"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322E21F9"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Transporte de carga</w:t>
            </w:r>
          </w:p>
        </w:tc>
        <w:tc>
          <w:tcPr>
            <w:tcW w:w="1392" w:type="dxa"/>
            <w:vMerge/>
            <w:tcBorders>
              <w:top w:val="nil"/>
              <w:left w:val="single" w:sz="4" w:space="0" w:color="auto"/>
              <w:bottom w:val="single" w:sz="4" w:space="0" w:color="auto"/>
              <w:right w:val="single" w:sz="4" w:space="0" w:color="auto"/>
            </w:tcBorders>
            <w:vAlign w:val="center"/>
            <w:hideMark/>
          </w:tcPr>
          <w:p w14:paraId="2EDA0D99" w14:textId="77777777" w:rsidR="009D3F39" w:rsidRPr="009D3F39" w:rsidRDefault="009D3F39" w:rsidP="009D3F39">
            <w:pPr>
              <w:rPr>
                <w:rFonts w:ascii="Arial" w:hAnsi="Arial" w:cs="Arial"/>
                <w:b/>
                <w:bCs/>
                <w:color w:val="000000"/>
                <w:sz w:val="18"/>
                <w:szCs w:val="18"/>
                <w:lang w:val="es-CO" w:eastAsia="es-CO"/>
              </w:rPr>
            </w:pPr>
          </w:p>
        </w:tc>
        <w:tc>
          <w:tcPr>
            <w:tcW w:w="1378" w:type="dxa"/>
            <w:tcBorders>
              <w:top w:val="nil"/>
              <w:left w:val="nil"/>
              <w:bottom w:val="single" w:sz="4" w:space="0" w:color="auto"/>
              <w:right w:val="single" w:sz="4" w:space="0" w:color="auto"/>
            </w:tcBorders>
            <w:shd w:val="clear" w:color="auto" w:fill="auto"/>
            <w:noWrap/>
            <w:vAlign w:val="center"/>
            <w:hideMark/>
          </w:tcPr>
          <w:p w14:paraId="7E486CA3" w14:textId="424810CB"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3B7CA30D" w14:textId="120B495C"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3787EAB0" w14:textId="5B4D8B53"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744327EB" w14:textId="5C6E1F44" w:rsidR="009D3F39" w:rsidRPr="009D3F39" w:rsidRDefault="009D3F39" w:rsidP="008A17AB">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21555793" w14:textId="77777777" w:rsidTr="009D3F39">
        <w:trPr>
          <w:trHeight w:val="707"/>
        </w:trPr>
        <w:tc>
          <w:tcPr>
            <w:tcW w:w="1261" w:type="dxa"/>
            <w:vMerge/>
            <w:tcBorders>
              <w:top w:val="nil"/>
              <w:left w:val="single" w:sz="4" w:space="0" w:color="auto"/>
              <w:bottom w:val="single" w:sz="4" w:space="0" w:color="auto"/>
              <w:right w:val="single" w:sz="4" w:space="0" w:color="auto"/>
            </w:tcBorders>
            <w:vAlign w:val="center"/>
            <w:hideMark/>
          </w:tcPr>
          <w:p w14:paraId="1755CA2C" w14:textId="77777777" w:rsidR="009D3F39" w:rsidRPr="009D3F39" w:rsidRDefault="009D3F39" w:rsidP="009D3F39">
            <w:pPr>
              <w:rPr>
                <w:rFonts w:ascii="Arial" w:hAnsi="Arial" w:cs="Arial"/>
                <w:b/>
                <w:bCs/>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5139B8A0"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Disposición final de residuos vegetales</w:t>
            </w:r>
          </w:p>
        </w:tc>
        <w:tc>
          <w:tcPr>
            <w:tcW w:w="1321" w:type="dxa"/>
            <w:tcBorders>
              <w:top w:val="nil"/>
              <w:left w:val="nil"/>
              <w:bottom w:val="single" w:sz="4" w:space="0" w:color="auto"/>
              <w:right w:val="single" w:sz="4" w:space="0" w:color="auto"/>
            </w:tcBorders>
            <w:shd w:val="clear" w:color="auto" w:fill="auto"/>
            <w:vAlign w:val="center"/>
            <w:hideMark/>
          </w:tcPr>
          <w:p w14:paraId="2E6CA645"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Disposición final de residuos vegetales</w:t>
            </w:r>
          </w:p>
        </w:tc>
        <w:tc>
          <w:tcPr>
            <w:tcW w:w="1392" w:type="dxa"/>
            <w:vMerge/>
            <w:tcBorders>
              <w:top w:val="nil"/>
              <w:left w:val="single" w:sz="4" w:space="0" w:color="auto"/>
              <w:bottom w:val="single" w:sz="4" w:space="0" w:color="auto"/>
              <w:right w:val="single" w:sz="4" w:space="0" w:color="auto"/>
            </w:tcBorders>
            <w:vAlign w:val="center"/>
            <w:hideMark/>
          </w:tcPr>
          <w:p w14:paraId="19337E3C" w14:textId="77777777" w:rsidR="009D3F39" w:rsidRPr="009D3F39" w:rsidRDefault="009D3F39" w:rsidP="009D3F39">
            <w:pPr>
              <w:rPr>
                <w:rFonts w:ascii="Arial" w:hAnsi="Arial" w:cs="Arial"/>
                <w:b/>
                <w:bCs/>
                <w:color w:val="000000"/>
                <w:sz w:val="18"/>
                <w:szCs w:val="18"/>
                <w:lang w:val="es-CO" w:eastAsia="es-CO"/>
              </w:rPr>
            </w:pPr>
          </w:p>
        </w:tc>
        <w:tc>
          <w:tcPr>
            <w:tcW w:w="1378" w:type="dxa"/>
            <w:tcBorders>
              <w:top w:val="nil"/>
              <w:left w:val="nil"/>
              <w:bottom w:val="single" w:sz="4" w:space="0" w:color="auto"/>
              <w:right w:val="single" w:sz="4" w:space="0" w:color="auto"/>
            </w:tcBorders>
            <w:shd w:val="clear" w:color="auto" w:fill="auto"/>
            <w:noWrap/>
            <w:vAlign w:val="center"/>
            <w:hideMark/>
          </w:tcPr>
          <w:p w14:paraId="677E7D1D" w14:textId="616EFB79"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7A92C003" w14:textId="4514CF47"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6ADD244E" w14:textId="7C19F4DD" w:rsidR="009D3F39" w:rsidRPr="009D3F39" w:rsidRDefault="009D3F39" w:rsidP="008A17AB">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8" w:type="dxa"/>
            <w:tcBorders>
              <w:top w:val="nil"/>
              <w:left w:val="nil"/>
              <w:bottom w:val="single" w:sz="4" w:space="0" w:color="auto"/>
              <w:right w:val="single" w:sz="4" w:space="0" w:color="auto"/>
            </w:tcBorders>
            <w:shd w:val="clear" w:color="auto" w:fill="auto"/>
            <w:noWrap/>
            <w:vAlign w:val="center"/>
            <w:hideMark/>
          </w:tcPr>
          <w:p w14:paraId="40C6AFDC" w14:textId="76E4DDA8" w:rsidR="009D3F39" w:rsidRPr="009D3F39" w:rsidRDefault="009D3F39" w:rsidP="008A17AB">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71C2BBEF" w14:textId="77777777" w:rsidTr="009D3F39">
        <w:trPr>
          <w:trHeight w:val="291"/>
        </w:trPr>
        <w:tc>
          <w:tcPr>
            <w:tcW w:w="3903"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620D7545"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lastRenderedPageBreak/>
              <w:t>TOTAL PRESUPUESTO</w:t>
            </w:r>
          </w:p>
        </w:tc>
        <w:tc>
          <w:tcPr>
            <w:tcW w:w="1392" w:type="dxa"/>
            <w:tcBorders>
              <w:top w:val="nil"/>
              <w:left w:val="nil"/>
              <w:bottom w:val="single" w:sz="4" w:space="0" w:color="auto"/>
              <w:right w:val="single" w:sz="4" w:space="0" w:color="auto"/>
            </w:tcBorders>
            <w:shd w:val="clear" w:color="000000" w:fill="D9D9D9"/>
            <w:noWrap/>
            <w:vAlign w:val="bottom"/>
            <w:hideMark/>
          </w:tcPr>
          <w:p w14:paraId="3958D439"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$1.031.895.641</w:t>
            </w:r>
          </w:p>
        </w:tc>
        <w:tc>
          <w:tcPr>
            <w:tcW w:w="1378" w:type="dxa"/>
            <w:tcBorders>
              <w:top w:val="nil"/>
              <w:left w:val="nil"/>
              <w:bottom w:val="single" w:sz="4" w:space="0" w:color="auto"/>
              <w:right w:val="single" w:sz="4" w:space="0" w:color="auto"/>
            </w:tcBorders>
            <w:shd w:val="clear" w:color="000000" w:fill="D9D9D9"/>
            <w:noWrap/>
            <w:vAlign w:val="bottom"/>
            <w:hideMark/>
          </w:tcPr>
          <w:p w14:paraId="1FD267B9" w14:textId="77777777" w:rsidR="009D3F39" w:rsidRPr="009D3F39" w:rsidRDefault="009D3F39" w:rsidP="009D3F39">
            <w:pPr>
              <w:jc w:val="right"/>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$1.436.050</w:t>
            </w:r>
          </w:p>
        </w:tc>
        <w:tc>
          <w:tcPr>
            <w:tcW w:w="1378" w:type="dxa"/>
            <w:tcBorders>
              <w:top w:val="nil"/>
              <w:left w:val="nil"/>
              <w:bottom w:val="single" w:sz="4" w:space="0" w:color="auto"/>
              <w:right w:val="single" w:sz="4" w:space="0" w:color="auto"/>
            </w:tcBorders>
            <w:shd w:val="clear" w:color="000000" w:fill="D9D9D9"/>
            <w:noWrap/>
            <w:vAlign w:val="bottom"/>
            <w:hideMark/>
          </w:tcPr>
          <w:p w14:paraId="65E1F5F4" w14:textId="77777777" w:rsidR="009D3F39" w:rsidRPr="009D3F39" w:rsidRDefault="009D3F39" w:rsidP="009D3F39">
            <w:pPr>
              <w:jc w:val="right"/>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$3.025.790</w:t>
            </w:r>
          </w:p>
        </w:tc>
        <w:tc>
          <w:tcPr>
            <w:tcW w:w="1378" w:type="dxa"/>
            <w:tcBorders>
              <w:top w:val="nil"/>
              <w:left w:val="nil"/>
              <w:bottom w:val="single" w:sz="4" w:space="0" w:color="auto"/>
              <w:right w:val="single" w:sz="4" w:space="0" w:color="auto"/>
            </w:tcBorders>
            <w:shd w:val="clear" w:color="000000" w:fill="D9D9D9"/>
            <w:noWrap/>
            <w:vAlign w:val="bottom"/>
            <w:hideMark/>
          </w:tcPr>
          <w:p w14:paraId="28A57200" w14:textId="77777777" w:rsidR="009D3F39" w:rsidRPr="009D3F39" w:rsidRDefault="009D3F39" w:rsidP="009D3F39">
            <w:pPr>
              <w:jc w:val="right"/>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$4.461.840</w:t>
            </w:r>
          </w:p>
        </w:tc>
        <w:tc>
          <w:tcPr>
            <w:tcW w:w="1378" w:type="dxa"/>
            <w:tcBorders>
              <w:top w:val="nil"/>
              <w:left w:val="nil"/>
              <w:bottom w:val="single" w:sz="4" w:space="0" w:color="auto"/>
              <w:right w:val="single" w:sz="4" w:space="0" w:color="auto"/>
            </w:tcBorders>
            <w:shd w:val="clear" w:color="000000" w:fill="D9D9D9"/>
            <w:noWrap/>
            <w:vAlign w:val="bottom"/>
            <w:hideMark/>
          </w:tcPr>
          <w:p w14:paraId="6E13341A" w14:textId="77777777" w:rsidR="009D3F39" w:rsidRPr="009D3F39" w:rsidRDefault="009D3F39" w:rsidP="009D3F39">
            <w:pPr>
              <w:jc w:val="right"/>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0,83%</w:t>
            </w:r>
          </w:p>
        </w:tc>
      </w:tr>
    </w:tbl>
    <w:p w14:paraId="18E34FA3" w14:textId="387D62A9" w:rsidR="006B504B" w:rsidRDefault="006B504B" w:rsidP="006D561E">
      <w:pPr>
        <w:jc w:val="both"/>
        <w:rPr>
          <w:rFonts w:ascii="Arial" w:eastAsia="Calibri" w:hAnsi="Arial" w:cs="Arial"/>
          <w:sz w:val="22"/>
          <w:szCs w:val="22"/>
          <w:lang w:eastAsia="es-CO"/>
        </w:rPr>
      </w:pPr>
    </w:p>
    <w:p w14:paraId="3D3EC80F" w14:textId="4A43E1A9" w:rsidR="006B504B" w:rsidRDefault="006B504B" w:rsidP="006D561E">
      <w:pPr>
        <w:jc w:val="both"/>
        <w:rPr>
          <w:rFonts w:ascii="Arial" w:eastAsia="Calibri" w:hAnsi="Arial" w:cs="Arial"/>
          <w:sz w:val="22"/>
          <w:szCs w:val="22"/>
          <w:lang w:eastAsia="es-CO"/>
        </w:rPr>
      </w:pPr>
    </w:p>
    <w:p w14:paraId="3254B89D" w14:textId="48119281" w:rsidR="006B504B" w:rsidRDefault="006B504B" w:rsidP="006B504B">
      <w:pPr>
        <w:jc w:val="both"/>
        <w:rPr>
          <w:rFonts w:ascii="Arial" w:eastAsia="Calibri" w:hAnsi="Arial" w:cs="Arial"/>
          <w:sz w:val="22"/>
          <w:szCs w:val="22"/>
          <w:lang w:eastAsia="es-CO"/>
        </w:rPr>
      </w:pPr>
      <w:r w:rsidRPr="00D57EA8">
        <w:rPr>
          <w:rFonts w:ascii="Arial" w:eastAsia="Calibri" w:hAnsi="Arial" w:cs="Arial"/>
          <w:sz w:val="22"/>
          <w:szCs w:val="22"/>
          <w:lang w:eastAsia="es-CO"/>
        </w:rPr>
        <w:t>En el periodo del informe se realizó ejecución financiera con cargo al aporte del Instituto D</w:t>
      </w:r>
      <w:r>
        <w:rPr>
          <w:rFonts w:ascii="Arial" w:eastAsia="Calibri" w:hAnsi="Arial" w:cs="Arial"/>
          <w:sz w:val="22"/>
          <w:szCs w:val="22"/>
          <w:lang w:eastAsia="es-CO"/>
        </w:rPr>
        <w:t>esarrollo Urbano- IDU</w:t>
      </w:r>
      <w:r w:rsidRPr="00D57EA8">
        <w:rPr>
          <w:rFonts w:ascii="Arial" w:eastAsia="Calibri" w:hAnsi="Arial" w:cs="Arial"/>
          <w:sz w:val="22"/>
          <w:szCs w:val="22"/>
          <w:lang w:eastAsia="es-CO"/>
        </w:rPr>
        <w:t xml:space="preserve">, por </w:t>
      </w:r>
      <w:r>
        <w:rPr>
          <w:rFonts w:ascii="Arial" w:eastAsia="Calibri" w:hAnsi="Arial" w:cs="Arial"/>
          <w:sz w:val="22"/>
          <w:szCs w:val="22"/>
          <w:lang w:eastAsia="es-CO"/>
        </w:rPr>
        <w:t xml:space="preserve">un </w:t>
      </w:r>
      <w:r w:rsidRPr="00D57EA8">
        <w:rPr>
          <w:rFonts w:ascii="Arial" w:eastAsia="Calibri" w:hAnsi="Arial" w:cs="Arial"/>
          <w:sz w:val="22"/>
          <w:szCs w:val="22"/>
          <w:lang w:eastAsia="es-CO"/>
        </w:rPr>
        <w:t>valor de</w:t>
      </w:r>
      <w:r>
        <w:rPr>
          <w:rFonts w:ascii="Arial" w:eastAsia="Calibri" w:hAnsi="Arial" w:cs="Arial"/>
          <w:sz w:val="22"/>
          <w:szCs w:val="22"/>
          <w:lang w:eastAsia="es-CO"/>
        </w:rPr>
        <w:t xml:space="preserve"> cuatro millones </w:t>
      </w:r>
      <w:r w:rsidR="002630F4">
        <w:rPr>
          <w:rFonts w:ascii="Arial" w:eastAsia="Calibri" w:hAnsi="Arial" w:cs="Arial"/>
          <w:sz w:val="22"/>
          <w:szCs w:val="22"/>
          <w:lang w:eastAsia="es-CO"/>
        </w:rPr>
        <w:t>cuatrocientos sesenta y un mil ochocientos cuarenta pesos</w:t>
      </w:r>
      <w:r>
        <w:rPr>
          <w:rFonts w:ascii="Arial" w:eastAsia="Calibri" w:hAnsi="Arial" w:cs="Arial"/>
          <w:sz w:val="22"/>
          <w:szCs w:val="22"/>
          <w:lang w:eastAsia="es-CO"/>
        </w:rPr>
        <w:t xml:space="preserve"> </w:t>
      </w:r>
      <w:r w:rsidRPr="00D57EA8">
        <w:rPr>
          <w:rFonts w:ascii="Arial" w:eastAsia="Calibri" w:hAnsi="Arial" w:cs="Arial"/>
          <w:sz w:val="22"/>
          <w:szCs w:val="22"/>
          <w:lang w:eastAsia="es-CO"/>
        </w:rPr>
        <w:t>m/cte. ($</w:t>
      </w:r>
      <w:r>
        <w:rPr>
          <w:rFonts w:ascii="Arial" w:eastAsia="Calibri" w:hAnsi="Arial" w:cs="Arial"/>
          <w:sz w:val="22"/>
          <w:szCs w:val="22"/>
          <w:lang w:eastAsia="es-CO"/>
        </w:rPr>
        <w:t>4.</w:t>
      </w:r>
      <w:r w:rsidR="001A5533">
        <w:rPr>
          <w:rFonts w:ascii="Arial" w:eastAsia="Calibri" w:hAnsi="Arial" w:cs="Arial"/>
          <w:sz w:val="22"/>
          <w:szCs w:val="22"/>
          <w:lang w:eastAsia="es-CO"/>
        </w:rPr>
        <w:t>461.84</w:t>
      </w:r>
      <w:r w:rsidR="002630F4">
        <w:rPr>
          <w:rFonts w:ascii="Arial" w:eastAsia="Calibri" w:hAnsi="Arial" w:cs="Arial"/>
          <w:sz w:val="22"/>
          <w:szCs w:val="22"/>
          <w:lang w:eastAsia="es-CO"/>
        </w:rPr>
        <w:t>0</w:t>
      </w:r>
      <w:r w:rsidRPr="00D57EA8">
        <w:rPr>
          <w:rFonts w:ascii="Arial" w:eastAsia="Calibri" w:hAnsi="Arial" w:cs="Arial"/>
          <w:sz w:val="22"/>
          <w:szCs w:val="22"/>
          <w:lang w:eastAsia="es-CO"/>
        </w:rPr>
        <w:t xml:space="preserve">), que corresponden al pago </w:t>
      </w:r>
      <w:r w:rsidR="00E576B2">
        <w:rPr>
          <w:rFonts w:ascii="Arial" w:eastAsia="Calibri" w:hAnsi="Arial" w:cs="Arial"/>
          <w:sz w:val="22"/>
          <w:szCs w:val="22"/>
          <w:lang w:eastAsia="es-CO"/>
        </w:rPr>
        <w:t xml:space="preserve">parcial </w:t>
      </w:r>
      <w:r>
        <w:rPr>
          <w:rFonts w:ascii="Arial" w:eastAsia="Calibri" w:hAnsi="Arial" w:cs="Arial"/>
          <w:sz w:val="22"/>
          <w:szCs w:val="22"/>
          <w:lang w:eastAsia="es-CO"/>
        </w:rPr>
        <w:t xml:space="preserve">de los </w:t>
      </w:r>
      <w:r w:rsidRPr="00C21C94">
        <w:rPr>
          <w:rFonts w:ascii="Arial" w:eastAsia="Calibri" w:hAnsi="Arial" w:cs="Arial"/>
          <w:sz w:val="22"/>
          <w:szCs w:val="22"/>
          <w:lang w:eastAsia="es-CO"/>
        </w:rPr>
        <w:t>contratos de prestación de servicios profe</w:t>
      </w:r>
      <w:r>
        <w:rPr>
          <w:rFonts w:ascii="Arial" w:eastAsia="Calibri" w:hAnsi="Arial" w:cs="Arial"/>
          <w:sz w:val="22"/>
          <w:szCs w:val="22"/>
          <w:lang w:eastAsia="es-CO"/>
        </w:rPr>
        <w:t>sionales y de apoyo a la gestión</w:t>
      </w:r>
      <w:r w:rsidR="002630F4">
        <w:rPr>
          <w:rFonts w:ascii="Arial" w:eastAsia="Calibri" w:hAnsi="Arial" w:cs="Arial"/>
          <w:sz w:val="22"/>
          <w:szCs w:val="22"/>
          <w:lang w:eastAsia="es-CO"/>
        </w:rPr>
        <w:t xml:space="preserve"> que </w:t>
      </w:r>
      <w:r w:rsidR="007819B2">
        <w:rPr>
          <w:rFonts w:ascii="Arial" w:eastAsia="Calibri" w:hAnsi="Arial" w:cs="Arial"/>
          <w:sz w:val="22"/>
          <w:szCs w:val="22"/>
          <w:lang w:eastAsia="es-CO"/>
        </w:rPr>
        <w:t xml:space="preserve">se </w:t>
      </w:r>
      <w:r w:rsidR="002630F4">
        <w:rPr>
          <w:rFonts w:ascii="Arial" w:eastAsia="Calibri" w:hAnsi="Arial" w:cs="Arial"/>
          <w:sz w:val="22"/>
          <w:szCs w:val="22"/>
          <w:lang w:eastAsia="es-CO"/>
        </w:rPr>
        <w:t>desarroll</w:t>
      </w:r>
      <w:r w:rsidR="007819B2">
        <w:rPr>
          <w:rFonts w:ascii="Arial" w:eastAsia="Calibri" w:hAnsi="Arial" w:cs="Arial"/>
          <w:sz w:val="22"/>
          <w:szCs w:val="22"/>
          <w:lang w:eastAsia="es-CO"/>
        </w:rPr>
        <w:t>ó</w:t>
      </w:r>
      <w:r w:rsidR="002630F4">
        <w:rPr>
          <w:rFonts w:ascii="Arial" w:eastAsia="Calibri" w:hAnsi="Arial" w:cs="Arial"/>
          <w:sz w:val="22"/>
          <w:szCs w:val="22"/>
          <w:lang w:eastAsia="es-CO"/>
        </w:rPr>
        <w:t xml:space="preserve"> </w:t>
      </w:r>
      <w:r w:rsidR="007819B2">
        <w:rPr>
          <w:rFonts w:ascii="Arial" w:eastAsia="Calibri" w:hAnsi="Arial" w:cs="Arial"/>
          <w:sz w:val="22"/>
          <w:szCs w:val="22"/>
          <w:lang w:eastAsia="es-CO"/>
        </w:rPr>
        <w:t>como</w:t>
      </w:r>
      <w:r w:rsidR="002630F4">
        <w:rPr>
          <w:rFonts w:ascii="Arial" w:eastAsia="Calibri" w:hAnsi="Arial" w:cs="Arial"/>
          <w:sz w:val="22"/>
          <w:szCs w:val="22"/>
          <w:lang w:eastAsia="es-CO"/>
        </w:rPr>
        <w:t xml:space="preserve"> avance en vías durante el periodo</w:t>
      </w:r>
      <w:r>
        <w:rPr>
          <w:rFonts w:ascii="Arial" w:eastAsia="Calibri" w:hAnsi="Arial" w:cs="Arial"/>
          <w:sz w:val="22"/>
          <w:szCs w:val="22"/>
          <w:lang w:eastAsia="es-CO"/>
        </w:rPr>
        <w:t>.</w:t>
      </w:r>
    </w:p>
    <w:p w14:paraId="08DEB4A5" w14:textId="05BDB75F" w:rsidR="002630F4" w:rsidRDefault="002630F4" w:rsidP="006B504B">
      <w:pPr>
        <w:jc w:val="both"/>
        <w:rPr>
          <w:rFonts w:ascii="Arial" w:eastAsia="Calibri" w:hAnsi="Arial" w:cs="Arial"/>
          <w:sz w:val="22"/>
          <w:szCs w:val="22"/>
          <w:lang w:eastAsia="es-CO"/>
        </w:rPr>
      </w:pPr>
    </w:p>
    <w:p w14:paraId="5A306AE9" w14:textId="7288F9E6" w:rsidR="002630F4" w:rsidRDefault="002630F4" w:rsidP="006B504B">
      <w:pPr>
        <w:jc w:val="both"/>
        <w:rPr>
          <w:rFonts w:ascii="Arial" w:eastAsia="Calibri" w:hAnsi="Arial" w:cs="Arial"/>
          <w:sz w:val="22"/>
          <w:szCs w:val="22"/>
          <w:lang w:eastAsia="es-CO"/>
        </w:rPr>
      </w:pPr>
    </w:p>
    <w:p w14:paraId="31C43C6B" w14:textId="03D13016" w:rsidR="006B504B" w:rsidRDefault="006B504B" w:rsidP="006B504B">
      <w:pPr>
        <w:jc w:val="center"/>
        <w:rPr>
          <w:rFonts w:ascii="Arial" w:eastAsia="Calibri" w:hAnsi="Arial" w:cs="Arial"/>
          <w:sz w:val="20"/>
          <w:szCs w:val="20"/>
          <w:lang w:eastAsia="es-CO"/>
        </w:rPr>
      </w:pPr>
      <w:bookmarkStart w:id="95" w:name="_Toc30748823"/>
      <w:r w:rsidRPr="00D57EA8">
        <w:rPr>
          <w:rFonts w:ascii="Arial" w:eastAsia="Calibri" w:hAnsi="Arial" w:cs="Arial"/>
          <w:b/>
          <w:sz w:val="20"/>
          <w:szCs w:val="20"/>
          <w:lang w:eastAsia="es-CO"/>
        </w:rPr>
        <w:t xml:space="preserve">Tabla </w:t>
      </w:r>
      <w:r w:rsidRPr="00D57EA8">
        <w:rPr>
          <w:rFonts w:ascii="Arial" w:eastAsia="Calibri" w:hAnsi="Arial" w:cs="Arial"/>
          <w:b/>
          <w:sz w:val="20"/>
          <w:szCs w:val="20"/>
          <w:lang w:eastAsia="es-CO"/>
        </w:rPr>
        <w:fldChar w:fldCharType="begin"/>
      </w:r>
      <w:r w:rsidRPr="00D57EA8">
        <w:rPr>
          <w:rFonts w:ascii="Arial" w:eastAsia="Calibri" w:hAnsi="Arial" w:cs="Arial"/>
          <w:b/>
          <w:sz w:val="20"/>
          <w:szCs w:val="20"/>
          <w:lang w:eastAsia="es-CO"/>
        </w:rPr>
        <w:instrText xml:space="preserve"> SEQ Tabla \* ARABIC </w:instrText>
      </w:r>
      <w:r w:rsidRPr="00D57EA8">
        <w:rPr>
          <w:rFonts w:ascii="Arial" w:eastAsia="Calibri" w:hAnsi="Arial" w:cs="Arial"/>
          <w:b/>
          <w:sz w:val="20"/>
          <w:szCs w:val="20"/>
          <w:lang w:eastAsia="es-CO"/>
        </w:rPr>
        <w:fldChar w:fldCharType="separate"/>
      </w:r>
      <w:r w:rsidR="00D07919">
        <w:rPr>
          <w:rFonts w:ascii="Arial" w:eastAsia="Calibri" w:hAnsi="Arial" w:cs="Arial"/>
          <w:b/>
          <w:noProof/>
          <w:sz w:val="20"/>
          <w:szCs w:val="20"/>
          <w:lang w:eastAsia="es-CO"/>
        </w:rPr>
        <w:t>22</w:t>
      </w:r>
      <w:r w:rsidRPr="00D57EA8">
        <w:rPr>
          <w:rFonts w:ascii="Arial" w:eastAsia="Calibri" w:hAnsi="Arial" w:cs="Arial"/>
          <w:b/>
          <w:sz w:val="20"/>
          <w:szCs w:val="20"/>
          <w:lang w:eastAsia="es-CO"/>
        </w:rPr>
        <w:fldChar w:fldCharType="end"/>
      </w:r>
      <w:r w:rsidRPr="00D57EA8">
        <w:rPr>
          <w:rFonts w:ascii="Arial" w:eastAsia="Calibri" w:hAnsi="Arial" w:cs="Arial"/>
          <w:b/>
          <w:sz w:val="20"/>
          <w:szCs w:val="20"/>
          <w:lang w:eastAsia="es-CO"/>
        </w:rPr>
        <w:t xml:space="preserve">. </w:t>
      </w:r>
      <w:r w:rsidRPr="006B504B">
        <w:rPr>
          <w:rFonts w:ascii="Arial" w:eastAsia="Calibri" w:hAnsi="Arial" w:cs="Arial"/>
          <w:sz w:val="20"/>
          <w:szCs w:val="20"/>
          <w:lang w:eastAsia="es-CO"/>
        </w:rPr>
        <w:t>Ejecución de Recursos Instituto Distrital de Gestión de Riesgos y Cambio Climático – IDIGER</w:t>
      </w:r>
      <w:bookmarkEnd w:id="95"/>
    </w:p>
    <w:tbl>
      <w:tblPr>
        <w:tblW w:w="10779" w:type="dxa"/>
        <w:tblCellMar>
          <w:left w:w="70" w:type="dxa"/>
          <w:right w:w="70" w:type="dxa"/>
        </w:tblCellMar>
        <w:tblLook w:val="04A0" w:firstRow="1" w:lastRow="0" w:firstColumn="1" w:lastColumn="0" w:noHBand="0" w:noVBand="1"/>
      </w:tblPr>
      <w:tblGrid>
        <w:gridCol w:w="1261"/>
        <w:gridCol w:w="1321"/>
        <w:gridCol w:w="1321"/>
        <w:gridCol w:w="1392"/>
        <w:gridCol w:w="1371"/>
        <w:gridCol w:w="1371"/>
        <w:gridCol w:w="1371"/>
        <w:gridCol w:w="1371"/>
      </w:tblGrid>
      <w:tr w:rsidR="009D3F39" w:rsidRPr="009D3F39" w14:paraId="75DECBE9" w14:textId="77777777" w:rsidTr="009D3F39">
        <w:trPr>
          <w:trHeight w:val="630"/>
          <w:tblHeader/>
        </w:trPr>
        <w:tc>
          <w:tcPr>
            <w:tcW w:w="1261"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D1D0299"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ELEMENTOS DE COSTO</w:t>
            </w:r>
          </w:p>
        </w:tc>
        <w:tc>
          <w:tcPr>
            <w:tcW w:w="1321"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CF956A3"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RUBRO</w:t>
            </w:r>
          </w:p>
        </w:tc>
        <w:tc>
          <w:tcPr>
            <w:tcW w:w="1321"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47D87C0"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ÍTEMS QUE COMPONEN EL RUBRO</w:t>
            </w:r>
          </w:p>
        </w:tc>
        <w:tc>
          <w:tcPr>
            <w:tcW w:w="1392" w:type="dxa"/>
            <w:vMerge w:val="restar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0ECDB71B"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VALOR GLOBAL POR ELEMENTOS DE COSTO</w:t>
            </w:r>
          </w:p>
        </w:tc>
        <w:tc>
          <w:tcPr>
            <w:tcW w:w="5484" w:type="dxa"/>
            <w:gridSpan w:val="4"/>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4F63F15"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IDIGER</w:t>
            </w:r>
          </w:p>
        </w:tc>
      </w:tr>
      <w:tr w:rsidR="009D3F39" w:rsidRPr="009D3F39" w14:paraId="7F937B73" w14:textId="77777777" w:rsidTr="009D3F39">
        <w:trPr>
          <w:trHeight w:val="1137"/>
          <w:tblHeader/>
        </w:trPr>
        <w:tc>
          <w:tcPr>
            <w:tcW w:w="1261"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F41AE30"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5C47415"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2CA5FADC" w14:textId="77777777" w:rsidR="009D3F39" w:rsidRPr="009D3F39" w:rsidRDefault="009D3F39" w:rsidP="009D3F39">
            <w:pPr>
              <w:rPr>
                <w:rFonts w:ascii="Arial" w:hAnsi="Arial" w:cs="Arial"/>
                <w:b/>
                <w:bCs/>
                <w:color w:val="000000"/>
                <w:sz w:val="18"/>
                <w:szCs w:val="18"/>
                <w:lang w:val="es-CO" w:eastAsia="es-CO"/>
              </w:rPr>
            </w:pPr>
          </w:p>
        </w:tc>
        <w:tc>
          <w:tcPr>
            <w:tcW w:w="1392" w:type="dxa"/>
            <w:vMerge/>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76958A5B" w14:textId="77777777" w:rsidR="009D3F39" w:rsidRPr="009D3F39" w:rsidRDefault="009D3F39" w:rsidP="009D3F39">
            <w:pPr>
              <w:rPr>
                <w:rFonts w:ascii="Arial" w:hAnsi="Arial" w:cs="Arial"/>
                <w:b/>
                <w:bCs/>
                <w:color w:val="000000"/>
                <w:sz w:val="18"/>
                <w:szCs w:val="18"/>
                <w:lang w:val="es-CO" w:eastAsia="es-CO"/>
              </w:rPr>
            </w:pPr>
          </w:p>
        </w:tc>
        <w:tc>
          <w:tcPr>
            <w:tcW w:w="1371" w:type="dxa"/>
            <w:tcBorders>
              <w:top w:val="nil"/>
              <w:left w:val="nil"/>
              <w:bottom w:val="single" w:sz="4" w:space="0" w:color="auto"/>
              <w:right w:val="single" w:sz="4" w:space="0" w:color="auto"/>
            </w:tcBorders>
            <w:shd w:val="clear" w:color="auto" w:fill="C2D69B" w:themeFill="accent3" w:themeFillTint="99"/>
            <w:vAlign w:val="center"/>
            <w:hideMark/>
          </w:tcPr>
          <w:p w14:paraId="61E9CD5A" w14:textId="3F9101DD" w:rsidR="009D3F39" w:rsidRPr="009D3F39" w:rsidRDefault="009D3F39" w:rsidP="006E0F6F">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EJECUTADO OCTUBRE ($)</w:t>
            </w:r>
          </w:p>
        </w:tc>
        <w:tc>
          <w:tcPr>
            <w:tcW w:w="1371" w:type="dxa"/>
            <w:tcBorders>
              <w:top w:val="nil"/>
              <w:left w:val="nil"/>
              <w:bottom w:val="single" w:sz="4" w:space="0" w:color="auto"/>
              <w:right w:val="single" w:sz="4" w:space="0" w:color="auto"/>
            </w:tcBorders>
            <w:shd w:val="clear" w:color="auto" w:fill="C2D69B" w:themeFill="accent3" w:themeFillTint="99"/>
            <w:vAlign w:val="center"/>
            <w:hideMark/>
          </w:tcPr>
          <w:p w14:paraId="6177DF1E" w14:textId="39014384" w:rsidR="009D3F39" w:rsidRPr="009D3F39" w:rsidRDefault="009D3F39" w:rsidP="006E0F6F">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EJECUTADO NOVIEMBRE ($)</w:t>
            </w:r>
          </w:p>
        </w:tc>
        <w:tc>
          <w:tcPr>
            <w:tcW w:w="1371" w:type="dxa"/>
            <w:tcBorders>
              <w:top w:val="nil"/>
              <w:left w:val="nil"/>
              <w:bottom w:val="single" w:sz="4" w:space="0" w:color="auto"/>
              <w:right w:val="single" w:sz="4" w:space="0" w:color="auto"/>
            </w:tcBorders>
            <w:shd w:val="clear" w:color="auto" w:fill="C2D69B" w:themeFill="accent3" w:themeFillTint="99"/>
            <w:vAlign w:val="center"/>
            <w:hideMark/>
          </w:tcPr>
          <w:p w14:paraId="4EB7718B"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TOTAL EJECUTADO A LA FECHA ($)</w:t>
            </w:r>
          </w:p>
        </w:tc>
        <w:tc>
          <w:tcPr>
            <w:tcW w:w="1371" w:type="dxa"/>
            <w:tcBorders>
              <w:top w:val="nil"/>
              <w:left w:val="nil"/>
              <w:bottom w:val="single" w:sz="4" w:space="0" w:color="auto"/>
              <w:right w:val="single" w:sz="4" w:space="0" w:color="auto"/>
            </w:tcBorders>
            <w:shd w:val="clear" w:color="auto" w:fill="C2D69B" w:themeFill="accent3" w:themeFillTint="99"/>
            <w:vAlign w:val="center"/>
            <w:hideMark/>
          </w:tcPr>
          <w:p w14:paraId="6E8BADB2"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PORCENTAJE DE EJECUCIÓN</w:t>
            </w:r>
          </w:p>
        </w:tc>
      </w:tr>
      <w:tr w:rsidR="009D3F39" w:rsidRPr="009D3F39" w14:paraId="786428EA" w14:textId="77777777" w:rsidTr="009D3F39">
        <w:trPr>
          <w:trHeight w:val="307"/>
        </w:trPr>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14:paraId="57F3D94C" w14:textId="77777777" w:rsidR="009D3F39" w:rsidRPr="009D3F39" w:rsidRDefault="009D3F39" w:rsidP="009D3F39">
            <w:pP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Mano de obra directa</w:t>
            </w:r>
          </w:p>
        </w:tc>
        <w:tc>
          <w:tcPr>
            <w:tcW w:w="1321" w:type="dxa"/>
            <w:tcBorders>
              <w:top w:val="nil"/>
              <w:left w:val="nil"/>
              <w:bottom w:val="single" w:sz="4" w:space="0" w:color="auto"/>
              <w:right w:val="single" w:sz="4" w:space="0" w:color="auto"/>
            </w:tcBorders>
            <w:shd w:val="clear" w:color="auto" w:fill="auto"/>
            <w:vAlign w:val="center"/>
            <w:hideMark/>
          </w:tcPr>
          <w:p w14:paraId="40E40F74"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Recurso Humano</w:t>
            </w:r>
          </w:p>
        </w:tc>
        <w:tc>
          <w:tcPr>
            <w:tcW w:w="1321" w:type="dxa"/>
            <w:tcBorders>
              <w:top w:val="nil"/>
              <w:left w:val="nil"/>
              <w:bottom w:val="single" w:sz="4" w:space="0" w:color="auto"/>
              <w:right w:val="single" w:sz="4" w:space="0" w:color="auto"/>
            </w:tcBorders>
            <w:shd w:val="clear" w:color="auto" w:fill="auto"/>
            <w:vAlign w:val="center"/>
            <w:hideMark/>
          </w:tcPr>
          <w:p w14:paraId="08319CA0" w14:textId="77777777" w:rsidR="009D3F39" w:rsidRPr="009D3F39" w:rsidRDefault="009D3F39" w:rsidP="009D3F39">
            <w:pPr>
              <w:rPr>
                <w:rFonts w:ascii="Arial" w:hAnsi="Arial" w:cs="Arial"/>
                <w:color w:val="000000"/>
                <w:sz w:val="18"/>
                <w:szCs w:val="18"/>
                <w:lang w:val="es-CO" w:eastAsia="es-CO"/>
              </w:rPr>
            </w:pPr>
            <w:r w:rsidRPr="009D3F39">
              <w:rPr>
                <w:rFonts w:ascii="Arial" w:hAnsi="Arial" w:cs="Arial"/>
                <w:color w:val="000000"/>
                <w:sz w:val="18"/>
                <w:szCs w:val="18"/>
                <w:lang w:val="es-CO" w:eastAsia="es-CO"/>
              </w:rPr>
              <w:t>Personal</w:t>
            </w:r>
          </w:p>
        </w:tc>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7252648A"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$555.189.744</w:t>
            </w:r>
          </w:p>
        </w:tc>
        <w:tc>
          <w:tcPr>
            <w:tcW w:w="1371" w:type="dxa"/>
            <w:tcBorders>
              <w:top w:val="nil"/>
              <w:left w:val="nil"/>
              <w:bottom w:val="single" w:sz="4" w:space="0" w:color="auto"/>
              <w:right w:val="single" w:sz="4" w:space="0" w:color="auto"/>
            </w:tcBorders>
            <w:shd w:val="clear" w:color="auto" w:fill="auto"/>
            <w:noWrap/>
            <w:vAlign w:val="center"/>
            <w:hideMark/>
          </w:tcPr>
          <w:p w14:paraId="5DE7E7BC" w14:textId="491BFB02"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24B1FCD4" w14:textId="364A738E"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5B3D0936" w14:textId="6C9925B2"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4F973F4C" w14:textId="4BE81CCF" w:rsidR="009D3F39" w:rsidRPr="009D3F39" w:rsidRDefault="009D3F39" w:rsidP="009D3F39">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19CE7A9A" w14:textId="77777777" w:rsidTr="009D3F39">
        <w:trPr>
          <w:trHeight w:val="307"/>
        </w:trPr>
        <w:tc>
          <w:tcPr>
            <w:tcW w:w="1261" w:type="dxa"/>
            <w:vMerge/>
            <w:tcBorders>
              <w:top w:val="nil"/>
              <w:left w:val="single" w:sz="4" w:space="0" w:color="auto"/>
              <w:bottom w:val="single" w:sz="4" w:space="0" w:color="auto"/>
              <w:right w:val="single" w:sz="4" w:space="0" w:color="auto"/>
            </w:tcBorders>
            <w:vAlign w:val="center"/>
            <w:hideMark/>
          </w:tcPr>
          <w:p w14:paraId="35827ED6" w14:textId="77777777" w:rsidR="009D3F39" w:rsidRPr="009D3F39" w:rsidRDefault="009D3F39" w:rsidP="009D3F39">
            <w:pPr>
              <w:rPr>
                <w:rFonts w:ascii="Arial" w:hAnsi="Arial" w:cs="Arial"/>
                <w:b/>
                <w:bCs/>
                <w:color w:val="000000"/>
                <w:sz w:val="18"/>
                <w:szCs w:val="18"/>
                <w:lang w:val="es-CO" w:eastAsia="es-CO"/>
              </w:rPr>
            </w:pPr>
          </w:p>
        </w:tc>
        <w:tc>
          <w:tcPr>
            <w:tcW w:w="1321" w:type="dxa"/>
            <w:vMerge w:val="restart"/>
            <w:tcBorders>
              <w:top w:val="nil"/>
              <w:left w:val="single" w:sz="4" w:space="0" w:color="auto"/>
              <w:bottom w:val="single" w:sz="4" w:space="0" w:color="auto"/>
              <w:right w:val="single" w:sz="4" w:space="0" w:color="auto"/>
            </w:tcBorders>
            <w:shd w:val="clear" w:color="auto" w:fill="auto"/>
            <w:vAlign w:val="center"/>
            <w:hideMark/>
          </w:tcPr>
          <w:p w14:paraId="6A48ABE2"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Seguridad y Salud en el Trabajo</w:t>
            </w:r>
          </w:p>
        </w:tc>
        <w:tc>
          <w:tcPr>
            <w:tcW w:w="1321" w:type="dxa"/>
            <w:tcBorders>
              <w:top w:val="nil"/>
              <w:left w:val="nil"/>
              <w:bottom w:val="single" w:sz="4" w:space="0" w:color="auto"/>
              <w:right w:val="single" w:sz="4" w:space="0" w:color="auto"/>
            </w:tcBorders>
            <w:shd w:val="clear" w:color="auto" w:fill="auto"/>
            <w:vAlign w:val="center"/>
            <w:hideMark/>
          </w:tcPr>
          <w:p w14:paraId="00F6FCA2" w14:textId="77777777" w:rsidR="009D3F39" w:rsidRPr="009D3F39" w:rsidRDefault="009D3F39" w:rsidP="009D3F39">
            <w:pPr>
              <w:rPr>
                <w:rFonts w:ascii="Arial" w:hAnsi="Arial" w:cs="Arial"/>
                <w:color w:val="000000"/>
                <w:sz w:val="18"/>
                <w:szCs w:val="18"/>
                <w:lang w:val="es-CO" w:eastAsia="es-CO"/>
              </w:rPr>
            </w:pPr>
            <w:r w:rsidRPr="009D3F39">
              <w:rPr>
                <w:rFonts w:ascii="Arial" w:hAnsi="Arial" w:cs="Arial"/>
                <w:color w:val="000000"/>
                <w:sz w:val="18"/>
                <w:szCs w:val="18"/>
                <w:lang w:val="es-CO" w:eastAsia="es-CO"/>
              </w:rPr>
              <w:t>Dotación</w:t>
            </w:r>
          </w:p>
        </w:tc>
        <w:tc>
          <w:tcPr>
            <w:tcW w:w="1392" w:type="dxa"/>
            <w:vMerge/>
            <w:tcBorders>
              <w:top w:val="nil"/>
              <w:left w:val="single" w:sz="4" w:space="0" w:color="auto"/>
              <w:bottom w:val="single" w:sz="4" w:space="0" w:color="auto"/>
              <w:right w:val="single" w:sz="4" w:space="0" w:color="auto"/>
            </w:tcBorders>
            <w:vAlign w:val="center"/>
            <w:hideMark/>
          </w:tcPr>
          <w:p w14:paraId="1E468C2D" w14:textId="77777777" w:rsidR="009D3F39" w:rsidRPr="009D3F39" w:rsidRDefault="009D3F39" w:rsidP="009D3F39">
            <w:pPr>
              <w:rPr>
                <w:rFonts w:ascii="Arial" w:hAnsi="Arial" w:cs="Arial"/>
                <w:b/>
                <w:bCs/>
                <w:color w:val="000000"/>
                <w:sz w:val="18"/>
                <w:szCs w:val="18"/>
                <w:lang w:val="es-CO" w:eastAsia="es-CO"/>
              </w:rPr>
            </w:pPr>
          </w:p>
        </w:tc>
        <w:tc>
          <w:tcPr>
            <w:tcW w:w="1371" w:type="dxa"/>
            <w:tcBorders>
              <w:top w:val="nil"/>
              <w:left w:val="nil"/>
              <w:bottom w:val="single" w:sz="4" w:space="0" w:color="auto"/>
              <w:right w:val="single" w:sz="4" w:space="0" w:color="auto"/>
            </w:tcBorders>
            <w:shd w:val="clear" w:color="auto" w:fill="auto"/>
            <w:noWrap/>
            <w:vAlign w:val="center"/>
            <w:hideMark/>
          </w:tcPr>
          <w:p w14:paraId="137C4C1B" w14:textId="5721EEE2"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228057CD" w14:textId="7190B506"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30B52735" w14:textId="08606563"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30ADE247" w14:textId="24306D2A" w:rsidR="009D3F39" w:rsidRPr="009D3F39" w:rsidRDefault="009D3F39" w:rsidP="009D3F39">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26E1F0EB" w14:textId="77777777" w:rsidTr="009D3F39">
        <w:trPr>
          <w:trHeight w:val="1490"/>
        </w:trPr>
        <w:tc>
          <w:tcPr>
            <w:tcW w:w="1261" w:type="dxa"/>
            <w:vMerge/>
            <w:tcBorders>
              <w:top w:val="nil"/>
              <w:left w:val="single" w:sz="4" w:space="0" w:color="auto"/>
              <w:bottom w:val="single" w:sz="4" w:space="0" w:color="auto"/>
              <w:right w:val="single" w:sz="4" w:space="0" w:color="auto"/>
            </w:tcBorders>
            <w:vAlign w:val="center"/>
            <w:hideMark/>
          </w:tcPr>
          <w:p w14:paraId="214215A4"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7F44EC6F"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22F5B32" w14:textId="2B62FD29" w:rsidR="009D3F39" w:rsidRPr="009D3F39" w:rsidRDefault="009D3F39" w:rsidP="009D3F39">
            <w:pPr>
              <w:rPr>
                <w:rFonts w:ascii="Arial" w:hAnsi="Arial" w:cs="Arial"/>
                <w:color w:val="000000"/>
                <w:sz w:val="18"/>
                <w:szCs w:val="18"/>
                <w:lang w:val="es-CO" w:eastAsia="es-CO"/>
              </w:rPr>
            </w:pPr>
            <w:r w:rsidRPr="009D3F39">
              <w:rPr>
                <w:rFonts w:ascii="Arial" w:hAnsi="Arial" w:cs="Arial"/>
                <w:color w:val="000000"/>
                <w:sz w:val="18"/>
                <w:szCs w:val="18"/>
                <w:lang w:val="es-CO" w:eastAsia="es-CO"/>
              </w:rPr>
              <w:t>Elementos de Protección Personal (señalización y puntos de hidratación)</w:t>
            </w:r>
          </w:p>
        </w:tc>
        <w:tc>
          <w:tcPr>
            <w:tcW w:w="1392" w:type="dxa"/>
            <w:vMerge/>
            <w:tcBorders>
              <w:top w:val="nil"/>
              <w:left w:val="single" w:sz="4" w:space="0" w:color="auto"/>
              <w:bottom w:val="single" w:sz="4" w:space="0" w:color="auto"/>
              <w:right w:val="single" w:sz="4" w:space="0" w:color="auto"/>
            </w:tcBorders>
            <w:vAlign w:val="center"/>
            <w:hideMark/>
          </w:tcPr>
          <w:p w14:paraId="3DCA4895" w14:textId="77777777" w:rsidR="009D3F39" w:rsidRPr="009D3F39" w:rsidRDefault="009D3F39" w:rsidP="009D3F39">
            <w:pPr>
              <w:rPr>
                <w:rFonts w:ascii="Arial" w:hAnsi="Arial" w:cs="Arial"/>
                <w:b/>
                <w:bCs/>
                <w:color w:val="000000"/>
                <w:sz w:val="18"/>
                <w:szCs w:val="18"/>
                <w:lang w:val="es-CO" w:eastAsia="es-CO"/>
              </w:rPr>
            </w:pPr>
          </w:p>
        </w:tc>
        <w:tc>
          <w:tcPr>
            <w:tcW w:w="1371" w:type="dxa"/>
            <w:tcBorders>
              <w:top w:val="nil"/>
              <w:left w:val="nil"/>
              <w:bottom w:val="single" w:sz="4" w:space="0" w:color="auto"/>
              <w:right w:val="single" w:sz="4" w:space="0" w:color="auto"/>
            </w:tcBorders>
            <w:shd w:val="clear" w:color="auto" w:fill="auto"/>
            <w:noWrap/>
            <w:vAlign w:val="center"/>
            <w:hideMark/>
          </w:tcPr>
          <w:p w14:paraId="144F578B" w14:textId="42640066"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42DE3A0D" w14:textId="138A98CD"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6265D44B" w14:textId="7EFC2646"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778E3DB3" w14:textId="2229FB4B" w:rsidR="009D3F39" w:rsidRPr="009D3F39" w:rsidRDefault="009D3F39" w:rsidP="009D3F39">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1FC8EC59" w14:textId="77777777" w:rsidTr="009D3F39">
        <w:trPr>
          <w:trHeight w:val="368"/>
        </w:trPr>
        <w:tc>
          <w:tcPr>
            <w:tcW w:w="1261" w:type="dxa"/>
            <w:vMerge/>
            <w:tcBorders>
              <w:top w:val="nil"/>
              <w:left w:val="single" w:sz="4" w:space="0" w:color="auto"/>
              <w:bottom w:val="single" w:sz="4" w:space="0" w:color="auto"/>
              <w:right w:val="single" w:sz="4" w:space="0" w:color="auto"/>
            </w:tcBorders>
            <w:vAlign w:val="center"/>
            <w:hideMark/>
          </w:tcPr>
          <w:p w14:paraId="44E428A2"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7FF7B0B4"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bottom"/>
            <w:hideMark/>
          </w:tcPr>
          <w:p w14:paraId="5C42F222" w14:textId="77777777" w:rsidR="009D3F39" w:rsidRPr="009D3F39" w:rsidRDefault="009D3F39" w:rsidP="009D3F39">
            <w:pPr>
              <w:rPr>
                <w:rFonts w:ascii="Arial" w:hAnsi="Arial" w:cs="Arial"/>
                <w:color w:val="000000"/>
                <w:sz w:val="18"/>
                <w:szCs w:val="18"/>
                <w:lang w:val="es-CO" w:eastAsia="es-CO"/>
              </w:rPr>
            </w:pPr>
            <w:r w:rsidRPr="009D3F39">
              <w:rPr>
                <w:rFonts w:ascii="Arial" w:hAnsi="Arial" w:cs="Arial"/>
                <w:color w:val="000000"/>
                <w:sz w:val="18"/>
                <w:szCs w:val="18"/>
                <w:lang w:val="es-CO" w:eastAsia="es-CO"/>
              </w:rPr>
              <w:t>Señalización</w:t>
            </w:r>
          </w:p>
        </w:tc>
        <w:tc>
          <w:tcPr>
            <w:tcW w:w="1392" w:type="dxa"/>
            <w:vMerge/>
            <w:tcBorders>
              <w:top w:val="nil"/>
              <w:left w:val="single" w:sz="4" w:space="0" w:color="auto"/>
              <w:bottom w:val="single" w:sz="4" w:space="0" w:color="auto"/>
              <w:right w:val="single" w:sz="4" w:space="0" w:color="auto"/>
            </w:tcBorders>
            <w:vAlign w:val="center"/>
            <w:hideMark/>
          </w:tcPr>
          <w:p w14:paraId="0F4FEF3A" w14:textId="77777777" w:rsidR="009D3F39" w:rsidRPr="009D3F39" w:rsidRDefault="009D3F39" w:rsidP="009D3F39">
            <w:pPr>
              <w:rPr>
                <w:rFonts w:ascii="Arial" w:hAnsi="Arial" w:cs="Arial"/>
                <w:b/>
                <w:bCs/>
                <w:color w:val="000000"/>
                <w:sz w:val="18"/>
                <w:szCs w:val="18"/>
                <w:lang w:val="es-CO" w:eastAsia="es-CO"/>
              </w:rPr>
            </w:pPr>
          </w:p>
        </w:tc>
        <w:tc>
          <w:tcPr>
            <w:tcW w:w="1371" w:type="dxa"/>
            <w:tcBorders>
              <w:top w:val="nil"/>
              <w:left w:val="nil"/>
              <w:bottom w:val="single" w:sz="4" w:space="0" w:color="auto"/>
              <w:right w:val="single" w:sz="4" w:space="0" w:color="auto"/>
            </w:tcBorders>
            <w:shd w:val="clear" w:color="auto" w:fill="auto"/>
            <w:noWrap/>
            <w:vAlign w:val="center"/>
            <w:hideMark/>
          </w:tcPr>
          <w:p w14:paraId="089934A1" w14:textId="1B7437B2"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7884AC92" w14:textId="345AA72C"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14DD6410" w14:textId="7674B112"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0C547994" w14:textId="7986E55C" w:rsidR="009D3F39" w:rsidRPr="009D3F39" w:rsidRDefault="009D3F39" w:rsidP="009D3F39">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75D94123" w14:textId="77777777" w:rsidTr="009D3F39">
        <w:trPr>
          <w:trHeight w:val="537"/>
        </w:trPr>
        <w:tc>
          <w:tcPr>
            <w:tcW w:w="1261" w:type="dxa"/>
            <w:vMerge/>
            <w:tcBorders>
              <w:top w:val="nil"/>
              <w:left w:val="single" w:sz="4" w:space="0" w:color="auto"/>
              <w:bottom w:val="single" w:sz="4" w:space="0" w:color="auto"/>
              <w:right w:val="single" w:sz="4" w:space="0" w:color="auto"/>
            </w:tcBorders>
            <w:vAlign w:val="center"/>
            <w:hideMark/>
          </w:tcPr>
          <w:p w14:paraId="7A1FD40A"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32168F4D"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bottom"/>
            <w:hideMark/>
          </w:tcPr>
          <w:p w14:paraId="268446A1" w14:textId="77777777" w:rsidR="009D3F39" w:rsidRPr="009D3F39" w:rsidRDefault="009D3F39" w:rsidP="009D3F39">
            <w:pPr>
              <w:rPr>
                <w:rFonts w:ascii="Arial" w:hAnsi="Arial" w:cs="Arial"/>
                <w:color w:val="000000"/>
                <w:sz w:val="18"/>
                <w:szCs w:val="18"/>
                <w:lang w:val="es-CO" w:eastAsia="es-CO"/>
              </w:rPr>
            </w:pPr>
            <w:r w:rsidRPr="009D3F39">
              <w:rPr>
                <w:rFonts w:ascii="Arial" w:hAnsi="Arial" w:cs="Arial"/>
                <w:color w:val="000000"/>
                <w:sz w:val="18"/>
                <w:szCs w:val="18"/>
                <w:lang w:val="es-CO" w:eastAsia="es-CO"/>
              </w:rPr>
              <w:t>Puntos de hidratación</w:t>
            </w:r>
          </w:p>
        </w:tc>
        <w:tc>
          <w:tcPr>
            <w:tcW w:w="1392" w:type="dxa"/>
            <w:vMerge/>
            <w:tcBorders>
              <w:top w:val="nil"/>
              <w:left w:val="single" w:sz="4" w:space="0" w:color="auto"/>
              <w:bottom w:val="single" w:sz="4" w:space="0" w:color="auto"/>
              <w:right w:val="single" w:sz="4" w:space="0" w:color="auto"/>
            </w:tcBorders>
            <w:vAlign w:val="center"/>
            <w:hideMark/>
          </w:tcPr>
          <w:p w14:paraId="3B96572B" w14:textId="77777777" w:rsidR="009D3F39" w:rsidRPr="009D3F39" w:rsidRDefault="009D3F39" w:rsidP="009D3F39">
            <w:pPr>
              <w:rPr>
                <w:rFonts w:ascii="Arial" w:hAnsi="Arial" w:cs="Arial"/>
                <w:b/>
                <w:bCs/>
                <w:color w:val="000000"/>
                <w:sz w:val="18"/>
                <w:szCs w:val="18"/>
                <w:lang w:val="es-CO" w:eastAsia="es-CO"/>
              </w:rPr>
            </w:pPr>
          </w:p>
        </w:tc>
        <w:tc>
          <w:tcPr>
            <w:tcW w:w="1371" w:type="dxa"/>
            <w:tcBorders>
              <w:top w:val="nil"/>
              <w:left w:val="nil"/>
              <w:bottom w:val="single" w:sz="4" w:space="0" w:color="auto"/>
              <w:right w:val="single" w:sz="4" w:space="0" w:color="auto"/>
            </w:tcBorders>
            <w:shd w:val="clear" w:color="auto" w:fill="auto"/>
            <w:noWrap/>
            <w:vAlign w:val="center"/>
            <w:hideMark/>
          </w:tcPr>
          <w:p w14:paraId="119AEDCE" w14:textId="48AB3526"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7FA1C1DD" w14:textId="33FA261E"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7B9726CE" w14:textId="5BF32735"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70B89FD9" w14:textId="5AC496BA" w:rsidR="009D3F39" w:rsidRPr="009D3F39" w:rsidRDefault="009D3F39" w:rsidP="009D3F39">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632EC76C" w14:textId="77777777" w:rsidTr="009D3F39">
        <w:trPr>
          <w:trHeight w:val="307"/>
        </w:trPr>
        <w:tc>
          <w:tcPr>
            <w:tcW w:w="1261" w:type="dxa"/>
            <w:vMerge/>
            <w:tcBorders>
              <w:top w:val="nil"/>
              <w:left w:val="single" w:sz="4" w:space="0" w:color="auto"/>
              <w:bottom w:val="single" w:sz="4" w:space="0" w:color="auto"/>
              <w:right w:val="single" w:sz="4" w:space="0" w:color="auto"/>
            </w:tcBorders>
            <w:vAlign w:val="center"/>
            <w:hideMark/>
          </w:tcPr>
          <w:p w14:paraId="2AA4DEEA"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120892F3"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6DFA22E1" w14:textId="77777777" w:rsidR="009D3F39" w:rsidRPr="009D3F39" w:rsidRDefault="009D3F39" w:rsidP="009D3F39">
            <w:pPr>
              <w:rPr>
                <w:rFonts w:ascii="Arial" w:hAnsi="Arial" w:cs="Arial"/>
                <w:color w:val="000000"/>
                <w:sz w:val="18"/>
                <w:szCs w:val="18"/>
                <w:lang w:val="es-CO" w:eastAsia="es-CO"/>
              </w:rPr>
            </w:pPr>
            <w:r w:rsidRPr="009D3F39">
              <w:rPr>
                <w:rFonts w:ascii="Arial" w:hAnsi="Arial" w:cs="Arial"/>
                <w:color w:val="000000"/>
                <w:sz w:val="18"/>
                <w:szCs w:val="18"/>
                <w:lang w:val="es-CO" w:eastAsia="es-CO"/>
              </w:rPr>
              <w:t>Botiquines</w:t>
            </w:r>
          </w:p>
        </w:tc>
        <w:tc>
          <w:tcPr>
            <w:tcW w:w="1392" w:type="dxa"/>
            <w:vMerge/>
            <w:tcBorders>
              <w:top w:val="nil"/>
              <w:left w:val="single" w:sz="4" w:space="0" w:color="auto"/>
              <w:bottom w:val="single" w:sz="4" w:space="0" w:color="auto"/>
              <w:right w:val="single" w:sz="4" w:space="0" w:color="auto"/>
            </w:tcBorders>
            <w:vAlign w:val="center"/>
            <w:hideMark/>
          </w:tcPr>
          <w:p w14:paraId="30191131" w14:textId="77777777" w:rsidR="009D3F39" w:rsidRPr="009D3F39" w:rsidRDefault="009D3F39" w:rsidP="009D3F39">
            <w:pPr>
              <w:rPr>
                <w:rFonts w:ascii="Arial" w:hAnsi="Arial" w:cs="Arial"/>
                <w:b/>
                <w:bCs/>
                <w:color w:val="000000"/>
                <w:sz w:val="18"/>
                <w:szCs w:val="18"/>
                <w:lang w:val="es-CO" w:eastAsia="es-CO"/>
              </w:rPr>
            </w:pPr>
          </w:p>
        </w:tc>
        <w:tc>
          <w:tcPr>
            <w:tcW w:w="1371" w:type="dxa"/>
            <w:tcBorders>
              <w:top w:val="nil"/>
              <w:left w:val="nil"/>
              <w:bottom w:val="single" w:sz="4" w:space="0" w:color="auto"/>
              <w:right w:val="single" w:sz="4" w:space="0" w:color="auto"/>
            </w:tcBorders>
            <w:shd w:val="clear" w:color="auto" w:fill="auto"/>
            <w:noWrap/>
            <w:vAlign w:val="center"/>
            <w:hideMark/>
          </w:tcPr>
          <w:p w14:paraId="4CB55D97" w14:textId="59B417EE"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64D44D0F" w14:textId="3DE4C54C"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3F9D252C" w14:textId="04ADE797"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0AA7D1F8" w14:textId="20EF155C" w:rsidR="009D3F39" w:rsidRPr="009D3F39" w:rsidRDefault="009D3F39" w:rsidP="009D3F39">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143ACBE4" w14:textId="77777777" w:rsidTr="009D3F39">
        <w:trPr>
          <w:trHeight w:val="783"/>
        </w:trPr>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14:paraId="14A55A25" w14:textId="77777777" w:rsidR="009D3F39" w:rsidRPr="009D3F39" w:rsidRDefault="009D3F39" w:rsidP="009D3F39">
            <w:pP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Materia prima</w:t>
            </w:r>
          </w:p>
        </w:tc>
        <w:tc>
          <w:tcPr>
            <w:tcW w:w="1321" w:type="dxa"/>
            <w:vMerge w:val="restart"/>
            <w:tcBorders>
              <w:top w:val="nil"/>
              <w:left w:val="single" w:sz="4" w:space="0" w:color="auto"/>
              <w:bottom w:val="single" w:sz="4" w:space="0" w:color="auto"/>
              <w:right w:val="single" w:sz="4" w:space="0" w:color="auto"/>
            </w:tcBorders>
            <w:shd w:val="clear" w:color="auto" w:fill="auto"/>
            <w:vAlign w:val="center"/>
            <w:hideMark/>
          </w:tcPr>
          <w:p w14:paraId="2680041A"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Herramientas, equipos, materiales y mantenimiento de equipos</w:t>
            </w:r>
          </w:p>
        </w:tc>
        <w:tc>
          <w:tcPr>
            <w:tcW w:w="1321" w:type="dxa"/>
            <w:tcBorders>
              <w:top w:val="nil"/>
              <w:left w:val="nil"/>
              <w:bottom w:val="single" w:sz="4" w:space="0" w:color="auto"/>
              <w:right w:val="single" w:sz="4" w:space="0" w:color="auto"/>
            </w:tcBorders>
            <w:shd w:val="clear" w:color="auto" w:fill="auto"/>
            <w:vAlign w:val="center"/>
            <w:hideMark/>
          </w:tcPr>
          <w:p w14:paraId="182A17F0"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Herramientas, equipos, materiales y algunos EPP</w:t>
            </w:r>
          </w:p>
        </w:tc>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21E51866"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$182.099.201</w:t>
            </w:r>
          </w:p>
        </w:tc>
        <w:tc>
          <w:tcPr>
            <w:tcW w:w="1371" w:type="dxa"/>
            <w:tcBorders>
              <w:top w:val="nil"/>
              <w:left w:val="nil"/>
              <w:bottom w:val="single" w:sz="4" w:space="0" w:color="auto"/>
              <w:right w:val="single" w:sz="4" w:space="0" w:color="auto"/>
            </w:tcBorders>
            <w:shd w:val="clear" w:color="auto" w:fill="auto"/>
            <w:noWrap/>
            <w:vAlign w:val="center"/>
            <w:hideMark/>
          </w:tcPr>
          <w:p w14:paraId="6CE5BC19" w14:textId="7D0489A1"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446DEA04" w14:textId="2991E5DD"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xml:space="preserve">$  </w:t>
            </w:r>
            <w:r w:rsidR="002E6BD7">
              <w:rPr>
                <w:rFonts w:ascii="Arial" w:hAnsi="Arial" w:cs="Arial"/>
                <w:color w:val="000000"/>
                <w:sz w:val="18"/>
                <w:szCs w:val="18"/>
                <w:lang w:val="es-CO" w:eastAsia="es-CO"/>
              </w:rPr>
              <w:t>27.538.216</w:t>
            </w:r>
          </w:p>
        </w:tc>
        <w:tc>
          <w:tcPr>
            <w:tcW w:w="1371" w:type="dxa"/>
            <w:tcBorders>
              <w:top w:val="nil"/>
              <w:left w:val="nil"/>
              <w:bottom w:val="single" w:sz="4" w:space="0" w:color="auto"/>
              <w:right w:val="single" w:sz="4" w:space="0" w:color="auto"/>
            </w:tcBorders>
            <w:shd w:val="clear" w:color="auto" w:fill="auto"/>
            <w:noWrap/>
            <w:vAlign w:val="center"/>
            <w:hideMark/>
          </w:tcPr>
          <w:p w14:paraId="47B77AB0" w14:textId="46BF2A38"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xml:space="preserve">$   </w:t>
            </w:r>
            <w:r w:rsidR="002E6BD7">
              <w:rPr>
                <w:rFonts w:ascii="Arial" w:hAnsi="Arial" w:cs="Arial"/>
                <w:color w:val="000000"/>
                <w:sz w:val="18"/>
                <w:szCs w:val="18"/>
                <w:lang w:val="es-CO" w:eastAsia="es-CO"/>
              </w:rPr>
              <w:t>27.538.216</w:t>
            </w:r>
          </w:p>
        </w:tc>
        <w:tc>
          <w:tcPr>
            <w:tcW w:w="1371" w:type="dxa"/>
            <w:tcBorders>
              <w:top w:val="nil"/>
              <w:left w:val="nil"/>
              <w:bottom w:val="single" w:sz="4" w:space="0" w:color="auto"/>
              <w:right w:val="single" w:sz="4" w:space="0" w:color="auto"/>
            </w:tcBorders>
            <w:shd w:val="clear" w:color="auto" w:fill="auto"/>
            <w:noWrap/>
            <w:vAlign w:val="center"/>
            <w:hideMark/>
          </w:tcPr>
          <w:p w14:paraId="64EA869B" w14:textId="228EE4FF" w:rsidR="009D3F39" w:rsidRPr="009D3F39" w:rsidRDefault="002E6BD7" w:rsidP="009D3F39">
            <w:pPr>
              <w:jc w:val="center"/>
              <w:rPr>
                <w:rFonts w:ascii="Arial" w:hAnsi="Arial" w:cs="Arial"/>
                <w:color w:val="000000"/>
                <w:sz w:val="18"/>
                <w:szCs w:val="18"/>
                <w:lang w:val="es-CO" w:eastAsia="es-CO"/>
              </w:rPr>
            </w:pPr>
            <w:r>
              <w:rPr>
                <w:rFonts w:ascii="Arial" w:hAnsi="Arial" w:cs="Arial"/>
                <w:color w:val="000000"/>
                <w:sz w:val="18"/>
                <w:szCs w:val="18"/>
                <w:lang w:val="es-CO" w:eastAsia="es-CO"/>
              </w:rPr>
              <w:t>24.28%</w:t>
            </w:r>
          </w:p>
        </w:tc>
      </w:tr>
      <w:tr w:rsidR="009D3F39" w:rsidRPr="009D3F39" w14:paraId="11D5871D" w14:textId="77777777" w:rsidTr="009D3F39">
        <w:trPr>
          <w:trHeight w:val="522"/>
        </w:trPr>
        <w:tc>
          <w:tcPr>
            <w:tcW w:w="1261" w:type="dxa"/>
            <w:vMerge/>
            <w:tcBorders>
              <w:top w:val="nil"/>
              <w:left w:val="single" w:sz="4" w:space="0" w:color="auto"/>
              <w:bottom w:val="single" w:sz="4" w:space="0" w:color="auto"/>
              <w:right w:val="single" w:sz="4" w:space="0" w:color="auto"/>
            </w:tcBorders>
            <w:vAlign w:val="center"/>
            <w:hideMark/>
          </w:tcPr>
          <w:p w14:paraId="2EACACAA"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3168D07F"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1D1370B4"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Mantenimiento de equipos</w:t>
            </w:r>
          </w:p>
        </w:tc>
        <w:tc>
          <w:tcPr>
            <w:tcW w:w="1392" w:type="dxa"/>
            <w:vMerge/>
            <w:tcBorders>
              <w:top w:val="nil"/>
              <w:left w:val="single" w:sz="4" w:space="0" w:color="auto"/>
              <w:bottom w:val="single" w:sz="4" w:space="0" w:color="auto"/>
              <w:right w:val="single" w:sz="4" w:space="0" w:color="auto"/>
            </w:tcBorders>
            <w:vAlign w:val="center"/>
            <w:hideMark/>
          </w:tcPr>
          <w:p w14:paraId="0DD777B2" w14:textId="77777777" w:rsidR="009D3F39" w:rsidRPr="009D3F39" w:rsidRDefault="009D3F39" w:rsidP="009D3F39">
            <w:pPr>
              <w:rPr>
                <w:rFonts w:ascii="Arial" w:hAnsi="Arial" w:cs="Arial"/>
                <w:b/>
                <w:bCs/>
                <w:color w:val="000000"/>
                <w:sz w:val="18"/>
                <w:szCs w:val="18"/>
                <w:lang w:val="es-CO" w:eastAsia="es-CO"/>
              </w:rPr>
            </w:pPr>
          </w:p>
        </w:tc>
        <w:tc>
          <w:tcPr>
            <w:tcW w:w="1371" w:type="dxa"/>
            <w:tcBorders>
              <w:top w:val="nil"/>
              <w:left w:val="nil"/>
              <w:bottom w:val="single" w:sz="4" w:space="0" w:color="auto"/>
              <w:right w:val="single" w:sz="4" w:space="0" w:color="auto"/>
            </w:tcBorders>
            <w:shd w:val="clear" w:color="auto" w:fill="auto"/>
            <w:noWrap/>
            <w:vAlign w:val="center"/>
            <w:hideMark/>
          </w:tcPr>
          <w:p w14:paraId="1E179406" w14:textId="17424582"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0996720A" w14:textId="6A40900E"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6BA1A486" w14:textId="34ACC929"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3331A00B" w14:textId="2200C0F1" w:rsidR="009D3F39" w:rsidRPr="009D3F39" w:rsidRDefault="009D3F39" w:rsidP="009D3F39">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65B0DB48" w14:textId="77777777" w:rsidTr="009D3F39">
        <w:trPr>
          <w:trHeight w:val="307"/>
        </w:trPr>
        <w:tc>
          <w:tcPr>
            <w:tcW w:w="1261" w:type="dxa"/>
            <w:vMerge/>
            <w:tcBorders>
              <w:top w:val="nil"/>
              <w:left w:val="single" w:sz="4" w:space="0" w:color="auto"/>
              <w:bottom w:val="single" w:sz="4" w:space="0" w:color="auto"/>
              <w:right w:val="single" w:sz="4" w:space="0" w:color="auto"/>
            </w:tcBorders>
            <w:vAlign w:val="center"/>
            <w:hideMark/>
          </w:tcPr>
          <w:p w14:paraId="47AD1117" w14:textId="77777777" w:rsidR="009D3F39" w:rsidRPr="009D3F39" w:rsidRDefault="009D3F39" w:rsidP="009D3F39">
            <w:pPr>
              <w:rPr>
                <w:rFonts w:ascii="Arial" w:hAnsi="Arial" w:cs="Arial"/>
                <w:b/>
                <w:bCs/>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557589FA"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Material vegetal</w:t>
            </w:r>
          </w:p>
        </w:tc>
        <w:tc>
          <w:tcPr>
            <w:tcW w:w="1321" w:type="dxa"/>
            <w:tcBorders>
              <w:top w:val="nil"/>
              <w:left w:val="nil"/>
              <w:bottom w:val="single" w:sz="4" w:space="0" w:color="auto"/>
              <w:right w:val="single" w:sz="4" w:space="0" w:color="auto"/>
            </w:tcBorders>
            <w:shd w:val="clear" w:color="auto" w:fill="auto"/>
            <w:vAlign w:val="center"/>
            <w:hideMark/>
          </w:tcPr>
          <w:p w14:paraId="193B27DF"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Material vegetal</w:t>
            </w:r>
          </w:p>
        </w:tc>
        <w:tc>
          <w:tcPr>
            <w:tcW w:w="1392" w:type="dxa"/>
            <w:vMerge/>
            <w:tcBorders>
              <w:top w:val="nil"/>
              <w:left w:val="single" w:sz="4" w:space="0" w:color="auto"/>
              <w:bottom w:val="single" w:sz="4" w:space="0" w:color="auto"/>
              <w:right w:val="single" w:sz="4" w:space="0" w:color="auto"/>
            </w:tcBorders>
            <w:vAlign w:val="center"/>
            <w:hideMark/>
          </w:tcPr>
          <w:p w14:paraId="0D7546A5" w14:textId="77777777" w:rsidR="009D3F39" w:rsidRPr="009D3F39" w:rsidRDefault="009D3F39" w:rsidP="009D3F39">
            <w:pPr>
              <w:rPr>
                <w:rFonts w:ascii="Arial" w:hAnsi="Arial" w:cs="Arial"/>
                <w:b/>
                <w:bCs/>
                <w:color w:val="000000"/>
                <w:sz w:val="18"/>
                <w:szCs w:val="18"/>
                <w:lang w:val="es-CO" w:eastAsia="es-CO"/>
              </w:rPr>
            </w:pPr>
          </w:p>
        </w:tc>
        <w:tc>
          <w:tcPr>
            <w:tcW w:w="1371" w:type="dxa"/>
            <w:tcBorders>
              <w:top w:val="nil"/>
              <w:left w:val="nil"/>
              <w:bottom w:val="single" w:sz="4" w:space="0" w:color="auto"/>
              <w:right w:val="single" w:sz="4" w:space="0" w:color="auto"/>
            </w:tcBorders>
            <w:shd w:val="clear" w:color="auto" w:fill="auto"/>
            <w:noWrap/>
            <w:vAlign w:val="center"/>
            <w:hideMark/>
          </w:tcPr>
          <w:p w14:paraId="6723D6FF" w14:textId="3E17A955"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64FBD12C" w14:textId="0E2A9DDD"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2B946B57" w14:textId="038BD5FA"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77E6A0B9" w14:textId="5E7635D5" w:rsidR="009D3F39" w:rsidRPr="009D3F39" w:rsidRDefault="009D3F39" w:rsidP="009D3F39">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1E4BACB4" w14:textId="77777777" w:rsidTr="009D3F39">
        <w:trPr>
          <w:trHeight w:val="307"/>
        </w:trPr>
        <w:tc>
          <w:tcPr>
            <w:tcW w:w="1261" w:type="dxa"/>
            <w:vMerge/>
            <w:tcBorders>
              <w:top w:val="nil"/>
              <w:left w:val="single" w:sz="4" w:space="0" w:color="auto"/>
              <w:bottom w:val="single" w:sz="4" w:space="0" w:color="auto"/>
              <w:right w:val="single" w:sz="4" w:space="0" w:color="auto"/>
            </w:tcBorders>
            <w:vAlign w:val="center"/>
            <w:hideMark/>
          </w:tcPr>
          <w:p w14:paraId="4CD93F95" w14:textId="77777777" w:rsidR="009D3F39" w:rsidRPr="009D3F39" w:rsidRDefault="009D3F39" w:rsidP="009D3F39">
            <w:pPr>
              <w:rPr>
                <w:rFonts w:ascii="Arial" w:hAnsi="Arial" w:cs="Arial"/>
                <w:b/>
                <w:bCs/>
                <w:color w:val="000000"/>
                <w:sz w:val="18"/>
                <w:szCs w:val="18"/>
                <w:lang w:val="es-CO" w:eastAsia="es-CO"/>
              </w:rPr>
            </w:pPr>
          </w:p>
        </w:tc>
        <w:tc>
          <w:tcPr>
            <w:tcW w:w="1321" w:type="dxa"/>
            <w:vMerge w:val="restart"/>
            <w:tcBorders>
              <w:top w:val="nil"/>
              <w:left w:val="single" w:sz="4" w:space="0" w:color="auto"/>
              <w:bottom w:val="single" w:sz="4" w:space="0" w:color="auto"/>
              <w:right w:val="single" w:sz="4" w:space="0" w:color="auto"/>
            </w:tcBorders>
            <w:shd w:val="clear" w:color="auto" w:fill="auto"/>
            <w:vAlign w:val="center"/>
            <w:hideMark/>
          </w:tcPr>
          <w:p w14:paraId="45691C95"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Insumos</w:t>
            </w:r>
          </w:p>
        </w:tc>
        <w:tc>
          <w:tcPr>
            <w:tcW w:w="1321" w:type="dxa"/>
            <w:tcBorders>
              <w:top w:val="nil"/>
              <w:left w:val="nil"/>
              <w:bottom w:val="single" w:sz="4" w:space="0" w:color="auto"/>
              <w:right w:val="single" w:sz="4" w:space="0" w:color="auto"/>
            </w:tcBorders>
            <w:shd w:val="clear" w:color="auto" w:fill="auto"/>
            <w:vAlign w:val="center"/>
            <w:hideMark/>
          </w:tcPr>
          <w:p w14:paraId="6C7A57B8"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Tierra negra</w:t>
            </w:r>
          </w:p>
        </w:tc>
        <w:tc>
          <w:tcPr>
            <w:tcW w:w="1392" w:type="dxa"/>
            <w:vMerge/>
            <w:tcBorders>
              <w:top w:val="nil"/>
              <w:left w:val="single" w:sz="4" w:space="0" w:color="auto"/>
              <w:bottom w:val="single" w:sz="4" w:space="0" w:color="auto"/>
              <w:right w:val="single" w:sz="4" w:space="0" w:color="auto"/>
            </w:tcBorders>
            <w:vAlign w:val="center"/>
            <w:hideMark/>
          </w:tcPr>
          <w:p w14:paraId="2C8414A6" w14:textId="77777777" w:rsidR="009D3F39" w:rsidRPr="009D3F39" w:rsidRDefault="009D3F39" w:rsidP="009D3F39">
            <w:pPr>
              <w:rPr>
                <w:rFonts w:ascii="Arial" w:hAnsi="Arial" w:cs="Arial"/>
                <w:b/>
                <w:bCs/>
                <w:color w:val="000000"/>
                <w:sz w:val="18"/>
                <w:szCs w:val="18"/>
                <w:lang w:val="es-CO" w:eastAsia="es-CO"/>
              </w:rPr>
            </w:pPr>
          </w:p>
        </w:tc>
        <w:tc>
          <w:tcPr>
            <w:tcW w:w="1371" w:type="dxa"/>
            <w:tcBorders>
              <w:top w:val="nil"/>
              <w:left w:val="nil"/>
              <w:bottom w:val="single" w:sz="4" w:space="0" w:color="auto"/>
              <w:right w:val="single" w:sz="4" w:space="0" w:color="auto"/>
            </w:tcBorders>
            <w:shd w:val="clear" w:color="auto" w:fill="auto"/>
            <w:noWrap/>
            <w:vAlign w:val="center"/>
            <w:hideMark/>
          </w:tcPr>
          <w:p w14:paraId="6218DFDF" w14:textId="1C1F91A7"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6F51575C" w14:textId="2771977D"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1E914D19" w14:textId="21080A91"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4747887B" w14:textId="6CAADF83" w:rsidR="009D3F39" w:rsidRPr="009D3F39" w:rsidRDefault="009D3F39" w:rsidP="009D3F39">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155B59DD" w14:textId="77777777" w:rsidTr="009D3F39">
        <w:trPr>
          <w:trHeight w:val="307"/>
        </w:trPr>
        <w:tc>
          <w:tcPr>
            <w:tcW w:w="1261" w:type="dxa"/>
            <w:vMerge/>
            <w:tcBorders>
              <w:top w:val="nil"/>
              <w:left w:val="single" w:sz="4" w:space="0" w:color="auto"/>
              <w:bottom w:val="single" w:sz="4" w:space="0" w:color="auto"/>
              <w:right w:val="single" w:sz="4" w:space="0" w:color="auto"/>
            </w:tcBorders>
            <w:vAlign w:val="center"/>
            <w:hideMark/>
          </w:tcPr>
          <w:p w14:paraId="582D3CF2"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5A87FBA9"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2DCE63E1"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Agua para riego</w:t>
            </w:r>
          </w:p>
        </w:tc>
        <w:tc>
          <w:tcPr>
            <w:tcW w:w="1392" w:type="dxa"/>
            <w:vMerge/>
            <w:tcBorders>
              <w:top w:val="nil"/>
              <w:left w:val="single" w:sz="4" w:space="0" w:color="auto"/>
              <w:bottom w:val="single" w:sz="4" w:space="0" w:color="auto"/>
              <w:right w:val="single" w:sz="4" w:space="0" w:color="auto"/>
            </w:tcBorders>
            <w:vAlign w:val="center"/>
            <w:hideMark/>
          </w:tcPr>
          <w:p w14:paraId="61DA6E47" w14:textId="77777777" w:rsidR="009D3F39" w:rsidRPr="009D3F39" w:rsidRDefault="009D3F39" w:rsidP="009D3F39">
            <w:pPr>
              <w:rPr>
                <w:rFonts w:ascii="Arial" w:hAnsi="Arial" w:cs="Arial"/>
                <w:b/>
                <w:bCs/>
                <w:color w:val="000000"/>
                <w:sz w:val="18"/>
                <w:szCs w:val="18"/>
                <w:lang w:val="es-CO" w:eastAsia="es-CO"/>
              </w:rPr>
            </w:pPr>
          </w:p>
        </w:tc>
        <w:tc>
          <w:tcPr>
            <w:tcW w:w="1371" w:type="dxa"/>
            <w:tcBorders>
              <w:top w:val="nil"/>
              <w:left w:val="nil"/>
              <w:bottom w:val="single" w:sz="4" w:space="0" w:color="auto"/>
              <w:right w:val="single" w:sz="4" w:space="0" w:color="auto"/>
            </w:tcBorders>
            <w:shd w:val="clear" w:color="auto" w:fill="auto"/>
            <w:noWrap/>
            <w:vAlign w:val="center"/>
            <w:hideMark/>
          </w:tcPr>
          <w:p w14:paraId="13C574D5" w14:textId="25144FD0"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191FDD75" w14:textId="0AB64BCA"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767F8F51" w14:textId="4EA97E20"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16AA1103" w14:textId="79ABDD08" w:rsidR="009D3F39" w:rsidRPr="009D3F39" w:rsidRDefault="009D3F39" w:rsidP="009D3F39">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233ADEDB" w14:textId="77777777" w:rsidTr="009D3F39">
        <w:trPr>
          <w:trHeight w:val="522"/>
        </w:trPr>
        <w:tc>
          <w:tcPr>
            <w:tcW w:w="1261" w:type="dxa"/>
            <w:vMerge/>
            <w:tcBorders>
              <w:top w:val="nil"/>
              <w:left w:val="single" w:sz="4" w:space="0" w:color="auto"/>
              <w:bottom w:val="single" w:sz="4" w:space="0" w:color="auto"/>
              <w:right w:val="single" w:sz="4" w:space="0" w:color="auto"/>
            </w:tcBorders>
            <w:vAlign w:val="center"/>
            <w:hideMark/>
          </w:tcPr>
          <w:p w14:paraId="6C93287B"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6484F589"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5BCC768A"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Gasolina, aceite y refrigerante</w:t>
            </w:r>
          </w:p>
        </w:tc>
        <w:tc>
          <w:tcPr>
            <w:tcW w:w="1392" w:type="dxa"/>
            <w:vMerge/>
            <w:tcBorders>
              <w:top w:val="nil"/>
              <w:left w:val="single" w:sz="4" w:space="0" w:color="auto"/>
              <w:bottom w:val="single" w:sz="4" w:space="0" w:color="auto"/>
              <w:right w:val="single" w:sz="4" w:space="0" w:color="auto"/>
            </w:tcBorders>
            <w:vAlign w:val="center"/>
            <w:hideMark/>
          </w:tcPr>
          <w:p w14:paraId="4DEC69F1" w14:textId="77777777" w:rsidR="009D3F39" w:rsidRPr="009D3F39" w:rsidRDefault="009D3F39" w:rsidP="009D3F39">
            <w:pPr>
              <w:rPr>
                <w:rFonts w:ascii="Arial" w:hAnsi="Arial" w:cs="Arial"/>
                <w:b/>
                <w:bCs/>
                <w:color w:val="000000"/>
                <w:sz w:val="18"/>
                <w:szCs w:val="18"/>
                <w:lang w:val="es-CO" w:eastAsia="es-CO"/>
              </w:rPr>
            </w:pPr>
          </w:p>
        </w:tc>
        <w:tc>
          <w:tcPr>
            <w:tcW w:w="1371" w:type="dxa"/>
            <w:tcBorders>
              <w:top w:val="nil"/>
              <w:left w:val="nil"/>
              <w:bottom w:val="single" w:sz="4" w:space="0" w:color="auto"/>
              <w:right w:val="single" w:sz="4" w:space="0" w:color="auto"/>
            </w:tcBorders>
            <w:shd w:val="clear" w:color="auto" w:fill="auto"/>
            <w:noWrap/>
            <w:vAlign w:val="center"/>
            <w:hideMark/>
          </w:tcPr>
          <w:p w14:paraId="01A92C47" w14:textId="58244D13"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52145E95" w14:textId="3785D680"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727D5C35" w14:textId="45D5023D"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4E476001" w14:textId="48DB9C2A" w:rsidR="009D3F39" w:rsidRPr="009D3F39" w:rsidRDefault="009D3F39" w:rsidP="009D3F39">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76504918" w14:textId="77777777" w:rsidTr="009D3F39">
        <w:trPr>
          <w:trHeight w:val="522"/>
        </w:trPr>
        <w:tc>
          <w:tcPr>
            <w:tcW w:w="1261" w:type="dxa"/>
            <w:vMerge/>
            <w:tcBorders>
              <w:top w:val="nil"/>
              <w:left w:val="single" w:sz="4" w:space="0" w:color="auto"/>
              <w:bottom w:val="single" w:sz="4" w:space="0" w:color="auto"/>
              <w:right w:val="single" w:sz="4" w:space="0" w:color="auto"/>
            </w:tcBorders>
            <w:vAlign w:val="center"/>
            <w:hideMark/>
          </w:tcPr>
          <w:p w14:paraId="24843EE4"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006D87AD"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04FA98F8"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Papelería para talleres</w:t>
            </w:r>
          </w:p>
        </w:tc>
        <w:tc>
          <w:tcPr>
            <w:tcW w:w="1392" w:type="dxa"/>
            <w:vMerge/>
            <w:tcBorders>
              <w:top w:val="nil"/>
              <w:left w:val="single" w:sz="4" w:space="0" w:color="auto"/>
              <w:bottom w:val="single" w:sz="4" w:space="0" w:color="auto"/>
              <w:right w:val="single" w:sz="4" w:space="0" w:color="auto"/>
            </w:tcBorders>
            <w:vAlign w:val="center"/>
            <w:hideMark/>
          </w:tcPr>
          <w:p w14:paraId="1CCB2083" w14:textId="77777777" w:rsidR="009D3F39" w:rsidRPr="009D3F39" w:rsidRDefault="009D3F39" w:rsidP="009D3F39">
            <w:pPr>
              <w:rPr>
                <w:rFonts w:ascii="Arial" w:hAnsi="Arial" w:cs="Arial"/>
                <w:b/>
                <w:bCs/>
                <w:color w:val="000000"/>
                <w:sz w:val="18"/>
                <w:szCs w:val="18"/>
                <w:lang w:val="es-CO" w:eastAsia="es-CO"/>
              </w:rPr>
            </w:pPr>
          </w:p>
        </w:tc>
        <w:tc>
          <w:tcPr>
            <w:tcW w:w="1371" w:type="dxa"/>
            <w:tcBorders>
              <w:top w:val="nil"/>
              <w:left w:val="nil"/>
              <w:bottom w:val="single" w:sz="4" w:space="0" w:color="auto"/>
              <w:right w:val="single" w:sz="4" w:space="0" w:color="auto"/>
            </w:tcBorders>
            <w:shd w:val="clear" w:color="auto" w:fill="auto"/>
            <w:noWrap/>
            <w:vAlign w:val="center"/>
            <w:hideMark/>
          </w:tcPr>
          <w:p w14:paraId="37AB0C54" w14:textId="051F069C"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3804B8B0" w14:textId="378DED62"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282E02B8" w14:textId="4504AD67"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082B0AF7" w14:textId="5E27F4B1" w:rsidR="009D3F39" w:rsidRPr="009D3F39" w:rsidRDefault="009D3F39" w:rsidP="009D3F39">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0043A15A" w14:textId="77777777" w:rsidTr="009D3F39">
        <w:trPr>
          <w:trHeight w:val="307"/>
        </w:trPr>
        <w:tc>
          <w:tcPr>
            <w:tcW w:w="1261" w:type="dxa"/>
            <w:vMerge/>
            <w:tcBorders>
              <w:top w:val="nil"/>
              <w:left w:val="single" w:sz="4" w:space="0" w:color="auto"/>
              <w:bottom w:val="single" w:sz="4" w:space="0" w:color="auto"/>
              <w:right w:val="single" w:sz="4" w:space="0" w:color="auto"/>
            </w:tcBorders>
            <w:vAlign w:val="center"/>
            <w:hideMark/>
          </w:tcPr>
          <w:p w14:paraId="011113BC"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072ECA13"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290AE5EA"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Refrigerios</w:t>
            </w:r>
          </w:p>
        </w:tc>
        <w:tc>
          <w:tcPr>
            <w:tcW w:w="1392" w:type="dxa"/>
            <w:vMerge/>
            <w:tcBorders>
              <w:top w:val="nil"/>
              <w:left w:val="single" w:sz="4" w:space="0" w:color="auto"/>
              <w:bottom w:val="single" w:sz="4" w:space="0" w:color="auto"/>
              <w:right w:val="single" w:sz="4" w:space="0" w:color="auto"/>
            </w:tcBorders>
            <w:vAlign w:val="center"/>
            <w:hideMark/>
          </w:tcPr>
          <w:p w14:paraId="22230B07" w14:textId="77777777" w:rsidR="009D3F39" w:rsidRPr="009D3F39" w:rsidRDefault="009D3F39" w:rsidP="009D3F39">
            <w:pPr>
              <w:rPr>
                <w:rFonts w:ascii="Arial" w:hAnsi="Arial" w:cs="Arial"/>
                <w:b/>
                <w:bCs/>
                <w:color w:val="000000"/>
                <w:sz w:val="18"/>
                <w:szCs w:val="18"/>
                <w:lang w:val="es-CO" w:eastAsia="es-CO"/>
              </w:rPr>
            </w:pPr>
          </w:p>
        </w:tc>
        <w:tc>
          <w:tcPr>
            <w:tcW w:w="1371" w:type="dxa"/>
            <w:tcBorders>
              <w:top w:val="nil"/>
              <w:left w:val="nil"/>
              <w:bottom w:val="single" w:sz="4" w:space="0" w:color="auto"/>
              <w:right w:val="single" w:sz="4" w:space="0" w:color="auto"/>
            </w:tcBorders>
            <w:shd w:val="clear" w:color="auto" w:fill="auto"/>
            <w:noWrap/>
            <w:vAlign w:val="center"/>
            <w:hideMark/>
          </w:tcPr>
          <w:p w14:paraId="356AD28A" w14:textId="4A283EFB"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5E1BC2CC" w14:textId="2CA4F2C2"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6A0CF95A" w14:textId="106302D2"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0EC6EB75" w14:textId="0069185E" w:rsidR="009D3F39" w:rsidRPr="009D3F39" w:rsidRDefault="009D3F39" w:rsidP="009D3F39">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72BCEB2B" w14:textId="77777777" w:rsidTr="009D3F39">
        <w:trPr>
          <w:trHeight w:val="783"/>
        </w:trPr>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14:paraId="3D91B5DD" w14:textId="77777777" w:rsidR="009D3F39" w:rsidRPr="009D3F39" w:rsidRDefault="009D3F39" w:rsidP="009D3F39">
            <w:pP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Costos indirectos</w:t>
            </w:r>
          </w:p>
        </w:tc>
        <w:tc>
          <w:tcPr>
            <w:tcW w:w="1321" w:type="dxa"/>
            <w:vMerge w:val="restart"/>
            <w:tcBorders>
              <w:top w:val="nil"/>
              <w:left w:val="single" w:sz="4" w:space="0" w:color="auto"/>
              <w:bottom w:val="single" w:sz="4" w:space="0" w:color="auto"/>
              <w:right w:val="single" w:sz="4" w:space="0" w:color="auto"/>
            </w:tcBorders>
            <w:shd w:val="clear" w:color="auto" w:fill="auto"/>
            <w:vAlign w:val="center"/>
            <w:hideMark/>
          </w:tcPr>
          <w:p w14:paraId="19FAB3A9"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Transporte</w:t>
            </w:r>
          </w:p>
        </w:tc>
        <w:tc>
          <w:tcPr>
            <w:tcW w:w="1321" w:type="dxa"/>
            <w:tcBorders>
              <w:top w:val="nil"/>
              <w:left w:val="nil"/>
              <w:bottom w:val="single" w:sz="4" w:space="0" w:color="auto"/>
              <w:right w:val="single" w:sz="4" w:space="0" w:color="auto"/>
            </w:tcBorders>
            <w:shd w:val="clear" w:color="auto" w:fill="auto"/>
            <w:vAlign w:val="center"/>
            <w:hideMark/>
          </w:tcPr>
          <w:p w14:paraId="41CB0A20"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Transporte para seguimiento de actividades</w:t>
            </w:r>
          </w:p>
        </w:tc>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25503C27"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$294.606.696</w:t>
            </w:r>
          </w:p>
        </w:tc>
        <w:tc>
          <w:tcPr>
            <w:tcW w:w="1371" w:type="dxa"/>
            <w:tcBorders>
              <w:top w:val="nil"/>
              <w:left w:val="nil"/>
              <w:bottom w:val="single" w:sz="4" w:space="0" w:color="auto"/>
              <w:right w:val="single" w:sz="4" w:space="0" w:color="auto"/>
            </w:tcBorders>
            <w:shd w:val="clear" w:color="auto" w:fill="auto"/>
            <w:noWrap/>
            <w:vAlign w:val="center"/>
            <w:hideMark/>
          </w:tcPr>
          <w:p w14:paraId="1220656F" w14:textId="3C1A6985"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7FE00ED0" w14:textId="58496798"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51A54A4E" w14:textId="1DE97DBC"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4D207F35" w14:textId="2BE77806" w:rsidR="009D3F39" w:rsidRPr="009D3F39" w:rsidRDefault="009D3F39" w:rsidP="009D3F39">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5B5E1C84" w14:textId="77777777" w:rsidTr="009D3F39">
        <w:trPr>
          <w:trHeight w:val="307"/>
        </w:trPr>
        <w:tc>
          <w:tcPr>
            <w:tcW w:w="1261" w:type="dxa"/>
            <w:vMerge/>
            <w:tcBorders>
              <w:top w:val="nil"/>
              <w:left w:val="single" w:sz="4" w:space="0" w:color="auto"/>
              <w:bottom w:val="single" w:sz="4" w:space="0" w:color="auto"/>
              <w:right w:val="single" w:sz="4" w:space="0" w:color="auto"/>
            </w:tcBorders>
            <w:vAlign w:val="center"/>
            <w:hideMark/>
          </w:tcPr>
          <w:p w14:paraId="5496C56F" w14:textId="77777777" w:rsidR="009D3F39" w:rsidRPr="009D3F39" w:rsidRDefault="009D3F39" w:rsidP="009D3F39">
            <w:pPr>
              <w:rPr>
                <w:rFonts w:ascii="Arial" w:hAnsi="Arial" w:cs="Arial"/>
                <w:b/>
                <w:bCs/>
                <w:color w:val="000000"/>
                <w:sz w:val="18"/>
                <w:szCs w:val="18"/>
                <w:lang w:val="es-CO" w:eastAsia="es-CO"/>
              </w:rPr>
            </w:pPr>
          </w:p>
        </w:tc>
        <w:tc>
          <w:tcPr>
            <w:tcW w:w="1321" w:type="dxa"/>
            <w:vMerge/>
            <w:tcBorders>
              <w:top w:val="nil"/>
              <w:left w:val="single" w:sz="4" w:space="0" w:color="auto"/>
              <w:bottom w:val="single" w:sz="4" w:space="0" w:color="auto"/>
              <w:right w:val="single" w:sz="4" w:space="0" w:color="auto"/>
            </w:tcBorders>
            <w:vAlign w:val="center"/>
            <w:hideMark/>
          </w:tcPr>
          <w:p w14:paraId="3721140F" w14:textId="77777777" w:rsidR="009D3F39" w:rsidRPr="009D3F39" w:rsidRDefault="009D3F39" w:rsidP="009D3F39">
            <w:pPr>
              <w:rPr>
                <w:rFonts w:ascii="Arial" w:hAnsi="Arial" w:cs="Arial"/>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0B0B4A09"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Transporte de carga</w:t>
            </w:r>
          </w:p>
        </w:tc>
        <w:tc>
          <w:tcPr>
            <w:tcW w:w="1392" w:type="dxa"/>
            <w:vMerge/>
            <w:tcBorders>
              <w:top w:val="nil"/>
              <w:left w:val="single" w:sz="4" w:space="0" w:color="auto"/>
              <w:bottom w:val="single" w:sz="4" w:space="0" w:color="auto"/>
              <w:right w:val="single" w:sz="4" w:space="0" w:color="auto"/>
            </w:tcBorders>
            <w:vAlign w:val="center"/>
            <w:hideMark/>
          </w:tcPr>
          <w:p w14:paraId="4B23F2CB" w14:textId="77777777" w:rsidR="009D3F39" w:rsidRPr="009D3F39" w:rsidRDefault="009D3F39" w:rsidP="009D3F39">
            <w:pPr>
              <w:rPr>
                <w:rFonts w:ascii="Arial" w:hAnsi="Arial" w:cs="Arial"/>
                <w:b/>
                <w:bCs/>
                <w:color w:val="000000"/>
                <w:sz w:val="18"/>
                <w:szCs w:val="18"/>
                <w:lang w:val="es-CO" w:eastAsia="es-CO"/>
              </w:rPr>
            </w:pPr>
          </w:p>
        </w:tc>
        <w:tc>
          <w:tcPr>
            <w:tcW w:w="1371" w:type="dxa"/>
            <w:tcBorders>
              <w:top w:val="nil"/>
              <w:left w:val="nil"/>
              <w:bottom w:val="single" w:sz="4" w:space="0" w:color="auto"/>
              <w:right w:val="single" w:sz="4" w:space="0" w:color="auto"/>
            </w:tcBorders>
            <w:shd w:val="clear" w:color="auto" w:fill="auto"/>
            <w:noWrap/>
            <w:vAlign w:val="center"/>
            <w:hideMark/>
          </w:tcPr>
          <w:p w14:paraId="3D262013" w14:textId="5C353CC2"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7AA959EE" w14:textId="296B2D7D"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4DEC0848" w14:textId="5A163813"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73067FB4" w14:textId="30BDC974" w:rsidR="009D3F39" w:rsidRPr="009D3F39" w:rsidRDefault="009D3F39" w:rsidP="009D3F39">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05D8CCED" w14:textId="77777777" w:rsidTr="009D3F39">
        <w:trPr>
          <w:trHeight w:val="783"/>
        </w:trPr>
        <w:tc>
          <w:tcPr>
            <w:tcW w:w="1261" w:type="dxa"/>
            <w:vMerge/>
            <w:tcBorders>
              <w:top w:val="nil"/>
              <w:left w:val="single" w:sz="4" w:space="0" w:color="auto"/>
              <w:bottom w:val="single" w:sz="4" w:space="0" w:color="auto"/>
              <w:right w:val="single" w:sz="4" w:space="0" w:color="auto"/>
            </w:tcBorders>
            <w:vAlign w:val="center"/>
            <w:hideMark/>
          </w:tcPr>
          <w:p w14:paraId="4478E52B" w14:textId="77777777" w:rsidR="009D3F39" w:rsidRPr="009D3F39" w:rsidRDefault="009D3F39" w:rsidP="009D3F39">
            <w:pPr>
              <w:rPr>
                <w:rFonts w:ascii="Arial" w:hAnsi="Arial" w:cs="Arial"/>
                <w:b/>
                <w:bCs/>
                <w:color w:val="000000"/>
                <w:sz w:val="18"/>
                <w:szCs w:val="18"/>
                <w:lang w:val="es-CO" w:eastAsia="es-CO"/>
              </w:rPr>
            </w:pPr>
          </w:p>
        </w:tc>
        <w:tc>
          <w:tcPr>
            <w:tcW w:w="1321" w:type="dxa"/>
            <w:tcBorders>
              <w:top w:val="nil"/>
              <w:left w:val="nil"/>
              <w:bottom w:val="single" w:sz="4" w:space="0" w:color="auto"/>
              <w:right w:val="single" w:sz="4" w:space="0" w:color="auto"/>
            </w:tcBorders>
            <w:shd w:val="clear" w:color="auto" w:fill="auto"/>
            <w:vAlign w:val="center"/>
            <w:hideMark/>
          </w:tcPr>
          <w:p w14:paraId="6CFC8E11"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Disposición final de residuos vegetales</w:t>
            </w:r>
          </w:p>
        </w:tc>
        <w:tc>
          <w:tcPr>
            <w:tcW w:w="1321" w:type="dxa"/>
            <w:tcBorders>
              <w:top w:val="nil"/>
              <w:left w:val="nil"/>
              <w:bottom w:val="single" w:sz="4" w:space="0" w:color="auto"/>
              <w:right w:val="single" w:sz="4" w:space="0" w:color="auto"/>
            </w:tcBorders>
            <w:shd w:val="clear" w:color="auto" w:fill="auto"/>
            <w:vAlign w:val="center"/>
            <w:hideMark/>
          </w:tcPr>
          <w:p w14:paraId="2FE30E26" w14:textId="77777777" w:rsidR="009D3F39" w:rsidRPr="009D3F39" w:rsidRDefault="009D3F39" w:rsidP="009D3F39">
            <w:pPr>
              <w:jc w:val="both"/>
              <w:rPr>
                <w:rFonts w:ascii="Arial" w:hAnsi="Arial" w:cs="Arial"/>
                <w:color w:val="000000"/>
                <w:sz w:val="18"/>
                <w:szCs w:val="18"/>
                <w:lang w:val="es-CO" w:eastAsia="es-CO"/>
              </w:rPr>
            </w:pPr>
            <w:r w:rsidRPr="009D3F39">
              <w:rPr>
                <w:rFonts w:ascii="Arial" w:hAnsi="Arial" w:cs="Arial"/>
                <w:color w:val="000000"/>
                <w:sz w:val="18"/>
                <w:szCs w:val="18"/>
                <w:lang w:val="es-CO" w:eastAsia="es-CO"/>
              </w:rPr>
              <w:t>Disposición final de residuos vegetales</w:t>
            </w:r>
          </w:p>
        </w:tc>
        <w:tc>
          <w:tcPr>
            <w:tcW w:w="1392" w:type="dxa"/>
            <w:vMerge/>
            <w:tcBorders>
              <w:top w:val="nil"/>
              <w:left w:val="single" w:sz="4" w:space="0" w:color="auto"/>
              <w:bottom w:val="single" w:sz="4" w:space="0" w:color="auto"/>
              <w:right w:val="single" w:sz="4" w:space="0" w:color="auto"/>
            </w:tcBorders>
            <w:vAlign w:val="center"/>
            <w:hideMark/>
          </w:tcPr>
          <w:p w14:paraId="34A297E7" w14:textId="77777777" w:rsidR="009D3F39" w:rsidRPr="009D3F39" w:rsidRDefault="009D3F39" w:rsidP="009D3F39">
            <w:pPr>
              <w:rPr>
                <w:rFonts w:ascii="Arial" w:hAnsi="Arial" w:cs="Arial"/>
                <w:b/>
                <w:bCs/>
                <w:color w:val="000000"/>
                <w:sz w:val="18"/>
                <w:szCs w:val="18"/>
                <w:lang w:val="es-CO" w:eastAsia="es-CO"/>
              </w:rPr>
            </w:pPr>
          </w:p>
        </w:tc>
        <w:tc>
          <w:tcPr>
            <w:tcW w:w="1371" w:type="dxa"/>
            <w:tcBorders>
              <w:top w:val="nil"/>
              <w:left w:val="nil"/>
              <w:bottom w:val="single" w:sz="4" w:space="0" w:color="auto"/>
              <w:right w:val="single" w:sz="4" w:space="0" w:color="auto"/>
            </w:tcBorders>
            <w:shd w:val="clear" w:color="auto" w:fill="auto"/>
            <w:noWrap/>
            <w:vAlign w:val="center"/>
            <w:hideMark/>
          </w:tcPr>
          <w:p w14:paraId="5CAA596D" w14:textId="4B07327A"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0E3582A4" w14:textId="1AFE9292"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35E19177" w14:textId="2A478025" w:rsidR="009D3F39" w:rsidRPr="009D3F39" w:rsidRDefault="009D3F39" w:rsidP="009D3F39">
            <w:pPr>
              <w:jc w:val="center"/>
              <w:rPr>
                <w:rFonts w:ascii="Arial" w:hAnsi="Arial" w:cs="Arial"/>
                <w:color w:val="000000"/>
                <w:sz w:val="18"/>
                <w:szCs w:val="18"/>
                <w:lang w:val="es-CO" w:eastAsia="es-CO"/>
              </w:rPr>
            </w:pPr>
            <w:r w:rsidRPr="00B527ED">
              <w:rPr>
                <w:rFonts w:ascii="Arial" w:hAnsi="Arial" w:cs="Arial"/>
                <w:color w:val="000000"/>
                <w:sz w:val="18"/>
                <w:szCs w:val="18"/>
                <w:lang w:val="es-CO" w:eastAsia="es-CO"/>
              </w:rPr>
              <w:t>$   -</w:t>
            </w:r>
          </w:p>
        </w:tc>
        <w:tc>
          <w:tcPr>
            <w:tcW w:w="1371" w:type="dxa"/>
            <w:tcBorders>
              <w:top w:val="nil"/>
              <w:left w:val="nil"/>
              <w:bottom w:val="single" w:sz="4" w:space="0" w:color="auto"/>
              <w:right w:val="single" w:sz="4" w:space="0" w:color="auto"/>
            </w:tcBorders>
            <w:shd w:val="clear" w:color="auto" w:fill="auto"/>
            <w:noWrap/>
            <w:vAlign w:val="center"/>
            <w:hideMark/>
          </w:tcPr>
          <w:p w14:paraId="29964B70" w14:textId="240F335F" w:rsidR="009D3F39" w:rsidRPr="009D3F39" w:rsidRDefault="009D3F39" w:rsidP="009D3F39">
            <w:pPr>
              <w:jc w:val="center"/>
              <w:rPr>
                <w:rFonts w:ascii="Arial" w:hAnsi="Arial" w:cs="Arial"/>
                <w:color w:val="000000"/>
                <w:sz w:val="18"/>
                <w:szCs w:val="18"/>
                <w:lang w:val="es-CO" w:eastAsia="es-CO"/>
              </w:rPr>
            </w:pPr>
            <w:r>
              <w:rPr>
                <w:rFonts w:ascii="Arial" w:hAnsi="Arial" w:cs="Arial"/>
                <w:color w:val="000000"/>
                <w:sz w:val="18"/>
                <w:szCs w:val="18"/>
                <w:lang w:val="es-CO" w:eastAsia="es-CO"/>
              </w:rPr>
              <w:t>-</w:t>
            </w:r>
          </w:p>
        </w:tc>
      </w:tr>
      <w:tr w:rsidR="009D3F39" w:rsidRPr="009D3F39" w14:paraId="0648E4D5" w14:textId="77777777" w:rsidTr="009D3F39">
        <w:trPr>
          <w:trHeight w:val="322"/>
        </w:trPr>
        <w:tc>
          <w:tcPr>
            <w:tcW w:w="3903" w:type="dxa"/>
            <w:gridSpan w:val="3"/>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693A4D47"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TOTAL PRESUPUESTO</w:t>
            </w:r>
          </w:p>
        </w:tc>
        <w:tc>
          <w:tcPr>
            <w:tcW w:w="1392" w:type="dxa"/>
            <w:tcBorders>
              <w:top w:val="nil"/>
              <w:left w:val="nil"/>
              <w:bottom w:val="single" w:sz="4" w:space="0" w:color="auto"/>
              <w:right w:val="single" w:sz="4" w:space="0" w:color="auto"/>
            </w:tcBorders>
            <w:shd w:val="clear" w:color="000000" w:fill="D9D9D9"/>
            <w:noWrap/>
            <w:vAlign w:val="bottom"/>
            <w:hideMark/>
          </w:tcPr>
          <w:p w14:paraId="7CB38AEF" w14:textId="77777777" w:rsidR="009D3F39" w:rsidRPr="009D3F39" w:rsidRDefault="009D3F39" w:rsidP="009D3F39">
            <w:pPr>
              <w:jc w:val="center"/>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$1.031.895.641</w:t>
            </w:r>
          </w:p>
        </w:tc>
        <w:tc>
          <w:tcPr>
            <w:tcW w:w="1371" w:type="dxa"/>
            <w:tcBorders>
              <w:top w:val="nil"/>
              <w:left w:val="nil"/>
              <w:bottom w:val="single" w:sz="4" w:space="0" w:color="auto"/>
              <w:right w:val="single" w:sz="4" w:space="0" w:color="auto"/>
            </w:tcBorders>
            <w:shd w:val="clear" w:color="000000" w:fill="D9D9D9"/>
            <w:noWrap/>
            <w:vAlign w:val="bottom"/>
            <w:hideMark/>
          </w:tcPr>
          <w:p w14:paraId="0EE5F37B" w14:textId="77777777" w:rsidR="009D3F39" w:rsidRPr="009D3F39" w:rsidRDefault="009D3F39" w:rsidP="009D3F39">
            <w:pPr>
              <w:jc w:val="right"/>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$0</w:t>
            </w:r>
          </w:p>
        </w:tc>
        <w:tc>
          <w:tcPr>
            <w:tcW w:w="1371" w:type="dxa"/>
            <w:tcBorders>
              <w:top w:val="nil"/>
              <w:left w:val="nil"/>
              <w:bottom w:val="single" w:sz="4" w:space="0" w:color="auto"/>
              <w:right w:val="single" w:sz="4" w:space="0" w:color="auto"/>
            </w:tcBorders>
            <w:shd w:val="clear" w:color="000000" w:fill="D9D9D9"/>
            <w:noWrap/>
            <w:vAlign w:val="bottom"/>
            <w:hideMark/>
          </w:tcPr>
          <w:p w14:paraId="26BA6484" w14:textId="1547B533" w:rsidR="009D3F39" w:rsidRPr="009D3F39" w:rsidRDefault="009D3F39" w:rsidP="009D3F39">
            <w:pPr>
              <w:jc w:val="right"/>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w:t>
            </w:r>
            <w:r w:rsidR="002E6BD7">
              <w:rPr>
                <w:rFonts w:ascii="Arial" w:hAnsi="Arial" w:cs="Arial"/>
                <w:b/>
                <w:bCs/>
                <w:color w:val="000000"/>
                <w:sz w:val="18"/>
                <w:szCs w:val="18"/>
                <w:lang w:val="es-CO" w:eastAsia="es-CO"/>
              </w:rPr>
              <w:t xml:space="preserve"> 27.538</w:t>
            </w:r>
            <w:r w:rsidRPr="009D3F39">
              <w:rPr>
                <w:rFonts w:ascii="Arial" w:hAnsi="Arial" w:cs="Arial"/>
                <w:b/>
                <w:bCs/>
                <w:color w:val="000000"/>
                <w:sz w:val="18"/>
                <w:szCs w:val="18"/>
                <w:lang w:val="es-CO" w:eastAsia="es-CO"/>
              </w:rPr>
              <w:t>.216</w:t>
            </w:r>
          </w:p>
        </w:tc>
        <w:tc>
          <w:tcPr>
            <w:tcW w:w="1371" w:type="dxa"/>
            <w:tcBorders>
              <w:top w:val="nil"/>
              <w:left w:val="nil"/>
              <w:bottom w:val="single" w:sz="4" w:space="0" w:color="auto"/>
              <w:right w:val="single" w:sz="4" w:space="0" w:color="auto"/>
            </w:tcBorders>
            <w:shd w:val="clear" w:color="000000" w:fill="D9D9D9"/>
            <w:noWrap/>
            <w:vAlign w:val="bottom"/>
            <w:hideMark/>
          </w:tcPr>
          <w:p w14:paraId="57AEE395" w14:textId="7AFF2B22" w:rsidR="009D3F39" w:rsidRPr="009D3F39" w:rsidRDefault="009D3F39" w:rsidP="009D3F39">
            <w:pPr>
              <w:jc w:val="right"/>
              <w:rPr>
                <w:rFonts w:ascii="Arial" w:hAnsi="Arial" w:cs="Arial"/>
                <w:b/>
                <w:bCs/>
                <w:color w:val="000000"/>
                <w:sz w:val="18"/>
                <w:szCs w:val="18"/>
                <w:lang w:val="es-CO" w:eastAsia="es-CO"/>
              </w:rPr>
            </w:pPr>
            <w:r w:rsidRPr="009D3F39">
              <w:rPr>
                <w:rFonts w:ascii="Arial" w:hAnsi="Arial" w:cs="Arial"/>
                <w:b/>
                <w:bCs/>
                <w:color w:val="000000"/>
                <w:sz w:val="18"/>
                <w:szCs w:val="18"/>
                <w:lang w:val="es-CO" w:eastAsia="es-CO"/>
              </w:rPr>
              <w:t>$</w:t>
            </w:r>
            <w:r w:rsidR="002E6BD7">
              <w:rPr>
                <w:rFonts w:ascii="Arial" w:hAnsi="Arial" w:cs="Arial"/>
                <w:b/>
                <w:bCs/>
                <w:color w:val="000000"/>
                <w:sz w:val="18"/>
                <w:szCs w:val="18"/>
                <w:lang w:val="es-CO" w:eastAsia="es-CO"/>
              </w:rPr>
              <w:t xml:space="preserve"> </w:t>
            </w:r>
            <w:r w:rsidRPr="009D3F39">
              <w:rPr>
                <w:rFonts w:ascii="Arial" w:hAnsi="Arial" w:cs="Arial"/>
                <w:b/>
                <w:bCs/>
                <w:color w:val="000000"/>
                <w:sz w:val="18"/>
                <w:szCs w:val="18"/>
                <w:lang w:val="es-CO" w:eastAsia="es-CO"/>
              </w:rPr>
              <w:t>2</w:t>
            </w:r>
            <w:r w:rsidR="002E6BD7">
              <w:rPr>
                <w:rFonts w:ascii="Arial" w:hAnsi="Arial" w:cs="Arial"/>
                <w:b/>
                <w:bCs/>
                <w:color w:val="000000"/>
                <w:sz w:val="18"/>
                <w:szCs w:val="18"/>
                <w:lang w:val="es-CO" w:eastAsia="es-CO"/>
              </w:rPr>
              <w:t>7.538</w:t>
            </w:r>
            <w:r w:rsidRPr="009D3F39">
              <w:rPr>
                <w:rFonts w:ascii="Arial" w:hAnsi="Arial" w:cs="Arial"/>
                <w:b/>
                <w:bCs/>
                <w:color w:val="000000"/>
                <w:sz w:val="18"/>
                <w:szCs w:val="18"/>
                <w:lang w:val="es-CO" w:eastAsia="es-CO"/>
              </w:rPr>
              <w:t>.216</w:t>
            </w:r>
          </w:p>
        </w:tc>
        <w:tc>
          <w:tcPr>
            <w:tcW w:w="1371" w:type="dxa"/>
            <w:tcBorders>
              <w:top w:val="nil"/>
              <w:left w:val="nil"/>
              <w:bottom w:val="single" w:sz="4" w:space="0" w:color="auto"/>
              <w:right w:val="single" w:sz="4" w:space="0" w:color="auto"/>
            </w:tcBorders>
            <w:shd w:val="clear" w:color="000000" w:fill="D9D9D9"/>
            <w:noWrap/>
            <w:vAlign w:val="bottom"/>
            <w:hideMark/>
          </w:tcPr>
          <w:p w14:paraId="6B5DBDD8" w14:textId="4C2DD4C0" w:rsidR="009D3F39" w:rsidRPr="009D3F39" w:rsidRDefault="002E6BD7" w:rsidP="009D3F39">
            <w:pPr>
              <w:jc w:val="right"/>
              <w:rPr>
                <w:rFonts w:ascii="Arial" w:hAnsi="Arial" w:cs="Arial"/>
                <w:b/>
                <w:bCs/>
                <w:color w:val="000000"/>
                <w:sz w:val="18"/>
                <w:szCs w:val="18"/>
                <w:lang w:val="es-CO" w:eastAsia="es-CO"/>
              </w:rPr>
            </w:pPr>
            <w:r>
              <w:rPr>
                <w:rFonts w:ascii="Arial" w:hAnsi="Arial" w:cs="Arial"/>
                <w:b/>
                <w:bCs/>
                <w:color w:val="000000"/>
                <w:sz w:val="18"/>
                <w:szCs w:val="18"/>
                <w:lang w:val="es-CO" w:eastAsia="es-CO"/>
              </w:rPr>
              <w:t>24.28</w:t>
            </w:r>
            <w:r w:rsidR="009D3F39" w:rsidRPr="009D3F39">
              <w:rPr>
                <w:rFonts w:ascii="Arial" w:hAnsi="Arial" w:cs="Arial"/>
                <w:b/>
                <w:bCs/>
                <w:color w:val="000000"/>
                <w:sz w:val="18"/>
                <w:szCs w:val="18"/>
                <w:lang w:val="es-CO" w:eastAsia="es-CO"/>
              </w:rPr>
              <w:t>%</w:t>
            </w:r>
          </w:p>
        </w:tc>
      </w:tr>
    </w:tbl>
    <w:p w14:paraId="11ACD8D8" w14:textId="6F16D926" w:rsidR="006B504B" w:rsidRDefault="006B504B" w:rsidP="006B504B">
      <w:pPr>
        <w:jc w:val="center"/>
        <w:rPr>
          <w:rFonts w:ascii="Arial" w:eastAsia="Calibri" w:hAnsi="Arial" w:cs="Arial"/>
          <w:sz w:val="22"/>
          <w:szCs w:val="22"/>
          <w:lang w:eastAsia="es-CO"/>
        </w:rPr>
      </w:pPr>
    </w:p>
    <w:p w14:paraId="65E712B0" w14:textId="20074594" w:rsidR="00912376" w:rsidRDefault="00912376" w:rsidP="00912376">
      <w:pPr>
        <w:jc w:val="both"/>
        <w:rPr>
          <w:rFonts w:ascii="Arial" w:eastAsia="Calibri" w:hAnsi="Arial" w:cs="Arial"/>
          <w:sz w:val="22"/>
          <w:szCs w:val="22"/>
          <w:lang w:eastAsia="es-CO"/>
        </w:rPr>
      </w:pPr>
      <w:r w:rsidRPr="00912376">
        <w:rPr>
          <w:rFonts w:ascii="Arial" w:eastAsia="Calibri" w:hAnsi="Arial" w:cs="Arial"/>
          <w:sz w:val="22"/>
          <w:szCs w:val="22"/>
          <w:lang w:eastAsia="es-CO"/>
        </w:rPr>
        <w:t>Durante el periodo del presente informe, el IDIGER</w:t>
      </w:r>
      <w:r>
        <w:rPr>
          <w:rFonts w:ascii="Arial" w:eastAsia="Calibri" w:hAnsi="Arial" w:cs="Arial"/>
          <w:sz w:val="22"/>
          <w:szCs w:val="22"/>
          <w:lang w:eastAsia="es-CO"/>
        </w:rPr>
        <w:t xml:space="preserve"> entreg</w:t>
      </w:r>
      <w:r w:rsidR="00E576B2">
        <w:rPr>
          <w:rFonts w:ascii="Arial" w:eastAsia="Calibri" w:hAnsi="Arial" w:cs="Arial"/>
          <w:sz w:val="22"/>
          <w:szCs w:val="22"/>
          <w:lang w:eastAsia="es-CO"/>
        </w:rPr>
        <w:t>ó</w:t>
      </w:r>
      <w:r>
        <w:rPr>
          <w:rFonts w:ascii="Arial" w:eastAsia="Calibri" w:hAnsi="Arial" w:cs="Arial"/>
          <w:sz w:val="22"/>
          <w:szCs w:val="22"/>
          <w:lang w:eastAsia="es-CO"/>
        </w:rPr>
        <w:t xml:space="preserve"> elementos por un valor </w:t>
      </w:r>
      <w:r w:rsidR="002E6BD7">
        <w:rPr>
          <w:rFonts w:ascii="Arial" w:eastAsia="Calibri" w:hAnsi="Arial" w:cs="Arial"/>
          <w:sz w:val="22"/>
          <w:szCs w:val="22"/>
          <w:lang w:eastAsia="es-CO"/>
        </w:rPr>
        <w:t>de veintisiete millones quinientos treinta y ocho mil doscientos dieciséis pesos m/</w:t>
      </w:r>
      <w:proofErr w:type="spellStart"/>
      <w:r w:rsidR="002E6BD7">
        <w:rPr>
          <w:rFonts w:ascii="Arial" w:eastAsia="Calibri" w:hAnsi="Arial" w:cs="Arial"/>
          <w:sz w:val="22"/>
          <w:szCs w:val="22"/>
          <w:lang w:eastAsia="es-CO"/>
        </w:rPr>
        <w:t>cte</w:t>
      </w:r>
      <w:proofErr w:type="spellEnd"/>
      <w:r w:rsidR="002E6BD7">
        <w:rPr>
          <w:rFonts w:ascii="Arial" w:eastAsia="Calibri" w:hAnsi="Arial" w:cs="Arial"/>
          <w:sz w:val="22"/>
          <w:szCs w:val="22"/>
          <w:lang w:eastAsia="es-CO"/>
        </w:rPr>
        <w:t xml:space="preserve"> ($ 27.538.216)</w:t>
      </w:r>
      <w:r w:rsidR="00E576B2">
        <w:rPr>
          <w:rFonts w:ascii="Arial" w:eastAsia="Calibri" w:hAnsi="Arial" w:cs="Arial"/>
          <w:sz w:val="22"/>
          <w:szCs w:val="22"/>
          <w:lang w:eastAsia="es-CO"/>
        </w:rPr>
        <w:t>, por lo que dicho valor corresponde a la ejecución de su aporte en el bimestre</w:t>
      </w:r>
      <w:r>
        <w:rPr>
          <w:rFonts w:ascii="Arial" w:eastAsia="Calibri" w:hAnsi="Arial" w:cs="Arial"/>
          <w:sz w:val="22"/>
          <w:szCs w:val="22"/>
          <w:lang w:eastAsia="es-CO"/>
        </w:rPr>
        <w:t>.</w:t>
      </w:r>
    </w:p>
    <w:p w14:paraId="12B3CB23" w14:textId="77777777" w:rsidR="00912376" w:rsidRDefault="00912376" w:rsidP="00912376">
      <w:pPr>
        <w:jc w:val="both"/>
        <w:rPr>
          <w:rFonts w:ascii="Arial" w:eastAsia="Calibri" w:hAnsi="Arial" w:cs="Arial"/>
          <w:sz w:val="22"/>
          <w:szCs w:val="22"/>
          <w:lang w:eastAsia="es-CO"/>
        </w:rPr>
      </w:pPr>
    </w:p>
    <w:p w14:paraId="141C4446" w14:textId="77777777" w:rsidR="00025BC0" w:rsidRDefault="00025BC0" w:rsidP="00025BC0">
      <w:pPr>
        <w:tabs>
          <w:tab w:val="left" w:pos="2160"/>
        </w:tabs>
        <w:jc w:val="both"/>
        <w:rPr>
          <w:rFonts w:ascii="Arial" w:eastAsia="Calibri" w:hAnsi="Arial" w:cs="Arial"/>
          <w:sz w:val="22"/>
          <w:szCs w:val="22"/>
          <w:lang w:eastAsia="es-CO"/>
        </w:rPr>
      </w:pPr>
    </w:p>
    <w:p w14:paraId="1B73DCBE" w14:textId="445AFD50" w:rsidR="00025BC0" w:rsidRDefault="00025BC0" w:rsidP="00025BC0">
      <w:pPr>
        <w:pStyle w:val="Descripcin"/>
        <w:rPr>
          <w:rFonts w:ascii="Arial" w:hAnsi="Arial" w:cs="Arial"/>
          <w:i w:val="0"/>
          <w:iCs w:val="0"/>
          <w:color w:val="auto"/>
          <w:sz w:val="22"/>
          <w:szCs w:val="22"/>
        </w:rPr>
      </w:pPr>
      <w:bookmarkStart w:id="96" w:name="_Toc30748730"/>
      <w:r w:rsidRPr="00CB676E">
        <w:rPr>
          <w:rFonts w:ascii="Arial" w:hAnsi="Arial" w:cs="Arial"/>
          <w:b/>
          <w:bCs/>
          <w:i w:val="0"/>
          <w:iCs w:val="0"/>
          <w:color w:val="auto"/>
          <w:sz w:val="22"/>
          <w:szCs w:val="22"/>
        </w:rPr>
        <w:t xml:space="preserve">Anexo </w:t>
      </w:r>
      <w:r w:rsidRPr="00CB676E">
        <w:rPr>
          <w:rFonts w:ascii="Arial" w:hAnsi="Arial" w:cs="Arial"/>
          <w:b/>
          <w:bCs/>
          <w:i w:val="0"/>
          <w:iCs w:val="0"/>
          <w:color w:val="auto"/>
          <w:sz w:val="22"/>
          <w:szCs w:val="22"/>
        </w:rPr>
        <w:fldChar w:fldCharType="begin"/>
      </w:r>
      <w:r w:rsidRPr="00CB676E">
        <w:rPr>
          <w:rFonts w:ascii="Arial" w:hAnsi="Arial" w:cs="Arial"/>
          <w:b/>
          <w:bCs/>
          <w:i w:val="0"/>
          <w:iCs w:val="0"/>
          <w:color w:val="auto"/>
          <w:sz w:val="22"/>
          <w:szCs w:val="22"/>
        </w:rPr>
        <w:instrText xml:space="preserve"> SEQ Anexo \* ARABIC </w:instrText>
      </w:r>
      <w:r w:rsidRPr="00CB676E">
        <w:rPr>
          <w:rFonts w:ascii="Arial" w:hAnsi="Arial" w:cs="Arial"/>
          <w:b/>
          <w:bCs/>
          <w:i w:val="0"/>
          <w:iCs w:val="0"/>
          <w:color w:val="auto"/>
          <w:sz w:val="22"/>
          <w:szCs w:val="22"/>
        </w:rPr>
        <w:fldChar w:fldCharType="separate"/>
      </w:r>
      <w:r>
        <w:rPr>
          <w:rFonts w:ascii="Arial" w:hAnsi="Arial" w:cs="Arial"/>
          <w:b/>
          <w:bCs/>
          <w:i w:val="0"/>
          <w:iCs w:val="0"/>
          <w:noProof/>
          <w:color w:val="auto"/>
          <w:sz w:val="22"/>
          <w:szCs w:val="22"/>
        </w:rPr>
        <w:t>8</w:t>
      </w:r>
      <w:r w:rsidRPr="00CB676E">
        <w:rPr>
          <w:rFonts w:ascii="Arial" w:hAnsi="Arial" w:cs="Arial"/>
          <w:b/>
          <w:bCs/>
          <w:i w:val="0"/>
          <w:iCs w:val="0"/>
          <w:color w:val="auto"/>
          <w:sz w:val="22"/>
          <w:szCs w:val="22"/>
        </w:rPr>
        <w:fldChar w:fldCharType="end"/>
      </w:r>
      <w:r w:rsidRPr="00CB676E">
        <w:rPr>
          <w:rFonts w:ascii="Arial" w:hAnsi="Arial" w:cs="Arial"/>
          <w:i w:val="0"/>
          <w:iCs w:val="0"/>
          <w:color w:val="auto"/>
          <w:sz w:val="22"/>
          <w:szCs w:val="22"/>
        </w:rPr>
        <w:t xml:space="preserve">. </w:t>
      </w:r>
      <w:r>
        <w:rPr>
          <w:rFonts w:ascii="Arial" w:hAnsi="Arial" w:cs="Arial"/>
          <w:i w:val="0"/>
          <w:iCs w:val="0"/>
          <w:color w:val="auto"/>
          <w:sz w:val="22"/>
          <w:szCs w:val="22"/>
        </w:rPr>
        <w:t>Seguimiento presupuestal</w:t>
      </w:r>
      <w:bookmarkEnd w:id="96"/>
    </w:p>
    <w:p w14:paraId="260B33F9" w14:textId="77777777" w:rsidR="00025BC0" w:rsidRPr="00912376" w:rsidRDefault="00025BC0" w:rsidP="00912376">
      <w:pPr>
        <w:jc w:val="center"/>
        <w:rPr>
          <w:rFonts w:ascii="Arial" w:eastAsia="Calibri" w:hAnsi="Arial" w:cs="Arial"/>
          <w:b/>
          <w:sz w:val="20"/>
          <w:szCs w:val="20"/>
          <w:lang w:eastAsia="es-CO"/>
        </w:rPr>
      </w:pPr>
    </w:p>
    <w:sectPr w:rsidR="00025BC0" w:rsidRPr="00912376" w:rsidSect="00627671">
      <w:pgSz w:w="12242" w:h="15842" w:code="1"/>
      <w:pgMar w:top="2235" w:right="1185" w:bottom="1440" w:left="1080" w:header="79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A100E" w14:textId="77777777" w:rsidR="006C31B3" w:rsidRDefault="006C31B3">
      <w:r>
        <w:separator/>
      </w:r>
    </w:p>
  </w:endnote>
  <w:endnote w:type="continuationSeparator" w:id="0">
    <w:p w14:paraId="71E1C286" w14:textId="77777777" w:rsidR="006C31B3" w:rsidRDefault="006C31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766DF0" w14:textId="6B07ED6F" w:rsidR="00FF554B" w:rsidRDefault="00FF554B">
    <w:pPr>
      <w:pStyle w:val="Piedepgina"/>
    </w:pPr>
    <w:r>
      <w:rPr>
        <w:noProof/>
        <w:lang w:val="es-CO" w:eastAsia="es-CO"/>
      </w:rPr>
      <w:drawing>
        <wp:anchor distT="0" distB="0" distL="114300" distR="114300" simplePos="0" relativeHeight="251719680" behindDoc="0" locked="0" layoutInCell="1" allowOverlap="1" wp14:anchorId="533027CA" wp14:editId="67BA241A">
          <wp:simplePos x="0" y="0"/>
          <wp:positionH relativeFrom="column">
            <wp:posOffset>609600</wp:posOffset>
          </wp:positionH>
          <wp:positionV relativeFrom="paragraph">
            <wp:posOffset>9184005</wp:posOffset>
          </wp:positionV>
          <wp:extent cx="6644005" cy="475615"/>
          <wp:effectExtent l="0" t="0" r="4445" b="635"/>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4005" cy="475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BB2A9" w14:textId="107E586D" w:rsidR="00FF554B" w:rsidRDefault="00FF554B">
    <w:pPr>
      <w:pStyle w:val="Piedepgina"/>
    </w:pPr>
    <w:r>
      <w:rPr>
        <w:noProof/>
        <w:lang w:val="es-CO" w:eastAsia="es-CO"/>
      </w:rPr>
      <w:drawing>
        <wp:anchor distT="0" distB="0" distL="114300" distR="114300" simplePos="0" relativeHeight="251693056" behindDoc="0" locked="0" layoutInCell="1" allowOverlap="1" wp14:anchorId="0DEF7C0D" wp14:editId="57502E33">
          <wp:simplePos x="0" y="0"/>
          <wp:positionH relativeFrom="column">
            <wp:posOffset>609600</wp:posOffset>
          </wp:positionH>
          <wp:positionV relativeFrom="paragraph">
            <wp:posOffset>9184005</wp:posOffset>
          </wp:positionV>
          <wp:extent cx="6644005" cy="475615"/>
          <wp:effectExtent l="0" t="0" r="4445" b="63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40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inline distT="0" distB="0" distL="0" distR="0" wp14:anchorId="45A3E594" wp14:editId="59403D59">
          <wp:extent cx="6657340" cy="485775"/>
          <wp:effectExtent l="0" t="0" r="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7340" cy="485775"/>
                  </a:xfrm>
                  <a:prstGeom prst="rect">
                    <a:avLst/>
                  </a:prstGeom>
                  <a:noFill/>
                </pic:spPr>
              </pic:pic>
            </a:graphicData>
          </a:graphic>
        </wp:inline>
      </w:drawing>
    </w:r>
  </w:p>
  <w:p w14:paraId="108E6A84" w14:textId="77777777" w:rsidR="00FF554B" w:rsidRDefault="00FF554B">
    <w:pPr>
      <w:pStyle w:val="Piedepgina"/>
    </w:pPr>
  </w:p>
  <w:p w14:paraId="0A63BDA0" w14:textId="17D2339B" w:rsidR="00FF554B" w:rsidRDefault="00FF554B">
    <w:pPr>
      <w:pStyle w:val="Piedepgina"/>
    </w:pPr>
    <w:r>
      <w:rPr>
        <w:noProof/>
        <w:lang w:val="es-CO" w:eastAsia="es-CO"/>
      </w:rPr>
      <w:drawing>
        <wp:anchor distT="0" distB="0" distL="114300" distR="114300" simplePos="0" relativeHeight="251676672" behindDoc="0" locked="0" layoutInCell="1" allowOverlap="1" wp14:anchorId="64FEBE8B" wp14:editId="4120866F">
          <wp:simplePos x="0" y="0"/>
          <wp:positionH relativeFrom="column">
            <wp:posOffset>609600</wp:posOffset>
          </wp:positionH>
          <wp:positionV relativeFrom="paragraph">
            <wp:posOffset>9039225</wp:posOffset>
          </wp:positionV>
          <wp:extent cx="6644005" cy="620395"/>
          <wp:effectExtent l="0" t="0" r="4445" b="8255"/>
          <wp:wrapNone/>
          <wp:docPr id="28677" name="Imagen 2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400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0288" behindDoc="0" locked="0" layoutInCell="1" allowOverlap="1" wp14:anchorId="47F8D265" wp14:editId="09FDE98B">
          <wp:simplePos x="0" y="0"/>
          <wp:positionH relativeFrom="column">
            <wp:posOffset>609600</wp:posOffset>
          </wp:positionH>
          <wp:positionV relativeFrom="paragraph">
            <wp:posOffset>9039225</wp:posOffset>
          </wp:positionV>
          <wp:extent cx="6644005" cy="620395"/>
          <wp:effectExtent l="0" t="0" r="4445" b="8255"/>
          <wp:wrapNone/>
          <wp:docPr id="28678" name="Imagen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400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43904" behindDoc="0" locked="0" layoutInCell="1" allowOverlap="1" wp14:anchorId="0FFCE27D" wp14:editId="6EB71FA5">
          <wp:simplePos x="0" y="0"/>
          <wp:positionH relativeFrom="column">
            <wp:posOffset>609600</wp:posOffset>
          </wp:positionH>
          <wp:positionV relativeFrom="paragraph">
            <wp:posOffset>9039225</wp:posOffset>
          </wp:positionV>
          <wp:extent cx="6644005" cy="620395"/>
          <wp:effectExtent l="0" t="0" r="4445" b="8255"/>
          <wp:wrapNone/>
          <wp:docPr id="28679" name="Imagen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4005" cy="620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0" distR="0" simplePos="0" relativeHeight="251611136" behindDoc="1" locked="0" layoutInCell="0" allowOverlap="1" wp14:anchorId="29F5B432" wp14:editId="1550D694">
          <wp:simplePos x="0" y="0"/>
          <wp:positionH relativeFrom="margin">
            <wp:posOffset>839470</wp:posOffset>
          </wp:positionH>
          <wp:positionV relativeFrom="paragraph">
            <wp:posOffset>9229725</wp:posOffset>
          </wp:positionV>
          <wp:extent cx="5306060" cy="791845"/>
          <wp:effectExtent l="0" t="0" r="2540" b="0"/>
          <wp:wrapNone/>
          <wp:docPr id="28680" name="Imagen 1" descr="Descripción: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Tod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0606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79260" w14:textId="061EC0C9" w:rsidR="00FF554B" w:rsidRDefault="00FF554B">
    <w:pPr>
      <w:pStyle w:val="Piedepgina"/>
      <w:jc w:val="right"/>
    </w:pPr>
  </w:p>
  <w:p w14:paraId="46A626E7" w14:textId="27171CC6" w:rsidR="00FF554B" w:rsidRDefault="00FF554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48466A" w14:textId="77777777" w:rsidR="006C31B3" w:rsidRDefault="006C31B3">
      <w:r>
        <w:separator/>
      </w:r>
    </w:p>
  </w:footnote>
  <w:footnote w:type="continuationSeparator" w:id="0">
    <w:p w14:paraId="435B0471" w14:textId="77777777" w:rsidR="006C31B3" w:rsidRDefault="006C31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19484" w14:textId="01083634" w:rsidR="00FF554B" w:rsidRDefault="00FF554B" w:rsidP="00D04DC6">
    <w:pPr>
      <w:pStyle w:val="Encabezado"/>
      <w:tabs>
        <w:tab w:val="clear" w:pos="4252"/>
        <w:tab w:val="clear" w:pos="8504"/>
        <w:tab w:val="left" w:pos="6820"/>
      </w:tabs>
      <w:jc w:val="center"/>
    </w:pPr>
    <w:r>
      <w:rPr>
        <w:noProof/>
        <w:lang w:val="es-CO" w:eastAsia="es-CO"/>
      </w:rPr>
      <w:drawing>
        <wp:anchor distT="0" distB="0" distL="114300" distR="114300" simplePos="0" relativeHeight="251709440" behindDoc="0" locked="0" layoutInCell="1" allowOverlap="1" wp14:anchorId="49CDDAF5" wp14:editId="2E074F95">
          <wp:simplePos x="0" y="0"/>
          <wp:positionH relativeFrom="column">
            <wp:posOffset>2109944</wp:posOffset>
          </wp:positionH>
          <wp:positionV relativeFrom="paragraph">
            <wp:posOffset>-503039</wp:posOffset>
          </wp:positionV>
          <wp:extent cx="2124075" cy="523875"/>
          <wp:effectExtent l="0" t="0" r="9525" b="952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2566D" w14:textId="4DDC3631" w:rsidR="00FF554B" w:rsidRDefault="00FF554B" w:rsidP="00D04DC6">
    <w:pPr>
      <w:pStyle w:val="Encabezado"/>
      <w:jc w:val="center"/>
    </w:pPr>
    <w:r>
      <w:rPr>
        <w:noProof/>
        <w:lang w:val="es-CO" w:eastAsia="es-CO"/>
      </w:rPr>
      <w:drawing>
        <wp:anchor distT="0" distB="0" distL="114300" distR="114300" simplePos="0" relativeHeight="251721728" behindDoc="0" locked="0" layoutInCell="1" allowOverlap="1" wp14:anchorId="0DF5CDA1" wp14:editId="37DE9C1E">
          <wp:simplePos x="0" y="0"/>
          <wp:positionH relativeFrom="page">
            <wp:align>center</wp:align>
          </wp:positionH>
          <wp:positionV relativeFrom="paragraph">
            <wp:posOffset>-418465</wp:posOffset>
          </wp:positionV>
          <wp:extent cx="2124075" cy="523875"/>
          <wp:effectExtent l="0" t="0" r="9525" b="9525"/>
          <wp:wrapNone/>
          <wp:docPr id="28681" name="Imagen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523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440EE"/>
    <w:multiLevelType w:val="hybridMultilevel"/>
    <w:tmpl w:val="FD6836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E60A76"/>
    <w:multiLevelType w:val="hybridMultilevel"/>
    <w:tmpl w:val="0B3C47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FE0537"/>
    <w:multiLevelType w:val="multilevel"/>
    <w:tmpl w:val="3FD8C014"/>
    <w:lvl w:ilvl="0">
      <w:start w:val="1"/>
      <w:numFmt w:val="decimal"/>
      <w:lvlText w:val="%1."/>
      <w:lvlJc w:val="left"/>
      <w:pPr>
        <w:ind w:left="720" w:hanging="360"/>
      </w:pPr>
    </w:lvl>
    <w:lvl w:ilvl="1">
      <w:start w:val="1"/>
      <w:numFmt w:val="decimal"/>
      <w:isLgl/>
      <w:lvlText w:val="%1.%2."/>
      <w:lvlJc w:val="left"/>
      <w:pPr>
        <w:ind w:left="1080" w:hanging="720"/>
      </w:pPr>
      <w:rPr>
        <w:rFonts w:ascii="Arial" w:hAnsi="Arial" w:cs="Arial"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0F48770E"/>
    <w:multiLevelType w:val="multilevel"/>
    <w:tmpl w:val="3FD8C014"/>
    <w:lvl w:ilvl="0">
      <w:start w:val="1"/>
      <w:numFmt w:val="decimal"/>
      <w:lvlText w:val="%1."/>
      <w:lvlJc w:val="left"/>
      <w:pPr>
        <w:ind w:left="644" w:hanging="360"/>
      </w:pPr>
    </w:lvl>
    <w:lvl w:ilvl="1">
      <w:start w:val="1"/>
      <w:numFmt w:val="decimal"/>
      <w:lvlText w:val="%1.%2."/>
      <w:lvlJc w:val="left"/>
      <w:pPr>
        <w:ind w:left="1080" w:hanging="720"/>
      </w:pPr>
      <w:rPr>
        <w:b/>
      </w:rPr>
    </w:lvl>
    <w:lvl w:ilvl="2">
      <w:start w:val="1"/>
      <w:numFmt w:val="decimal"/>
      <w:lvlText w:val="%1.%2.%3."/>
      <w:lvlJc w:val="left"/>
      <w:pPr>
        <w:ind w:left="1003" w:hanging="720"/>
      </w:pPr>
      <w:rPr>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159F1784"/>
    <w:multiLevelType w:val="hybridMultilevel"/>
    <w:tmpl w:val="3D1A60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BE028E1"/>
    <w:multiLevelType w:val="hybridMultilevel"/>
    <w:tmpl w:val="E4AACC4A"/>
    <w:lvl w:ilvl="0" w:tplc="5478078C">
      <w:start w:val="10"/>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903901"/>
    <w:multiLevelType w:val="hybridMultilevel"/>
    <w:tmpl w:val="88CC7F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B400D7"/>
    <w:multiLevelType w:val="hybridMultilevel"/>
    <w:tmpl w:val="5678978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4DF2E08"/>
    <w:multiLevelType w:val="hybridMultilevel"/>
    <w:tmpl w:val="49C464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AA81BC6"/>
    <w:multiLevelType w:val="multilevel"/>
    <w:tmpl w:val="3FD8C014"/>
    <w:lvl w:ilvl="0">
      <w:start w:val="1"/>
      <w:numFmt w:val="decimal"/>
      <w:lvlText w:val="%1."/>
      <w:lvlJc w:val="left"/>
      <w:pPr>
        <w:ind w:left="720" w:hanging="360"/>
      </w:pPr>
    </w:lvl>
    <w:lvl w:ilvl="1">
      <w:start w:val="1"/>
      <w:numFmt w:val="decimal"/>
      <w:isLgl/>
      <w:lvlText w:val="%1.%2."/>
      <w:lvlJc w:val="left"/>
      <w:pPr>
        <w:ind w:left="1080" w:hanging="720"/>
      </w:pPr>
      <w:rPr>
        <w:rFonts w:ascii="Arial" w:hAnsi="Arial" w:cs="Arial"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46FA35AD"/>
    <w:multiLevelType w:val="multilevel"/>
    <w:tmpl w:val="99A26658"/>
    <w:lvl w:ilvl="0">
      <w:start w:val="1"/>
      <w:numFmt w:val="decimal"/>
      <w:lvlText w:val="%1"/>
      <w:lvlJc w:val="left"/>
      <w:pPr>
        <w:ind w:left="420" w:hanging="420"/>
      </w:pPr>
      <w:rPr>
        <w:rFonts w:hint="default"/>
      </w:rPr>
    </w:lvl>
    <w:lvl w:ilvl="1">
      <w:start w:val="1"/>
      <w:numFmt w:val="decimal"/>
      <w:lvlText w:val="2.%2"/>
      <w:lvlJc w:val="left"/>
      <w:pPr>
        <w:ind w:left="420" w:hanging="420"/>
      </w:pPr>
      <w:rPr>
        <w:rFonts w:ascii="Arial" w:hAnsi="Arial" w:cs="Arial" w:hint="default"/>
        <w:b/>
        <w:i w:val="0"/>
        <w:sz w:val="22"/>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1F9690E"/>
    <w:multiLevelType w:val="multilevel"/>
    <w:tmpl w:val="3FD8C014"/>
    <w:lvl w:ilvl="0">
      <w:start w:val="1"/>
      <w:numFmt w:val="decimal"/>
      <w:lvlText w:val="%1."/>
      <w:lvlJc w:val="left"/>
      <w:pPr>
        <w:ind w:left="720" w:hanging="360"/>
      </w:pPr>
    </w:lvl>
    <w:lvl w:ilvl="1">
      <w:start w:val="1"/>
      <w:numFmt w:val="decimal"/>
      <w:isLgl/>
      <w:lvlText w:val="%1.%2."/>
      <w:lvlJc w:val="left"/>
      <w:pPr>
        <w:ind w:left="1080" w:hanging="720"/>
      </w:pPr>
      <w:rPr>
        <w:rFonts w:ascii="Arial" w:hAnsi="Arial" w:cs="Arial"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2" w15:restartNumberingAfterBreak="0">
    <w:nsid w:val="69BB7FEA"/>
    <w:multiLevelType w:val="multilevel"/>
    <w:tmpl w:val="4AEA84EC"/>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lang w:val="es-C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F07219B"/>
    <w:multiLevelType w:val="multilevel"/>
    <w:tmpl w:val="3FD8C014"/>
    <w:lvl w:ilvl="0">
      <w:start w:val="1"/>
      <w:numFmt w:val="decimal"/>
      <w:lvlText w:val="%1."/>
      <w:lvlJc w:val="left"/>
      <w:pPr>
        <w:ind w:left="644" w:hanging="360"/>
      </w:pPr>
    </w:lvl>
    <w:lvl w:ilvl="1">
      <w:start w:val="1"/>
      <w:numFmt w:val="decimal"/>
      <w:lvlText w:val="%1.%2."/>
      <w:lvlJc w:val="left"/>
      <w:pPr>
        <w:ind w:left="1080" w:hanging="720"/>
      </w:pPr>
      <w:rPr>
        <w:b/>
      </w:rPr>
    </w:lvl>
    <w:lvl w:ilvl="2">
      <w:start w:val="1"/>
      <w:numFmt w:val="decimal"/>
      <w:lvlText w:val="%1.%2.%3."/>
      <w:lvlJc w:val="left"/>
      <w:pPr>
        <w:ind w:left="1080" w:hanging="720"/>
      </w:pPr>
      <w:rPr>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4" w15:restartNumberingAfterBreak="0">
    <w:nsid w:val="7AB6591A"/>
    <w:multiLevelType w:val="multilevel"/>
    <w:tmpl w:val="3FD8C014"/>
    <w:lvl w:ilvl="0">
      <w:start w:val="1"/>
      <w:numFmt w:val="decimal"/>
      <w:lvlText w:val="%1."/>
      <w:lvlJc w:val="left"/>
      <w:pPr>
        <w:ind w:left="644" w:hanging="360"/>
      </w:pPr>
    </w:lvl>
    <w:lvl w:ilvl="1">
      <w:start w:val="1"/>
      <w:numFmt w:val="decimal"/>
      <w:lvlText w:val="%1.%2."/>
      <w:lvlJc w:val="left"/>
      <w:pPr>
        <w:ind w:left="1080" w:hanging="720"/>
      </w:pPr>
      <w:rPr>
        <w:b/>
      </w:rPr>
    </w:lvl>
    <w:lvl w:ilvl="2">
      <w:start w:val="1"/>
      <w:numFmt w:val="decimal"/>
      <w:lvlText w:val="%1.%2.%3."/>
      <w:lvlJc w:val="left"/>
      <w:pPr>
        <w:ind w:left="1080" w:hanging="720"/>
      </w:pPr>
      <w:rPr>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5" w15:restartNumberingAfterBreak="0">
    <w:nsid w:val="7FF06799"/>
    <w:multiLevelType w:val="hybridMultilevel"/>
    <w:tmpl w:val="2DD6E972"/>
    <w:lvl w:ilvl="0" w:tplc="5FCC92F0">
      <w:start w:val="1"/>
      <w:numFmt w:val="decimal"/>
      <w:lvlText w:val="%1."/>
      <w:lvlJc w:val="left"/>
      <w:pPr>
        <w:ind w:left="720" w:hanging="360"/>
      </w:pPr>
      <w:rPr>
        <w:rFonts w:ascii="Arial" w:hAnsi="Arial" w:cs="Arial"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
  </w:num>
  <w:num w:numId="2">
    <w:abstractNumId w:val="10"/>
  </w:num>
  <w:num w:numId="3">
    <w:abstractNumId w:val="1"/>
  </w:num>
  <w:num w:numId="4">
    <w:abstractNumId w:val="15"/>
  </w:num>
  <w:num w:numId="5">
    <w:abstractNumId w:val="8"/>
  </w:num>
  <w:num w:numId="6">
    <w:abstractNumId w:val="4"/>
  </w:num>
  <w:num w:numId="7">
    <w:abstractNumId w:val="6"/>
  </w:num>
  <w:num w:numId="8">
    <w:abstractNumId w:val="12"/>
  </w:num>
  <w:num w:numId="9">
    <w:abstractNumId w:val="2"/>
  </w:num>
  <w:num w:numId="10">
    <w:abstractNumId w:val="11"/>
  </w:num>
  <w:num w:numId="11">
    <w:abstractNumId w:val="9"/>
  </w:num>
  <w:num w:numId="12">
    <w:abstractNumId w:val="7"/>
  </w:num>
  <w:num w:numId="13">
    <w:abstractNumId w:val="5"/>
  </w:num>
  <w:num w:numId="14">
    <w:abstractNumId w:val="14"/>
  </w:num>
  <w:num w:numId="15">
    <w:abstractNumId w:val="13"/>
  </w:num>
  <w:num w:numId="16">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4E35"/>
    <w:rsid w:val="00006FD9"/>
    <w:rsid w:val="000115FE"/>
    <w:rsid w:val="00012C86"/>
    <w:rsid w:val="000156BD"/>
    <w:rsid w:val="0001677B"/>
    <w:rsid w:val="0002292C"/>
    <w:rsid w:val="00025377"/>
    <w:rsid w:val="00025940"/>
    <w:rsid w:val="00025BC0"/>
    <w:rsid w:val="000366B4"/>
    <w:rsid w:val="00037A59"/>
    <w:rsid w:val="00040242"/>
    <w:rsid w:val="00043098"/>
    <w:rsid w:val="000520AE"/>
    <w:rsid w:val="0006243D"/>
    <w:rsid w:val="0007321C"/>
    <w:rsid w:val="00074715"/>
    <w:rsid w:val="00080664"/>
    <w:rsid w:val="00087480"/>
    <w:rsid w:val="00090BD6"/>
    <w:rsid w:val="0009234B"/>
    <w:rsid w:val="00092A9A"/>
    <w:rsid w:val="00092D81"/>
    <w:rsid w:val="00097B27"/>
    <w:rsid w:val="000A0828"/>
    <w:rsid w:val="000A2F58"/>
    <w:rsid w:val="000A446E"/>
    <w:rsid w:val="000A60E9"/>
    <w:rsid w:val="000B7E33"/>
    <w:rsid w:val="000C29E1"/>
    <w:rsid w:val="000C3F1D"/>
    <w:rsid w:val="000C6E03"/>
    <w:rsid w:val="000D023C"/>
    <w:rsid w:val="000D194B"/>
    <w:rsid w:val="000D3FEE"/>
    <w:rsid w:val="000D63F7"/>
    <w:rsid w:val="000D693C"/>
    <w:rsid w:val="000E08FC"/>
    <w:rsid w:val="000E30F4"/>
    <w:rsid w:val="000F0698"/>
    <w:rsid w:val="000F15C2"/>
    <w:rsid w:val="000F21DE"/>
    <w:rsid w:val="000F6A90"/>
    <w:rsid w:val="000F7FC2"/>
    <w:rsid w:val="001006D0"/>
    <w:rsid w:val="00104DDA"/>
    <w:rsid w:val="001050FA"/>
    <w:rsid w:val="00111908"/>
    <w:rsid w:val="0011351D"/>
    <w:rsid w:val="00113CF7"/>
    <w:rsid w:val="00124277"/>
    <w:rsid w:val="001259A6"/>
    <w:rsid w:val="001302B3"/>
    <w:rsid w:val="00136CFA"/>
    <w:rsid w:val="001375CD"/>
    <w:rsid w:val="001375EB"/>
    <w:rsid w:val="001443D1"/>
    <w:rsid w:val="001516F0"/>
    <w:rsid w:val="00154592"/>
    <w:rsid w:val="00164B6E"/>
    <w:rsid w:val="00172529"/>
    <w:rsid w:val="001727C9"/>
    <w:rsid w:val="00174E96"/>
    <w:rsid w:val="00184C9A"/>
    <w:rsid w:val="00194B72"/>
    <w:rsid w:val="0019668D"/>
    <w:rsid w:val="0019724B"/>
    <w:rsid w:val="001A28BA"/>
    <w:rsid w:val="001A54B7"/>
    <w:rsid w:val="001A5533"/>
    <w:rsid w:val="001B4812"/>
    <w:rsid w:val="001C031D"/>
    <w:rsid w:val="001C32DE"/>
    <w:rsid w:val="001C34ED"/>
    <w:rsid w:val="001C61D6"/>
    <w:rsid w:val="001C728E"/>
    <w:rsid w:val="001D3EF4"/>
    <w:rsid w:val="001D4F48"/>
    <w:rsid w:val="001D73E7"/>
    <w:rsid w:val="001E194D"/>
    <w:rsid w:val="001E1EAC"/>
    <w:rsid w:val="001E7924"/>
    <w:rsid w:val="001F306F"/>
    <w:rsid w:val="0020168F"/>
    <w:rsid w:val="00202A19"/>
    <w:rsid w:val="00207A82"/>
    <w:rsid w:val="00211C05"/>
    <w:rsid w:val="00220B67"/>
    <w:rsid w:val="002255C9"/>
    <w:rsid w:val="00230BF3"/>
    <w:rsid w:val="00232DE2"/>
    <w:rsid w:val="002346E6"/>
    <w:rsid w:val="00235EB4"/>
    <w:rsid w:val="002410B4"/>
    <w:rsid w:val="00241DE7"/>
    <w:rsid w:val="0024446E"/>
    <w:rsid w:val="002451CD"/>
    <w:rsid w:val="00245685"/>
    <w:rsid w:val="00250FAD"/>
    <w:rsid w:val="00251DCD"/>
    <w:rsid w:val="0025395B"/>
    <w:rsid w:val="00254918"/>
    <w:rsid w:val="00256D15"/>
    <w:rsid w:val="00260038"/>
    <w:rsid w:val="00260894"/>
    <w:rsid w:val="00261E65"/>
    <w:rsid w:val="002630F4"/>
    <w:rsid w:val="0026371D"/>
    <w:rsid w:val="002639AD"/>
    <w:rsid w:val="002646F2"/>
    <w:rsid w:val="002653BD"/>
    <w:rsid w:val="00265F2A"/>
    <w:rsid w:val="002670C4"/>
    <w:rsid w:val="00273FF0"/>
    <w:rsid w:val="0027779E"/>
    <w:rsid w:val="00280860"/>
    <w:rsid w:val="002814E2"/>
    <w:rsid w:val="00282C65"/>
    <w:rsid w:val="00285C82"/>
    <w:rsid w:val="00290BE9"/>
    <w:rsid w:val="00291487"/>
    <w:rsid w:val="00293DB9"/>
    <w:rsid w:val="002940DD"/>
    <w:rsid w:val="00295E27"/>
    <w:rsid w:val="002A6D2F"/>
    <w:rsid w:val="002B0654"/>
    <w:rsid w:val="002B19C7"/>
    <w:rsid w:val="002B7C4F"/>
    <w:rsid w:val="002C37C7"/>
    <w:rsid w:val="002D4A29"/>
    <w:rsid w:val="002E10EC"/>
    <w:rsid w:val="002E4937"/>
    <w:rsid w:val="002E5FC1"/>
    <w:rsid w:val="002E6BD7"/>
    <w:rsid w:val="002F0E76"/>
    <w:rsid w:val="002F0F6A"/>
    <w:rsid w:val="002F22E4"/>
    <w:rsid w:val="002F6984"/>
    <w:rsid w:val="00307ED2"/>
    <w:rsid w:val="0031227C"/>
    <w:rsid w:val="00312847"/>
    <w:rsid w:val="00321AB5"/>
    <w:rsid w:val="0032571D"/>
    <w:rsid w:val="0033198E"/>
    <w:rsid w:val="00332249"/>
    <w:rsid w:val="00333952"/>
    <w:rsid w:val="00344795"/>
    <w:rsid w:val="0035272B"/>
    <w:rsid w:val="003528ED"/>
    <w:rsid w:val="00352F4A"/>
    <w:rsid w:val="00353A3D"/>
    <w:rsid w:val="003615A8"/>
    <w:rsid w:val="00371384"/>
    <w:rsid w:val="00373F04"/>
    <w:rsid w:val="00383EB6"/>
    <w:rsid w:val="0038499A"/>
    <w:rsid w:val="00385ACE"/>
    <w:rsid w:val="00386974"/>
    <w:rsid w:val="00397EA9"/>
    <w:rsid w:val="003A1CA6"/>
    <w:rsid w:val="003B3137"/>
    <w:rsid w:val="003C0F24"/>
    <w:rsid w:val="003C22C8"/>
    <w:rsid w:val="003D18F3"/>
    <w:rsid w:val="003D1A4C"/>
    <w:rsid w:val="003D2FB1"/>
    <w:rsid w:val="003D3A24"/>
    <w:rsid w:val="003E23CA"/>
    <w:rsid w:val="003E2592"/>
    <w:rsid w:val="003E2DC7"/>
    <w:rsid w:val="003E4E5A"/>
    <w:rsid w:val="003E74CE"/>
    <w:rsid w:val="003F5C69"/>
    <w:rsid w:val="003F7E8F"/>
    <w:rsid w:val="0040532F"/>
    <w:rsid w:val="00405F9D"/>
    <w:rsid w:val="00407AAB"/>
    <w:rsid w:val="004123DD"/>
    <w:rsid w:val="004203D4"/>
    <w:rsid w:val="004204EB"/>
    <w:rsid w:val="00427B22"/>
    <w:rsid w:val="0043091A"/>
    <w:rsid w:val="00433333"/>
    <w:rsid w:val="004369E7"/>
    <w:rsid w:val="00436F63"/>
    <w:rsid w:val="00441B43"/>
    <w:rsid w:val="00443748"/>
    <w:rsid w:val="00447132"/>
    <w:rsid w:val="00454113"/>
    <w:rsid w:val="00484F5C"/>
    <w:rsid w:val="004859B3"/>
    <w:rsid w:val="00492F34"/>
    <w:rsid w:val="00497C4B"/>
    <w:rsid w:val="00497F57"/>
    <w:rsid w:val="004A45AE"/>
    <w:rsid w:val="004B0EC5"/>
    <w:rsid w:val="004B20E2"/>
    <w:rsid w:val="004B28D1"/>
    <w:rsid w:val="004B4B91"/>
    <w:rsid w:val="004B7C8C"/>
    <w:rsid w:val="004C16B8"/>
    <w:rsid w:val="004C1AB0"/>
    <w:rsid w:val="004C2C7A"/>
    <w:rsid w:val="004C2EC0"/>
    <w:rsid w:val="004C40F5"/>
    <w:rsid w:val="004C7DFF"/>
    <w:rsid w:val="004D59FC"/>
    <w:rsid w:val="004E5BE6"/>
    <w:rsid w:val="004E718C"/>
    <w:rsid w:val="004F212B"/>
    <w:rsid w:val="004F3982"/>
    <w:rsid w:val="004F6731"/>
    <w:rsid w:val="004F7F59"/>
    <w:rsid w:val="005017EB"/>
    <w:rsid w:val="0050275A"/>
    <w:rsid w:val="0050622F"/>
    <w:rsid w:val="00507044"/>
    <w:rsid w:val="00507844"/>
    <w:rsid w:val="00510D67"/>
    <w:rsid w:val="00515963"/>
    <w:rsid w:val="00520360"/>
    <w:rsid w:val="00521AF7"/>
    <w:rsid w:val="005313C9"/>
    <w:rsid w:val="00533B8B"/>
    <w:rsid w:val="00534B15"/>
    <w:rsid w:val="00535C93"/>
    <w:rsid w:val="00535D16"/>
    <w:rsid w:val="00536B06"/>
    <w:rsid w:val="00542E04"/>
    <w:rsid w:val="00547687"/>
    <w:rsid w:val="00554EA4"/>
    <w:rsid w:val="005553E3"/>
    <w:rsid w:val="00555C3C"/>
    <w:rsid w:val="005568AD"/>
    <w:rsid w:val="00570488"/>
    <w:rsid w:val="00570B41"/>
    <w:rsid w:val="00570BB4"/>
    <w:rsid w:val="00573B34"/>
    <w:rsid w:val="00573C69"/>
    <w:rsid w:val="00574121"/>
    <w:rsid w:val="0057529F"/>
    <w:rsid w:val="00583AFE"/>
    <w:rsid w:val="00586607"/>
    <w:rsid w:val="00593B62"/>
    <w:rsid w:val="005963AE"/>
    <w:rsid w:val="005A0835"/>
    <w:rsid w:val="005A4167"/>
    <w:rsid w:val="005B1D54"/>
    <w:rsid w:val="005B3201"/>
    <w:rsid w:val="005C0619"/>
    <w:rsid w:val="005C4193"/>
    <w:rsid w:val="005C4745"/>
    <w:rsid w:val="005C7F71"/>
    <w:rsid w:val="005D7FC9"/>
    <w:rsid w:val="005E185F"/>
    <w:rsid w:val="005E5A20"/>
    <w:rsid w:val="005F01FD"/>
    <w:rsid w:val="005F0AFC"/>
    <w:rsid w:val="0060198D"/>
    <w:rsid w:val="006034E1"/>
    <w:rsid w:val="00604AF2"/>
    <w:rsid w:val="00615D96"/>
    <w:rsid w:val="00616FD3"/>
    <w:rsid w:val="00620E38"/>
    <w:rsid w:val="00621ACA"/>
    <w:rsid w:val="006262CC"/>
    <w:rsid w:val="00627671"/>
    <w:rsid w:val="00631FF7"/>
    <w:rsid w:val="00636624"/>
    <w:rsid w:val="00637696"/>
    <w:rsid w:val="006379B5"/>
    <w:rsid w:val="00640FA6"/>
    <w:rsid w:val="00643D2B"/>
    <w:rsid w:val="00644112"/>
    <w:rsid w:val="00644227"/>
    <w:rsid w:val="006523F2"/>
    <w:rsid w:val="00654424"/>
    <w:rsid w:val="00655A9B"/>
    <w:rsid w:val="00655E18"/>
    <w:rsid w:val="00660089"/>
    <w:rsid w:val="00660133"/>
    <w:rsid w:val="0066352A"/>
    <w:rsid w:val="00665BF5"/>
    <w:rsid w:val="00665E9B"/>
    <w:rsid w:val="006700D1"/>
    <w:rsid w:val="00677CB9"/>
    <w:rsid w:val="00680BC1"/>
    <w:rsid w:val="00686D50"/>
    <w:rsid w:val="006913FB"/>
    <w:rsid w:val="006A1158"/>
    <w:rsid w:val="006A5C19"/>
    <w:rsid w:val="006A72CF"/>
    <w:rsid w:val="006B504B"/>
    <w:rsid w:val="006B64DC"/>
    <w:rsid w:val="006C31B3"/>
    <w:rsid w:val="006C4567"/>
    <w:rsid w:val="006C598C"/>
    <w:rsid w:val="006D561E"/>
    <w:rsid w:val="006D5CB9"/>
    <w:rsid w:val="006D6406"/>
    <w:rsid w:val="006D666F"/>
    <w:rsid w:val="006E0F6F"/>
    <w:rsid w:val="006E15F3"/>
    <w:rsid w:val="006E38DF"/>
    <w:rsid w:val="006E70D0"/>
    <w:rsid w:val="006F51FA"/>
    <w:rsid w:val="006F53CB"/>
    <w:rsid w:val="006F62B3"/>
    <w:rsid w:val="00706207"/>
    <w:rsid w:val="0070680B"/>
    <w:rsid w:val="00707DB2"/>
    <w:rsid w:val="0071204A"/>
    <w:rsid w:val="007149C6"/>
    <w:rsid w:val="00720CB8"/>
    <w:rsid w:val="007247AA"/>
    <w:rsid w:val="0073400B"/>
    <w:rsid w:val="00735C16"/>
    <w:rsid w:val="0074049D"/>
    <w:rsid w:val="00742E49"/>
    <w:rsid w:val="007522E9"/>
    <w:rsid w:val="00757BEC"/>
    <w:rsid w:val="00757C26"/>
    <w:rsid w:val="0076016D"/>
    <w:rsid w:val="00765271"/>
    <w:rsid w:val="00773BBD"/>
    <w:rsid w:val="007749FA"/>
    <w:rsid w:val="007819B2"/>
    <w:rsid w:val="00781B94"/>
    <w:rsid w:val="007924DB"/>
    <w:rsid w:val="00797487"/>
    <w:rsid w:val="007A2032"/>
    <w:rsid w:val="007A7CD6"/>
    <w:rsid w:val="007B15AA"/>
    <w:rsid w:val="007C37B2"/>
    <w:rsid w:val="007C420B"/>
    <w:rsid w:val="007D3669"/>
    <w:rsid w:val="007D3F25"/>
    <w:rsid w:val="007D7E0E"/>
    <w:rsid w:val="007E0F99"/>
    <w:rsid w:val="007E2ABB"/>
    <w:rsid w:val="007E39C5"/>
    <w:rsid w:val="00801DB9"/>
    <w:rsid w:val="0080322B"/>
    <w:rsid w:val="0080711C"/>
    <w:rsid w:val="0081396F"/>
    <w:rsid w:val="008164D5"/>
    <w:rsid w:val="0081710B"/>
    <w:rsid w:val="00823C39"/>
    <w:rsid w:val="0082752A"/>
    <w:rsid w:val="00835A45"/>
    <w:rsid w:val="0085799D"/>
    <w:rsid w:val="00866C2A"/>
    <w:rsid w:val="00867A9A"/>
    <w:rsid w:val="008811A4"/>
    <w:rsid w:val="0088430F"/>
    <w:rsid w:val="00887E4A"/>
    <w:rsid w:val="00891B3B"/>
    <w:rsid w:val="008A102B"/>
    <w:rsid w:val="008A17AB"/>
    <w:rsid w:val="008B0157"/>
    <w:rsid w:val="008B185C"/>
    <w:rsid w:val="008B256A"/>
    <w:rsid w:val="008C114D"/>
    <w:rsid w:val="008C4395"/>
    <w:rsid w:val="008C4C76"/>
    <w:rsid w:val="008C6A26"/>
    <w:rsid w:val="008D0825"/>
    <w:rsid w:val="008D1CF4"/>
    <w:rsid w:val="008D3AC1"/>
    <w:rsid w:val="008E2262"/>
    <w:rsid w:val="008E5434"/>
    <w:rsid w:val="008E6FD7"/>
    <w:rsid w:val="008F03C8"/>
    <w:rsid w:val="00903CAC"/>
    <w:rsid w:val="00905056"/>
    <w:rsid w:val="009056F3"/>
    <w:rsid w:val="00905C3A"/>
    <w:rsid w:val="0090779C"/>
    <w:rsid w:val="00912376"/>
    <w:rsid w:val="0091279D"/>
    <w:rsid w:val="00914430"/>
    <w:rsid w:val="00916379"/>
    <w:rsid w:val="009173C6"/>
    <w:rsid w:val="00917DD8"/>
    <w:rsid w:val="009216F7"/>
    <w:rsid w:val="00922FFE"/>
    <w:rsid w:val="009245B0"/>
    <w:rsid w:val="00926672"/>
    <w:rsid w:val="0093088B"/>
    <w:rsid w:val="00931D3E"/>
    <w:rsid w:val="00936C0D"/>
    <w:rsid w:val="00945E7C"/>
    <w:rsid w:val="009465CD"/>
    <w:rsid w:val="00947912"/>
    <w:rsid w:val="0095036E"/>
    <w:rsid w:val="00963724"/>
    <w:rsid w:val="00972535"/>
    <w:rsid w:val="00976157"/>
    <w:rsid w:val="00982F81"/>
    <w:rsid w:val="00983244"/>
    <w:rsid w:val="00983DB1"/>
    <w:rsid w:val="00987300"/>
    <w:rsid w:val="00987E68"/>
    <w:rsid w:val="00990B0D"/>
    <w:rsid w:val="009921E0"/>
    <w:rsid w:val="00993DC1"/>
    <w:rsid w:val="0099612F"/>
    <w:rsid w:val="009B0184"/>
    <w:rsid w:val="009B0377"/>
    <w:rsid w:val="009B269F"/>
    <w:rsid w:val="009B589A"/>
    <w:rsid w:val="009C07AC"/>
    <w:rsid w:val="009C1C2B"/>
    <w:rsid w:val="009D0E49"/>
    <w:rsid w:val="009D3F39"/>
    <w:rsid w:val="009D46DE"/>
    <w:rsid w:val="009E19C1"/>
    <w:rsid w:val="009E284C"/>
    <w:rsid w:val="009E589D"/>
    <w:rsid w:val="009F0D0D"/>
    <w:rsid w:val="009F2E97"/>
    <w:rsid w:val="009F7C53"/>
    <w:rsid w:val="00A009E5"/>
    <w:rsid w:val="00A02E22"/>
    <w:rsid w:val="00A04C61"/>
    <w:rsid w:val="00A10AE8"/>
    <w:rsid w:val="00A1364A"/>
    <w:rsid w:val="00A13734"/>
    <w:rsid w:val="00A17949"/>
    <w:rsid w:val="00A17D8A"/>
    <w:rsid w:val="00A17F13"/>
    <w:rsid w:val="00A228CA"/>
    <w:rsid w:val="00A24569"/>
    <w:rsid w:val="00A32D61"/>
    <w:rsid w:val="00A3641B"/>
    <w:rsid w:val="00A4255C"/>
    <w:rsid w:val="00A45350"/>
    <w:rsid w:val="00A51035"/>
    <w:rsid w:val="00A52CC5"/>
    <w:rsid w:val="00A52DDF"/>
    <w:rsid w:val="00A66775"/>
    <w:rsid w:val="00A67018"/>
    <w:rsid w:val="00A674D3"/>
    <w:rsid w:val="00A7071E"/>
    <w:rsid w:val="00A81A7F"/>
    <w:rsid w:val="00A824E0"/>
    <w:rsid w:val="00A8429B"/>
    <w:rsid w:val="00A85B8E"/>
    <w:rsid w:val="00A97692"/>
    <w:rsid w:val="00AA1425"/>
    <w:rsid w:val="00AA5C22"/>
    <w:rsid w:val="00AA6B16"/>
    <w:rsid w:val="00AB2C64"/>
    <w:rsid w:val="00AB6909"/>
    <w:rsid w:val="00AC035E"/>
    <w:rsid w:val="00AD1915"/>
    <w:rsid w:val="00AD4FBE"/>
    <w:rsid w:val="00AD5B43"/>
    <w:rsid w:val="00AD6FC2"/>
    <w:rsid w:val="00AE279B"/>
    <w:rsid w:val="00AF08C1"/>
    <w:rsid w:val="00AF0CD1"/>
    <w:rsid w:val="00AF18FF"/>
    <w:rsid w:val="00AF38F8"/>
    <w:rsid w:val="00AF3A36"/>
    <w:rsid w:val="00AF3E00"/>
    <w:rsid w:val="00B01085"/>
    <w:rsid w:val="00B1108A"/>
    <w:rsid w:val="00B15D95"/>
    <w:rsid w:val="00B2206E"/>
    <w:rsid w:val="00B24B89"/>
    <w:rsid w:val="00B24BC1"/>
    <w:rsid w:val="00B24C70"/>
    <w:rsid w:val="00B3574C"/>
    <w:rsid w:val="00B37C79"/>
    <w:rsid w:val="00B40315"/>
    <w:rsid w:val="00B47C44"/>
    <w:rsid w:val="00B527ED"/>
    <w:rsid w:val="00B53126"/>
    <w:rsid w:val="00B55600"/>
    <w:rsid w:val="00B63C84"/>
    <w:rsid w:val="00B703AC"/>
    <w:rsid w:val="00B70D70"/>
    <w:rsid w:val="00B71CA4"/>
    <w:rsid w:val="00B73C2C"/>
    <w:rsid w:val="00B74324"/>
    <w:rsid w:val="00B75F1E"/>
    <w:rsid w:val="00B779D4"/>
    <w:rsid w:val="00B87A98"/>
    <w:rsid w:val="00B912C2"/>
    <w:rsid w:val="00B91CBC"/>
    <w:rsid w:val="00B91EA2"/>
    <w:rsid w:val="00B92649"/>
    <w:rsid w:val="00BA1ABD"/>
    <w:rsid w:val="00BA6A2A"/>
    <w:rsid w:val="00BB10FB"/>
    <w:rsid w:val="00BB1552"/>
    <w:rsid w:val="00BB567C"/>
    <w:rsid w:val="00BC11F3"/>
    <w:rsid w:val="00BD4189"/>
    <w:rsid w:val="00BE1482"/>
    <w:rsid w:val="00BE2CFC"/>
    <w:rsid w:val="00BE5CF8"/>
    <w:rsid w:val="00BF13BB"/>
    <w:rsid w:val="00BF5696"/>
    <w:rsid w:val="00C06085"/>
    <w:rsid w:val="00C12A39"/>
    <w:rsid w:val="00C21C94"/>
    <w:rsid w:val="00C23B2C"/>
    <w:rsid w:val="00C257C1"/>
    <w:rsid w:val="00C25A9E"/>
    <w:rsid w:val="00C25C25"/>
    <w:rsid w:val="00C341DD"/>
    <w:rsid w:val="00C34C0F"/>
    <w:rsid w:val="00C3687A"/>
    <w:rsid w:val="00C37373"/>
    <w:rsid w:val="00C439BF"/>
    <w:rsid w:val="00C45858"/>
    <w:rsid w:val="00C52441"/>
    <w:rsid w:val="00C57FE8"/>
    <w:rsid w:val="00C60557"/>
    <w:rsid w:val="00C66FCB"/>
    <w:rsid w:val="00C67504"/>
    <w:rsid w:val="00C676D4"/>
    <w:rsid w:val="00C72382"/>
    <w:rsid w:val="00C74A0C"/>
    <w:rsid w:val="00C80261"/>
    <w:rsid w:val="00C861F9"/>
    <w:rsid w:val="00CA4A90"/>
    <w:rsid w:val="00CB0C4A"/>
    <w:rsid w:val="00CB3E0C"/>
    <w:rsid w:val="00CB676E"/>
    <w:rsid w:val="00CC3982"/>
    <w:rsid w:val="00CC594E"/>
    <w:rsid w:val="00CD023C"/>
    <w:rsid w:val="00CD4041"/>
    <w:rsid w:val="00CD50F9"/>
    <w:rsid w:val="00CD51D0"/>
    <w:rsid w:val="00CD5C0A"/>
    <w:rsid w:val="00CE587A"/>
    <w:rsid w:val="00CE58D6"/>
    <w:rsid w:val="00CE6B9A"/>
    <w:rsid w:val="00CF0AEC"/>
    <w:rsid w:val="00CF36DF"/>
    <w:rsid w:val="00D011D3"/>
    <w:rsid w:val="00D04DC6"/>
    <w:rsid w:val="00D07919"/>
    <w:rsid w:val="00D12D92"/>
    <w:rsid w:val="00D2256E"/>
    <w:rsid w:val="00D24E07"/>
    <w:rsid w:val="00D30781"/>
    <w:rsid w:val="00D34E35"/>
    <w:rsid w:val="00D51635"/>
    <w:rsid w:val="00D52E8C"/>
    <w:rsid w:val="00D57EA8"/>
    <w:rsid w:val="00D57FF1"/>
    <w:rsid w:val="00D60EA0"/>
    <w:rsid w:val="00D652E4"/>
    <w:rsid w:val="00D90E06"/>
    <w:rsid w:val="00D91EC0"/>
    <w:rsid w:val="00D95F44"/>
    <w:rsid w:val="00DA4705"/>
    <w:rsid w:val="00DA490F"/>
    <w:rsid w:val="00DB131C"/>
    <w:rsid w:val="00DB1346"/>
    <w:rsid w:val="00DB7A57"/>
    <w:rsid w:val="00DC3DF4"/>
    <w:rsid w:val="00DC643B"/>
    <w:rsid w:val="00DC75B9"/>
    <w:rsid w:val="00DE0D47"/>
    <w:rsid w:val="00DE2A66"/>
    <w:rsid w:val="00DF03D8"/>
    <w:rsid w:val="00DF05FC"/>
    <w:rsid w:val="00DF07ED"/>
    <w:rsid w:val="00DF221D"/>
    <w:rsid w:val="00DF7185"/>
    <w:rsid w:val="00DF7724"/>
    <w:rsid w:val="00E00D1B"/>
    <w:rsid w:val="00E121A9"/>
    <w:rsid w:val="00E12924"/>
    <w:rsid w:val="00E167CD"/>
    <w:rsid w:val="00E20BF9"/>
    <w:rsid w:val="00E2284B"/>
    <w:rsid w:val="00E309E7"/>
    <w:rsid w:val="00E32202"/>
    <w:rsid w:val="00E41625"/>
    <w:rsid w:val="00E52BEE"/>
    <w:rsid w:val="00E53262"/>
    <w:rsid w:val="00E55512"/>
    <w:rsid w:val="00E55C56"/>
    <w:rsid w:val="00E576B2"/>
    <w:rsid w:val="00E639A7"/>
    <w:rsid w:val="00E656BB"/>
    <w:rsid w:val="00E666FE"/>
    <w:rsid w:val="00E67DF5"/>
    <w:rsid w:val="00E7346A"/>
    <w:rsid w:val="00E7497B"/>
    <w:rsid w:val="00E773E7"/>
    <w:rsid w:val="00E8375D"/>
    <w:rsid w:val="00E90765"/>
    <w:rsid w:val="00E969C3"/>
    <w:rsid w:val="00E97115"/>
    <w:rsid w:val="00EA51E7"/>
    <w:rsid w:val="00EB2CCD"/>
    <w:rsid w:val="00EB5845"/>
    <w:rsid w:val="00EB5954"/>
    <w:rsid w:val="00EC20EB"/>
    <w:rsid w:val="00EC4D70"/>
    <w:rsid w:val="00EC61FF"/>
    <w:rsid w:val="00ED51A6"/>
    <w:rsid w:val="00EF1974"/>
    <w:rsid w:val="00EF24D7"/>
    <w:rsid w:val="00EF2C52"/>
    <w:rsid w:val="00EF2E9A"/>
    <w:rsid w:val="00EF3EC6"/>
    <w:rsid w:val="00EF62A3"/>
    <w:rsid w:val="00F00E92"/>
    <w:rsid w:val="00F01B5B"/>
    <w:rsid w:val="00F0237D"/>
    <w:rsid w:val="00F039AA"/>
    <w:rsid w:val="00F05C13"/>
    <w:rsid w:val="00F12E6E"/>
    <w:rsid w:val="00F23F09"/>
    <w:rsid w:val="00F2431A"/>
    <w:rsid w:val="00F2682B"/>
    <w:rsid w:val="00F320C2"/>
    <w:rsid w:val="00F3439C"/>
    <w:rsid w:val="00F3453A"/>
    <w:rsid w:val="00F35C0F"/>
    <w:rsid w:val="00F36365"/>
    <w:rsid w:val="00F40E6D"/>
    <w:rsid w:val="00F412F0"/>
    <w:rsid w:val="00F41D38"/>
    <w:rsid w:val="00F4225D"/>
    <w:rsid w:val="00F44D81"/>
    <w:rsid w:val="00F54B42"/>
    <w:rsid w:val="00F5558A"/>
    <w:rsid w:val="00F57A02"/>
    <w:rsid w:val="00F57FBE"/>
    <w:rsid w:val="00F617F5"/>
    <w:rsid w:val="00F749DD"/>
    <w:rsid w:val="00F74B3E"/>
    <w:rsid w:val="00F8452F"/>
    <w:rsid w:val="00F95B77"/>
    <w:rsid w:val="00FA30DA"/>
    <w:rsid w:val="00FA35AF"/>
    <w:rsid w:val="00FA4E49"/>
    <w:rsid w:val="00FB5B13"/>
    <w:rsid w:val="00FC11B9"/>
    <w:rsid w:val="00FC2D22"/>
    <w:rsid w:val="00FC4609"/>
    <w:rsid w:val="00FD6C3A"/>
    <w:rsid w:val="00FE567D"/>
    <w:rsid w:val="00FF3E64"/>
    <w:rsid w:val="00FF43D0"/>
    <w:rsid w:val="00FF554B"/>
    <w:rsid w:val="13C750A0"/>
    <w:rsid w:val="3D37E9EE"/>
    <w:rsid w:val="4B3ADAB5"/>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2AC80F"/>
  <w14:defaultImageDpi w14:val="300"/>
  <w15:docId w15:val="{B540FFA5-E120-4BA1-A3F3-72CFAB118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CR"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E35"/>
    <w:rPr>
      <w:rFonts w:ascii="Times New Roman" w:eastAsia="Times New Roman" w:hAnsi="Times New Roman"/>
      <w:sz w:val="24"/>
      <w:szCs w:val="24"/>
      <w:lang w:val="es-ES_tradnl"/>
    </w:rPr>
  </w:style>
  <w:style w:type="paragraph" w:styleId="Ttulo1">
    <w:name w:val="heading 1"/>
    <w:basedOn w:val="Normal"/>
    <w:next w:val="Normal"/>
    <w:link w:val="Ttulo1Car"/>
    <w:uiPriority w:val="9"/>
    <w:qFormat/>
    <w:rsid w:val="00D34E35"/>
    <w:pPr>
      <w:keepNext/>
      <w:keepLines/>
      <w:spacing w:before="480"/>
      <w:outlineLvl w:val="0"/>
    </w:pPr>
    <w:rPr>
      <w:rFonts w:ascii="Calibri" w:eastAsia="MS Gothic" w:hAnsi="Calibri"/>
      <w:b/>
      <w:bCs/>
      <w:color w:val="345A8A"/>
      <w:sz w:val="32"/>
      <w:szCs w:val="32"/>
    </w:rPr>
  </w:style>
  <w:style w:type="paragraph" w:styleId="Ttulo2">
    <w:name w:val="heading 2"/>
    <w:basedOn w:val="Normal"/>
    <w:next w:val="Normal"/>
    <w:link w:val="Ttulo2Car"/>
    <w:uiPriority w:val="9"/>
    <w:qFormat/>
    <w:rsid w:val="00D34E35"/>
    <w:pPr>
      <w:keepNext/>
      <w:spacing w:before="240" w:after="60"/>
      <w:outlineLvl w:val="1"/>
    </w:pPr>
    <w:rPr>
      <w:rFonts w:ascii="Calibri" w:eastAsia="MS Gothic" w:hAnsi="Calibri"/>
      <w:b/>
      <w:bCs/>
      <w:i/>
      <w:iCs/>
      <w:sz w:val="28"/>
      <w:szCs w:val="28"/>
    </w:rPr>
  </w:style>
  <w:style w:type="paragraph" w:styleId="Ttulo3">
    <w:name w:val="heading 3"/>
    <w:basedOn w:val="Normal"/>
    <w:next w:val="Normal"/>
    <w:link w:val="Ttulo3Car"/>
    <w:uiPriority w:val="9"/>
    <w:qFormat/>
    <w:rsid w:val="007D3669"/>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semiHidden/>
    <w:unhideWhenUsed/>
    <w:qFormat/>
    <w:rsid w:val="00FB5B13"/>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FB5B13"/>
    <w:p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uiPriority w:val="9"/>
    <w:semiHidden/>
    <w:unhideWhenUsed/>
    <w:qFormat/>
    <w:rsid w:val="00FB5B13"/>
    <w:pPr>
      <w:spacing w:before="240" w:after="60"/>
      <w:outlineLvl w:val="5"/>
    </w:pPr>
    <w:rPr>
      <w:rFonts w:asciiTheme="minorHAnsi" w:eastAsiaTheme="minorEastAsia" w:hAnsiTheme="minorHAnsi" w:cstheme="minorBidi"/>
      <w:b/>
      <w:bCs/>
      <w:sz w:val="22"/>
      <w:szCs w:val="22"/>
    </w:rPr>
  </w:style>
  <w:style w:type="paragraph" w:styleId="Ttulo7">
    <w:name w:val="heading 7"/>
    <w:basedOn w:val="Normal"/>
    <w:next w:val="Normal"/>
    <w:link w:val="Ttulo7Car"/>
    <w:uiPriority w:val="9"/>
    <w:semiHidden/>
    <w:unhideWhenUsed/>
    <w:qFormat/>
    <w:rsid w:val="00FB5B13"/>
    <w:pPr>
      <w:spacing w:before="240" w:after="60"/>
      <w:outlineLvl w:val="6"/>
    </w:pPr>
    <w:rPr>
      <w:rFonts w:asciiTheme="minorHAnsi" w:eastAsiaTheme="minorEastAsia" w:hAnsiTheme="minorHAnsi" w:cstheme="minorBidi"/>
    </w:rPr>
  </w:style>
  <w:style w:type="paragraph" w:styleId="Ttulo8">
    <w:name w:val="heading 8"/>
    <w:basedOn w:val="Normal"/>
    <w:next w:val="Normal"/>
    <w:link w:val="Ttulo8Car"/>
    <w:uiPriority w:val="9"/>
    <w:semiHidden/>
    <w:unhideWhenUsed/>
    <w:qFormat/>
    <w:rsid w:val="00FB5B13"/>
    <w:pPr>
      <w:spacing w:before="240" w:after="60"/>
      <w:outlineLvl w:val="7"/>
    </w:pPr>
    <w:rPr>
      <w:rFonts w:asciiTheme="minorHAnsi" w:eastAsiaTheme="minorEastAsia" w:hAnsiTheme="minorHAnsi" w:cstheme="minorBidi"/>
      <w:i/>
      <w:iCs/>
    </w:rPr>
  </w:style>
  <w:style w:type="paragraph" w:styleId="Ttulo9">
    <w:name w:val="heading 9"/>
    <w:basedOn w:val="Normal"/>
    <w:next w:val="Normal"/>
    <w:link w:val="Ttulo9Car"/>
    <w:uiPriority w:val="9"/>
    <w:semiHidden/>
    <w:unhideWhenUsed/>
    <w:qFormat/>
    <w:rsid w:val="00FB5B13"/>
    <w:p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uiPriority w:val="9"/>
    <w:rsid w:val="00D34E35"/>
    <w:rPr>
      <w:rFonts w:ascii="Calibri" w:eastAsia="MS Gothic" w:hAnsi="Calibri" w:cs="Times New Roman"/>
      <w:b/>
      <w:bCs/>
      <w:i/>
      <w:iCs/>
      <w:sz w:val="28"/>
      <w:szCs w:val="28"/>
    </w:rPr>
  </w:style>
  <w:style w:type="paragraph" w:styleId="Encabezado">
    <w:name w:val="header"/>
    <w:basedOn w:val="Normal"/>
    <w:link w:val="EncabezadoCar"/>
    <w:uiPriority w:val="99"/>
    <w:rsid w:val="00D34E35"/>
    <w:pPr>
      <w:tabs>
        <w:tab w:val="center" w:pos="4252"/>
        <w:tab w:val="right" w:pos="8504"/>
      </w:tabs>
    </w:pPr>
  </w:style>
  <w:style w:type="character" w:customStyle="1" w:styleId="EncabezadoCar">
    <w:name w:val="Encabezado Car"/>
    <w:link w:val="Encabezado"/>
    <w:uiPriority w:val="99"/>
    <w:rsid w:val="00D34E35"/>
    <w:rPr>
      <w:rFonts w:ascii="Times New Roman" w:eastAsia="Times New Roman" w:hAnsi="Times New Roman" w:cs="Times New Roman"/>
    </w:rPr>
  </w:style>
  <w:style w:type="paragraph" w:styleId="Piedepgina">
    <w:name w:val="footer"/>
    <w:basedOn w:val="Normal"/>
    <w:link w:val="PiedepginaCar"/>
    <w:uiPriority w:val="99"/>
    <w:rsid w:val="00D34E35"/>
    <w:pPr>
      <w:tabs>
        <w:tab w:val="center" w:pos="4252"/>
        <w:tab w:val="right" w:pos="8504"/>
      </w:tabs>
    </w:pPr>
  </w:style>
  <w:style w:type="character" w:customStyle="1" w:styleId="PiedepginaCar">
    <w:name w:val="Pie de página Car"/>
    <w:link w:val="Piedepgina"/>
    <w:uiPriority w:val="99"/>
    <w:rsid w:val="00D34E35"/>
    <w:rPr>
      <w:rFonts w:ascii="Times New Roman" w:eastAsia="Times New Roman" w:hAnsi="Times New Roman" w:cs="Times New Roman"/>
    </w:rPr>
  </w:style>
  <w:style w:type="paragraph" w:customStyle="1" w:styleId="Cuadrculamedia2-nfasis11">
    <w:name w:val="Cuadrícula media 2 - Énfasis 11"/>
    <w:link w:val="Cuadrculamediana2-nfasis1Car"/>
    <w:uiPriority w:val="1"/>
    <w:qFormat/>
    <w:rsid w:val="00D34E35"/>
    <w:rPr>
      <w:rFonts w:ascii="Arial" w:eastAsia="Calibri" w:hAnsi="Arial" w:cs="Arial"/>
      <w:color w:val="CC0099"/>
      <w:sz w:val="24"/>
      <w:szCs w:val="24"/>
      <w:lang w:val="es-CO" w:eastAsia="es-CO"/>
    </w:rPr>
  </w:style>
  <w:style w:type="paragraph" w:styleId="Descripcin">
    <w:name w:val="caption"/>
    <w:aliases w:val="TABLA,Epígrafe1"/>
    <w:basedOn w:val="Normal"/>
    <w:next w:val="Normal"/>
    <w:link w:val="DescripcinCar"/>
    <w:qFormat/>
    <w:rsid w:val="00D34E35"/>
    <w:pPr>
      <w:spacing w:after="200"/>
    </w:pPr>
    <w:rPr>
      <w:rFonts w:ascii="Calibri" w:eastAsia="Calibri" w:hAnsi="Calibri"/>
      <w:i/>
      <w:iCs/>
      <w:color w:val="44546A"/>
      <w:sz w:val="18"/>
      <w:szCs w:val="18"/>
      <w:lang w:val="es-CO" w:eastAsia="en-US"/>
    </w:rPr>
  </w:style>
  <w:style w:type="paragraph" w:customStyle="1" w:styleId="Cuadrculaclara-nfasis31">
    <w:name w:val="Cuadrícula clara - Énfasis 31"/>
    <w:basedOn w:val="Normal"/>
    <w:uiPriority w:val="34"/>
    <w:qFormat/>
    <w:rsid w:val="00D34E35"/>
    <w:pPr>
      <w:ind w:left="720"/>
      <w:contextualSpacing/>
    </w:pPr>
  </w:style>
  <w:style w:type="character" w:customStyle="1" w:styleId="DescripcinCar">
    <w:name w:val="Descripción Car"/>
    <w:aliases w:val="TABLA Car,Epígrafe1 Car"/>
    <w:link w:val="Descripcin"/>
    <w:uiPriority w:val="35"/>
    <w:rsid w:val="00D34E35"/>
    <w:rPr>
      <w:rFonts w:ascii="Calibri" w:eastAsia="Calibri" w:hAnsi="Calibri" w:cs="Times New Roman"/>
      <w:i/>
      <w:iCs/>
      <w:color w:val="44546A"/>
      <w:sz w:val="18"/>
      <w:szCs w:val="18"/>
      <w:lang w:val="es-CO" w:eastAsia="en-US"/>
    </w:rPr>
  </w:style>
  <w:style w:type="paragraph" w:customStyle="1" w:styleId="Default">
    <w:name w:val="Default"/>
    <w:rsid w:val="00D34E35"/>
    <w:pPr>
      <w:autoSpaceDE w:val="0"/>
      <w:autoSpaceDN w:val="0"/>
      <w:adjustRightInd w:val="0"/>
    </w:pPr>
    <w:rPr>
      <w:rFonts w:ascii="Arial" w:eastAsia="Times New Roman" w:hAnsi="Arial" w:cs="Arial"/>
      <w:color w:val="000000"/>
      <w:sz w:val="24"/>
      <w:szCs w:val="24"/>
      <w:lang w:val="es-ES"/>
    </w:rPr>
  </w:style>
  <w:style w:type="character" w:customStyle="1" w:styleId="Cuadrculamediana2-nfasis1Car">
    <w:name w:val="Cuadrícula mediana 2 - Énfasis 1 Car"/>
    <w:link w:val="Cuadrculamedia2-nfasis11"/>
    <w:uiPriority w:val="1"/>
    <w:rsid w:val="00D34E35"/>
    <w:rPr>
      <w:rFonts w:ascii="Arial" w:eastAsia="Calibri" w:hAnsi="Arial" w:cs="Arial"/>
      <w:color w:val="CC0099"/>
      <w:lang w:val="es-CO" w:eastAsia="es-CO"/>
    </w:rPr>
  </w:style>
  <w:style w:type="character" w:customStyle="1" w:styleId="Ttulo1Car">
    <w:name w:val="Título 1 Car"/>
    <w:link w:val="Ttulo1"/>
    <w:uiPriority w:val="9"/>
    <w:rsid w:val="00D34E35"/>
    <w:rPr>
      <w:rFonts w:ascii="Calibri" w:eastAsia="MS Gothic" w:hAnsi="Calibri" w:cs="Times New Roman"/>
      <w:b/>
      <w:bCs/>
      <w:color w:val="345A8A"/>
      <w:sz w:val="32"/>
      <w:szCs w:val="32"/>
    </w:rPr>
  </w:style>
  <w:style w:type="paragraph" w:customStyle="1" w:styleId="Tabladecuadrcula31">
    <w:name w:val="Tabla de cuadrícula 31"/>
    <w:basedOn w:val="Ttulo1"/>
    <w:next w:val="Normal"/>
    <w:uiPriority w:val="39"/>
    <w:unhideWhenUsed/>
    <w:qFormat/>
    <w:rsid w:val="00D34E35"/>
    <w:pPr>
      <w:spacing w:before="240" w:line="259" w:lineRule="auto"/>
      <w:outlineLvl w:val="9"/>
    </w:pPr>
    <w:rPr>
      <w:b w:val="0"/>
      <w:bCs w:val="0"/>
      <w:color w:val="3E762A"/>
      <w:lang w:val="es-ES"/>
    </w:rPr>
  </w:style>
  <w:style w:type="character" w:styleId="Nmerodepgina">
    <w:name w:val="page number"/>
    <w:uiPriority w:val="99"/>
    <w:unhideWhenUsed/>
    <w:rsid w:val="00D34E35"/>
  </w:style>
  <w:style w:type="paragraph" w:styleId="Subttulo">
    <w:name w:val="Subtitle"/>
    <w:basedOn w:val="Normal"/>
    <w:next w:val="Normal"/>
    <w:link w:val="SubttuloCar"/>
    <w:uiPriority w:val="1"/>
    <w:qFormat/>
    <w:rsid w:val="00D34E35"/>
    <w:pPr>
      <w:spacing w:after="60"/>
      <w:jc w:val="center"/>
      <w:outlineLvl w:val="1"/>
    </w:pPr>
    <w:rPr>
      <w:rFonts w:ascii="Cambria" w:hAnsi="Cambria"/>
      <w:lang w:val="x-none" w:eastAsia="x-none"/>
    </w:rPr>
  </w:style>
  <w:style w:type="character" w:customStyle="1" w:styleId="SubttuloCar">
    <w:name w:val="Subtítulo Car"/>
    <w:link w:val="Subttulo"/>
    <w:uiPriority w:val="1"/>
    <w:rsid w:val="00D34E35"/>
    <w:rPr>
      <w:rFonts w:ascii="Cambria" w:eastAsia="Times New Roman" w:hAnsi="Cambria" w:cs="Times New Roman"/>
      <w:lang w:val="x-none" w:eastAsia="x-none"/>
    </w:rPr>
  </w:style>
  <w:style w:type="paragraph" w:styleId="TDC2">
    <w:name w:val="toc 2"/>
    <w:basedOn w:val="Normal"/>
    <w:next w:val="Normal"/>
    <w:autoRedefine/>
    <w:uiPriority w:val="39"/>
    <w:unhideWhenUsed/>
    <w:rsid w:val="00D34E35"/>
    <w:pPr>
      <w:ind w:left="240"/>
    </w:pPr>
    <w:rPr>
      <w:rFonts w:asciiTheme="minorHAnsi" w:hAnsiTheme="minorHAnsi"/>
      <w:b/>
      <w:sz w:val="22"/>
      <w:szCs w:val="22"/>
    </w:rPr>
  </w:style>
  <w:style w:type="paragraph" w:styleId="Textodeglobo">
    <w:name w:val="Balloon Text"/>
    <w:basedOn w:val="Normal"/>
    <w:link w:val="TextodegloboCar"/>
    <w:uiPriority w:val="99"/>
    <w:semiHidden/>
    <w:unhideWhenUsed/>
    <w:rsid w:val="00D34E35"/>
    <w:rPr>
      <w:rFonts w:ascii="Lucida Grande" w:hAnsi="Lucida Grande" w:cs="Lucida Grande"/>
      <w:sz w:val="18"/>
      <w:szCs w:val="18"/>
    </w:rPr>
  </w:style>
  <w:style w:type="character" w:customStyle="1" w:styleId="TextodegloboCar">
    <w:name w:val="Texto de globo Car"/>
    <w:link w:val="Textodeglobo"/>
    <w:uiPriority w:val="99"/>
    <w:semiHidden/>
    <w:rsid w:val="00D34E35"/>
    <w:rPr>
      <w:rFonts w:ascii="Lucida Grande" w:eastAsia="Times New Roman" w:hAnsi="Lucida Grande" w:cs="Lucida Grande"/>
      <w:sz w:val="18"/>
      <w:szCs w:val="18"/>
    </w:rPr>
  </w:style>
  <w:style w:type="table" w:styleId="Tablaconcuadrcula">
    <w:name w:val="Table Grid"/>
    <w:basedOn w:val="Tablanormal"/>
    <w:uiPriority w:val="59"/>
    <w:rsid w:val="00D04DC6"/>
    <w:rPr>
      <w:rFonts w:ascii="Calibri" w:eastAsia="Calibri" w:hAnsi="Calibri"/>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E666FE"/>
    <w:rPr>
      <w:i/>
      <w:iCs/>
    </w:rPr>
  </w:style>
  <w:style w:type="paragraph" w:styleId="NormalWeb">
    <w:name w:val="Normal (Web)"/>
    <w:basedOn w:val="Normal"/>
    <w:uiPriority w:val="99"/>
    <w:unhideWhenUsed/>
    <w:rsid w:val="00FA4E49"/>
    <w:pPr>
      <w:spacing w:before="100" w:beforeAutospacing="1" w:after="100" w:afterAutospacing="1"/>
    </w:pPr>
    <w:rPr>
      <w:rFonts w:ascii="Times" w:eastAsia="MS Mincho" w:hAnsi="Times"/>
      <w:sz w:val="20"/>
      <w:szCs w:val="20"/>
      <w:lang w:val="es-CR"/>
    </w:rPr>
  </w:style>
  <w:style w:type="paragraph" w:customStyle="1" w:styleId="Cuadrculamedia1-nfasis21">
    <w:name w:val="Cuadrícula media 1 - Énfasis 21"/>
    <w:basedOn w:val="Normal"/>
    <w:uiPriority w:val="34"/>
    <w:qFormat/>
    <w:rsid w:val="00983244"/>
    <w:pPr>
      <w:ind w:left="720"/>
      <w:contextualSpacing/>
    </w:pPr>
  </w:style>
  <w:style w:type="paragraph" w:customStyle="1" w:styleId="Sombreadomedio1-nfasis11">
    <w:name w:val="Sombreado medio 1 - Énfasis 11"/>
    <w:link w:val="Sombreadomediano1-nfasis1Car"/>
    <w:uiPriority w:val="1"/>
    <w:qFormat/>
    <w:rsid w:val="00742E49"/>
    <w:rPr>
      <w:rFonts w:ascii="Arial" w:eastAsia="Calibri" w:hAnsi="Arial" w:cs="Arial"/>
      <w:color w:val="CC0099"/>
      <w:lang w:val="es-CO" w:eastAsia="es-CO"/>
    </w:rPr>
  </w:style>
  <w:style w:type="character" w:customStyle="1" w:styleId="Sombreadomediano1-nfasis1Car">
    <w:name w:val="Sombreado mediano 1 - Énfasis 1 Car"/>
    <w:link w:val="Sombreadomedio1-nfasis11"/>
    <w:uiPriority w:val="1"/>
    <w:rsid w:val="00742E49"/>
    <w:rPr>
      <w:rFonts w:ascii="Arial" w:eastAsia="Calibri" w:hAnsi="Arial" w:cs="Arial"/>
      <w:color w:val="CC0099"/>
    </w:rPr>
  </w:style>
  <w:style w:type="character" w:customStyle="1" w:styleId="Ttulo3Car">
    <w:name w:val="Título 3 Car"/>
    <w:link w:val="Ttulo3"/>
    <w:uiPriority w:val="9"/>
    <w:rsid w:val="007D3669"/>
    <w:rPr>
      <w:rFonts w:ascii="Cambria" w:eastAsia="Times New Roman" w:hAnsi="Cambria" w:cs="Times New Roman"/>
      <w:b/>
      <w:bCs/>
      <w:sz w:val="26"/>
      <w:szCs w:val="26"/>
      <w:lang w:val="es-ES_tradnl" w:eastAsia="es-ES"/>
    </w:rPr>
  </w:style>
  <w:style w:type="paragraph" w:styleId="TDC1">
    <w:name w:val="toc 1"/>
    <w:basedOn w:val="Normal"/>
    <w:next w:val="Normal"/>
    <w:autoRedefine/>
    <w:uiPriority w:val="39"/>
    <w:unhideWhenUsed/>
    <w:rsid w:val="005B3201"/>
    <w:pPr>
      <w:spacing w:before="120"/>
    </w:pPr>
    <w:rPr>
      <w:rFonts w:asciiTheme="minorHAnsi" w:hAnsiTheme="minorHAnsi"/>
      <w:b/>
    </w:rPr>
  </w:style>
  <w:style w:type="paragraph" w:styleId="Tabladeilustraciones">
    <w:name w:val="table of figures"/>
    <w:basedOn w:val="Normal"/>
    <w:next w:val="Normal"/>
    <w:uiPriority w:val="99"/>
    <w:unhideWhenUsed/>
    <w:rsid w:val="00677CB9"/>
    <w:pPr>
      <w:ind w:left="480" w:hanging="480"/>
    </w:pPr>
  </w:style>
  <w:style w:type="character" w:styleId="Refdecomentario">
    <w:name w:val="annotation reference"/>
    <w:uiPriority w:val="99"/>
    <w:semiHidden/>
    <w:unhideWhenUsed/>
    <w:rsid w:val="00037A59"/>
    <w:rPr>
      <w:sz w:val="16"/>
      <w:szCs w:val="16"/>
    </w:rPr>
  </w:style>
  <w:style w:type="paragraph" w:styleId="Textocomentario">
    <w:name w:val="annotation text"/>
    <w:basedOn w:val="Normal"/>
    <w:link w:val="TextocomentarioCar"/>
    <w:uiPriority w:val="99"/>
    <w:unhideWhenUsed/>
    <w:rsid w:val="00037A59"/>
    <w:rPr>
      <w:sz w:val="20"/>
      <w:szCs w:val="20"/>
    </w:rPr>
  </w:style>
  <w:style w:type="character" w:customStyle="1" w:styleId="TextocomentarioCar">
    <w:name w:val="Texto comentario Car"/>
    <w:link w:val="Textocomentario"/>
    <w:uiPriority w:val="99"/>
    <w:rsid w:val="00037A59"/>
    <w:rPr>
      <w:rFonts w:ascii="Times New Roman" w:eastAsia="Times New Roman" w:hAnsi="Times New Roman"/>
      <w:lang w:val="es-ES_tradnl" w:eastAsia="es-ES"/>
    </w:rPr>
  </w:style>
  <w:style w:type="paragraph" w:styleId="Asuntodelcomentario">
    <w:name w:val="annotation subject"/>
    <w:basedOn w:val="Textocomentario"/>
    <w:next w:val="Textocomentario"/>
    <w:link w:val="AsuntodelcomentarioCar"/>
    <w:uiPriority w:val="99"/>
    <w:semiHidden/>
    <w:unhideWhenUsed/>
    <w:rsid w:val="00037A59"/>
    <w:rPr>
      <w:b/>
      <w:bCs/>
    </w:rPr>
  </w:style>
  <w:style w:type="character" w:customStyle="1" w:styleId="AsuntodelcomentarioCar">
    <w:name w:val="Asunto del comentario Car"/>
    <w:link w:val="Asuntodelcomentario"/>
    <w:uiPriority w:val="99"/>
    <w:semiHidden/>
    <w:rsid w:val="00037A59"/>
    <w:rPr>
      <w:rFonts w:ascii="Times New Roman" w:eastAsia="Times New Roman" w:hAnsi="Times New Roman"/>
      <w:b/>
      <w:bCs/>
      <w:lang w:val="es-ES_tradnl" w:eastAsia="es-ES"/>
    </w:rPr>
  </w:style>
  <w:style w:type="paragraph" w:customStyle="1" w:styleId="Listavistosa-nfasis11">
    <w:name w:val="Lista vistosa - Énfasis 11"/>
    <w:basedOn w:val="Normal"/>
    <w:uiPriority w:val="34"/>
    <w:qFormat/>
    <w:rsid w:val="007B15AA"/>
    <w:pPr>
      <w:ind w:left="708"/>
    </w:pPr>
  </w:style>
  <w:style w:type="paragraph" w:customStyle="1" w:styleId="Sombreadomedio1-nfasis21">
    <w:name w:val="Sombreado medio 1 - Énfasis 21"/>
    <w:link w:val="Sombreadomedio1-nfasis2Car"/>
    <w:uiPriority w:val="99"/>
    <w:qFormat/>
    <w:rsid w:val="002C37C7"/>
    <w:rPr>
      <w:rFonts w:ascii="Arial" w:eastAsia="Calibri" w:hAnsi="Arial" w:cs="Arial"/>
      <w:color w:val="CC0099"/>
      <w:lang w:val="es-CO" w:eastAsia="es-CO"/>
    </w:rPr>
  </w:style>
  <w:style w:type="character" w:customStyle="1" w:styleId="Sombreadomedio1-nfasis2Car">
    <w:name w:val="Sombreado medio 1 - Énfasis 2 Car"/>
    <w:link w:val="Sombreadomedio1-nfasis21"/>
    <w:uiPriority w:val="99"/>
    <w:rsid w:val="002C37C7"/>
    <w:rPr>
      <w:rFonts w:ascii="Arial" w:eastAsia="Calibri" w:hAnsi="Arial" w:cs="Arial"/>
      <w:color w:val="CC0099"/>
      <w:lang w:val="es-CO" w:eastAsia="es-CO"/>
    </w:rPr>
  </w:style>
  <w:style w:type="paragraph" w:customStyle="1" w:styleId="m8974235702352139462gmail-default">
    <w:name w:val="m_8974235702352139462gmail-default"/>
    <w:basedOn w:val="Normal"/>
    <w:rsid w:val="00D2256E"/>
    <w:pPr>
      <w:spacing w:before="100" w:beforeAutospacing="1" w:after="100" w:afterAutospacing="1"/>
    </w:pPr>
    <w:rPr>
      <w:lang w:val="es-CO" w:eastAsia="es-CO"/>
    </w:rPr>
  </w:style>
  <w:style w:type="character" w:customStyle="1" w:styleId="Ttulo4Car">
    <w:name w:val="Título 4 Car"/>
    <w:basedOn w:val="Fuentedeprrafopredeter"/>
    <w:link w:val="Ttulo4"/>
    <w:uiPriority w:val="9"/>
    <w:semiHidden/>
    <w:rsid w:val="00FB5B13"/>
    <w:rPr>
      <w:rFonts w:asciiTheme="minorHAnsi" w:eastAsiaTheme="minorEastAsia" w:hAnsiTheme="minorHAnsi" w:cstheme="minorBidi"/>
      <w:b/>
      <w:bCs/>
      <w:sz w:val="28"/>
      <w:szCs w:val="28"/>
      <w:lang w:val="es-ES_tradnl"/>
    </w:rPr>
  </w:style>
  <w:style w:type="paragraph" w:styleId="TDC3">
    <w:name w:val="toc 3"/>
    <w:basedOn w:val="Normal"/>
    <w:next w:val="Normal"/>
    <w:autoRedefine/>
    <w:uiPriority w:val="39"/>
    <w:unhideWhenUsed/>
    <w:rsid w:val="00FB5B13"/>
    <w:pPr>
      <w:ind w:left="480"/>
    </w:pPr>
    <w:rPr>
      <w:rFonts w:asciiTheme="minorHAnsi" w:hAnsiTheme="minorHAnsi"/>
      <w:sz w:val="22"/>
      <w:szCs w:val="22"/>
    </w:rPr>
  </w:style>
  <w:style w:type="paragraph" w:styleId="TDC4">
    <w:name w:val="toc 4"/>
    <w:basedOn w:val="Normal"/>
    <w:next w:val="Normal"/>
    <w:autoRedefine/>
    <w:uiPriority w:val="39"/>
    <w:unhideWhenUsed/>
    <w:rsid w:val="00FB5B13"/>
    <w:pPr>
      <w:ind w:left="720"/>
    </w:pPr>
    <w:rPr>
      <w:rFonts w:asciiTheme="minorHAnsi" w:hAnsiTheme="minorHAnsi"/>
      <w:sz w:val="20"/>
      <w:szCs w:val="20"/>
    </w:rPr>
  </w:style>
  <w:style w:type="paragraph" w:styleId="TDC5">
    <w:name w:val="toc 5"/>
    <w:basedOn w:val="Normal"/>
    <w:next w:val="Normal"/>
    <w:autoRedefine/>
    <w:uiPriority w:val="39"/>
    <w:unhideWhenUsed/>
    <w:rsid w:val="00FB5B13"/>
    <w:pPr>
      <w:ind w:left="960"/>
    </w:pPr>
    <w:rPr>
      <w:rFonts w:asciiTheme="minorHAnsi" w:hAnsiTheme="minorHAnsi"/>
      <w:sz w:val="20"/>
      <w:szCs w:val="20"/>
    </w:rPr>
  </w:style>
  <w:style w:type="paragraph" w:styleId="TDC6">
    <w:name w:val="toc 6"/>
    <w:basedOn w:val="Normal"/>
    <w:next w:val="Normal"/>
    <w:autoRedefine/>
    <w:uiPriority w:val="39"/>
    <w:unhideWhenUsed/>
    <w:rsid w:val="00FB5B13"/>
    <w:pPr>
      <w:ind w:left="1200"/>
    </w:pPr>
    <w:rPr>
      <w:rFonts w:asciiTheme="minorHAnsi" w:hAnsiTheme="minorHAnsi"/>
      <w:sz w:val="20"/>
      <w:szCs w:val="20"/>
    </w:rPr>
  </w:style>
  <w:style w:type="paragraph" w:styleId="TDC7">
    <w:name w:val="toc 7"/>
    <w:basedOn w:val="Normal"/>
    <w:next w:val="Normal"/>
    <w:autoRedefine/>
    <w:uiPriority w:val="39"/>
    <w:unhideWhenUsed/>
    <w:rsid w:val="00FB5B13"/>
    <w:pPr>
      <w:ind w:left="1440"/>
    </w:pPr>
    <w:rPr>
      <w:rFonts w:asciiTheme="minorHAnsi" w:hAnsiTheme="minorHAnsi"/>
      <w:sz w:val="20"/>
      <w:szCs w:val="20"/>
    </w:rPr>
  </w:style>
  <w:style w:type="paragraph" w:styleId="TDC8">
    <w:name w:val="toc 8"/>
    <w:basedOn w:val="Normal"/>
    <w:next w:val="Normal"/>
    <w:autoRedefine/>
    <w:uiPriority w:val="39"/>
    <w:unhideWhenUsed/>
    <w:rsid w:val="00FB5B13"/>
    <w:pPr>
      <w:ind w:left="1680"/>
    </w:pPr>
    <w:rPr>
      <w:rFonts w:asciiTheme="minorHAnsi" w:hAnsiTheme="minorHAnsi"/>
      <w:sz w:val="20"/>
      <w:szCs w:val="20"/>
    </w:rPr>
  </w:style>
  <w:style w:type="paragraph" w:styleId="TDC9">
    <w:name w:val="toc 9"/>
    <w:basedOn w:val="Normal"/>
    <w:next w:val="Normal"/>
    <w:autoRedefine/>
    <w:uiPriority w:val="39"/>
    <w:unhideWhenUsed/>
    <w:rsid w:val="00FB5B13"/>
    <w:pPr>
      <w:ind w:left="1920"/>
    </w:pPr>
    <w:rPr>
      <w:rFonts w:asciiTheme="minorHAnsi" w:hAnsiTheme="minorHAnsi"/>
      <w:sz w:val="20"/>
      <w:szCs w:val="20"/>
    </w:rPr>
  </w:style>
  <w:style w:type="character" w:customStyle="1" w:styleId="Ttulo5Car">
    <w:name w:val="Título 5 Car"/>
    <w:basedOn w:val="Fuentedeprrafopredeter"/>
    <w:link w:val="Ttulo5"/>
    <w:uiPriority w:val="9"/>
    <w:semiHidden/>
    <w:rsid w:val="00FB5B13"/>
    <w:rPr>
      <w:rFonts w:asciiTheme="minorHAnsi" w:eastAsiaTheme="minorEastAsia" w:hAnsiTheme="minorHAnsi" w:cstheme="minorBidi"/>
      <w:b/>
      <w:bCs/>
      <w:i/>
      <w:iCs/>
      <w:sz w:val="26"/>
      <w:szCs w:val="26"/>
      <w:lang w:val="es-ES_tradnl"/>
    </w:rPr>
  </w:style>
  <w:style w:type="character" w:customStyle="1" w:styleId="Ttulo6Car">
    <w:name w:val="Título 6 Car"/>
    <w:basedOn w:val="Fuentedeprrafopredeter"/>
    <w:link w:val="Ttulo6"/>
    <w:uiPriority w:val="9"/>
    <w:semiHidden/>
    <w:rsid w:val="00FB5B13"/>
    <w:rPr>
      <w:rFonts w:asciiTheme="minorHAnsi" w:eastAsiaTheme="minorEastAsia" w:hAnsiTheme="minorHAnsi" w:cstheme="minorBidi"/>
      <w:b/>
      <w:bCs/>
      <w:sz w:val="22"/>
      <w:szCs w:val="22"/>
      <w:lang w:val="es-ES_tradnl"/>
    </w:rPr>
  </w:style>
  <w:style w:type="character" w:customStyle="1" w:styleId="Ttulo7Car">
    <w:name w:val="Título 7 Car"/>
    <w:basedOn w:val="Fuentedeprrafopredeter"/>
    <w:link w:val="Ttulo7"/>
    <w:uiPriority w:val="9"/>
    <w:semiHidden/>
    <w:rsid w:val="00FB5B13"/>
    <w:rPr>
      <w:rFonts w:asciiTheme="minorHAnsi" w:eastAsiaTheme="minorEastAsia" w:hAnsiTheme="minorHAnsi" w:cstheme="minorBidi"/>
      <w:sz w:val="24"/>
      <w:szCs w:val="24"/>
      <w:lang w:val="es-ES_tradnl"/>
    </w:rPr>
  </w:style>
  <w:style w:type="character" w:customStyle="1" w:styleId="Ttulo8Car">
    <w:name w:val="Título 8 Car"/>
    <w:basedOn w:val="Fuentedeprrafopredeter"/>
    <w:link w:val="Ttulo8"/>
    <w:uiPriority w:val="9"/>
    <w:semiHidden/>
    <w:rsid w:val="00FB5B13"/>
    <w:rPr>
      <w:rFonts w:asciiTheme="minorHAnsi" w:eastAsiaTheme="minorEastAsia" w:hAnsiTheme="minorHAnsi" w:cstheme="minorBidi"/>
      <w:i/>
      <w:iCs/>
      <w:sz w:val="24"/>
      <w:szCs w:val="24"/>
      <w:lang w:val="es-ES_tradnl"/>
    </w:rPr>
  </w:style>
  <w:style w:type="character" w:customStyle="1" w:styleId="Ttulo9Car">
    <w:name w:val="Título 9 Car"/>
    <w:basedOn w:val="Fuentedeprrafopredeter"/>
    <w:link w:val="Ttulo9"/>
    <w:uiPriority w:val="9"/>
    <w:semiHidden/>
    <w:rsid w:val="00FB5B13"/>
    <w:rPr>
      <w:rFonts w:asciiTheme="majorHAnsi" w:eastAsiaTheme="majorEastAsia" w:hAnsiTheme="majorHAnsi" w:cstheme="majorBidi"/>
      <w:sz w:val="22"/>
      <w:szCs w:val="22"/>
      <w:lang w:val="es-ES_tradnl"/>
    </w:rPr>
  </w:style>
  <w:style w:type="paragraph" w:styleId="Prrafodelista">
    <w:name w:val="List Paragraph"/>
    <w:aliases w:val="Bolita,Título1,Guión,Viñeta 2,BOLA,HOJA,Párrafo de lista2,Titulo 1,Párrafo de lista5,Párrafo de lista4,Párrafo de lista3,Párrafo de lista21,Titulo 8,List Paragraph,Titulo 4"/>
    <w:basedOn w:val="Normal"/>
    <w:link w:val="PrrafodelistaCar"/>
    <w:uiPriority w:val="34"/>
    <w:qFormat/>
    <w:rsid w:val="00261E65"/>
    <w:pPr>
      <w:ind w:left="720"/>
      <w:contextualSpacing/>
    </w:pPr>
  </w:style>
  <w:style w:type="character" w:styleId="Hipervnculo">
    <w:name w:val="Hyperlink"/>
    <w:basedOn w:val="Fuentedeprrafopredeter"/>
    <w:uiPriority w:val="99"/>
    <w:unhideWhenUsed/>
    <w:rsid w:val="002940DD"/>
    <w:rPr>
      <w:color w:val="0000FF" w:themeColor="hyperlink"/>
      <w:u w:val="single"/>
    </w:rPr>
  </w:style>
  <w:style w:type="paragraph" w:styleId="Sinespaciado">
    <w:name w:val="No Spacing"/>
    <w:link w:val="SinespaciadoCar"/>
    <w:uiPriority w:val="99"/>
    <w:qFormat/>
    <w:rsid w:val="001C32DE"/>
    <w:rPr>
      <w:rFonts w:ascii="Arial" w:eastAsia="Calibri" w:hAnsi="Arial" w:cs="Arial"/>
      <w:color w:val="CC0099"/>
      <w:lang w:val="es-CO" w:eastAsia="es-CO"/>
    </w:rPr>
  </w:style>
  <w:style w:type="character" w:customStyle="1" w:styleId="SinespaciadoCar">
    <w:name w:val="Sin espaciado Car"/>
    <w:basedOn w:val="Fuentedeprrafopredeter"/>
    <w:link w:val="Sinespaciado"/>
    <w:uiPriority w:val="99"/>
    <w:rsid w:val="001C32DE"/>
    <w:rPr>
      <w:rFonts w:ascii="Arial" w:eastAsia="Calibri" w:hAnsi="Arial" w:cs="Arial"/>
      <w:color w:val="CC0099"/>
      <w:lang w:val="es-CO" w:eastAsia="es-CO"/>
    </w:rPr>
  </w:style>
  <w:style w:type="character" w:customStyle="1" w:styleId="PrrafodelistaCar">
    <w:name w:val="Párrafo de lista Car"/>
    <w:aliases w:val="Bolita Car,Título1 Car,Guión Car,Viñeta 2 Car,BOLA Car,HOJA Car,Párrafo de lista2 Car,Titulo 1 Car,Párrafo de lista5 Car,Párrafo de lista4 Car,Párrafo de lista3 Car,Párrafo de lista21 Car,Titulo 8 Car,List Paragraph Car,Titulo 4 Car"/>
    <w:link w:val="Prrafodelista"/>
    <w:uiPriority w:val="34"/>
    <w:rsid w:val="00C439BF"/>
    <w:rPr>
      <w:rFonts w:ascii="Times New Roman" w:eastAsia="Times New Roman" w:hAnsi="Times New Roman"/>
      <w:sz w:val="24"/>
      <w:szCs w:val="24"/>
      <w:lang w:val="es-ES_tradnl"/>
    </w:rPr>
  </w:style>
  <w:style w:type="character" w:customStyle="1" w:styleId="apple-converted-space">
    <w:name w:val="apple-converted-space"/>
    <w:rsid w:val="00FC4609"/>
  </w:style>
  <w:style w:type="paragraph" w:styleId="Textoindependiente">
    <w:name w:val="Body Text"/>
    <w:basedOn w:val="Normal"/>
    <w:link w:val="TextoindependienteCar"/>
    <w:uiPriority w:val="99"/>
    <w:semiHidden/>
    <w:unhideWhenUsed/>
    <w:rsid w:val="00B24B89"/>
    <w:pPr>
      <w:spacing w:line="360" w:lineRule="auto"/>
      <w:jc w:val="both"/>
    </w:pPr>
    <w:rPr>
      <w:sz w:val="20"/>
      <w:szCs w:val="20"/>
      <w:lang w:val="x-none"/>
    </w:rPr>
  </w:style>
  <w:style w:type="character" w:customStyle="1" w:styleId="TextoindependienteCar">
    <w:name w:val="Texto independiente Car"/>
    <w:basedOn w:val="Fuentedeprrafopredeter"/>
    <w:link w:val="Textoindependiente"/>
    <w:uiPriority w:val="99"/>
    <w:semiHidden/>
    <w:rsid w:val="00B24B89"/>
    <w:rPr>
      <w:rFonts w:ascii="Times New Roman" w:eastAsia="Times New Roman" w:hAnsi="Times New Roman"/>
      <w:lang w:val="x-none"/>
    </w:rPr>
  </w:style>
  <w:style w:type="table" w:customStyle="1" w:styleId="Tabladecuadrcula41">
    <w:name w:val="Tabla de cuadrícula 41"/>
    <w:basedOn w:val="Tablanormal"/>
    <w:uiPriority w:val="49"/>
    <w:rsid w:val="00F4225D"/>
    <w:rPr>
      <w:rFonts w:asciiTheme="minorHAnsi" w:eastAsiaTheme="minorHAnsi" w:hAnsiTheme="minorHAnsi" w:cstheme="minorBidi"/>
      <w:sz w:val="22"/>
      <w:szCs w:val="22"/>
      <w:lang w:val="es-CO"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410">
    <w:name w:val="Tabla de cuadrícula 410"/>
    <w:basedOn w:val="Tablanormal"/>
    <w:uiPriority w:val="49"/>
    <w:rsid w:val="00F4225D"/>
    <w:rPr>
      <w:rFonts w:asciiTheme="minorHAnsi" w:eastAsiaTheme="minorHAnsi" w:hAnsiTheme="minorHAnsi" w:cstheme="minorBidi"/>
      <w:sz w:val="22"/>
      <w:szCs w:val="22"/>
      <w:lang w:val="es-CO"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4634">
      <w:bodyDiv w:val="1"/>
      <w:marLeft w:val="0"/>
      <w:marRight w:val="0"/>
      <w:marTop w:val="0"/>
      <w:marBottom w:val="0"/>
      <w:divBdr>
        <w:top w:val="none" w:sz="0" w:space="0" w:color="auto"/>
        <w:left w:val="none" w:sz="0" w:space="0" w:color="auto"/>
        <w:bottom w:val="none" w:sz="0" w:space="0" w:color="auto"/>
        <w:right w:val="none" w:sz="0" w:space="0" w:color="auto"/>
      </w:divBdr>
    </w:div>
    <w:div w:id="21518442">
      <w:bodyDiv w:val="1"/>
      <w:marLeft w:val="0"/>
      <w:marRight w:val="0"/>
      <w:marTop w:val="0"/>
      <w:marBottom w:val="0"/>
      <w:divBdr>
        <w:top w:val="none" w:sz="0" w:space="0" w:color="auto"/>
        <w:left w:val="none" w:sz="0" w:space="0" w:color="auto"/>
        <w:bottom w:val="none" w:sz="0" w:space="0" w:color="auto"/>
        <w:right w:val="none" w:sz="0" w:space="0" w:color="auto"/>
      </w:divBdr>
    </w:div>
    <w:div w:id="122313569">
      <w:bodyDiv w:val="1"/>
      <w:marLeft w:val="0"/>
      <w:marRight w:val="0"/>
      <w:marTop w:val="0"/>
      <w:marBottom w:val="0"/>
      <w:divBdr>
        <w:top w:val="none" w:sz="0" w:space="0" w:color="auto"/>
        <w:left w:val="none" w:sz="0" w:space="0" w:color="auto"/>
        <w:bottom w:val="none" w:sz="0" w:space="0" w:color="auto"/>
        <w:right w:val="none" w:sz="0" w:space="0" w:color="auto"/>
      </w:divBdr>
    </w:div>
    <w:div w:id="169102936">
      <w:bodyDiv w:val="1"/>
      <w:marLeft w:val="0"/>
      <w:marRight w:val="0"/>
      <w:marTop w:val="0"/>
      <w:marBottom w:val="0"/>
      <w:divBdr>
        <w:top w:val="none" w:sz="0" w:space="0" w:color="auto"/>
        <w:left w:val="none" w:sz="0" w:space="0" w:color="auto"/>
        <w:bottom w:val="none" w:sz="0" w:space="0" w:color="auto"/>
        <w:right w:val="none" w:sz="0" w:space="0" w:color="auto"/>
      </w:divBdr>
    </w:div>
    <w:div w:id="184490518">
      <w:bodyDiv w:val="1"/>
      <w:marLeft w:val="0"/>
      <w:marRight w:val="0"/>
      <w:marTop w:val="0"/>
      <w:marBottom w:val="0"/>
      <w:divBdr>
        <w:top w:val="none" w:sz="0" w:space="0" w:color="auto"/>
        <w:left w:val="none" w:sz="0" w:space="0" w:color="auto"/>
        <w:bottom w:val="none" w:sz="0" w:space="0" w:color="auto"/>
        <w:right w:val="none" w:sz="0" w:space="0" w:color="auto"/>
      </w:divBdr>
    </w:div>
    <w:div w:id="196505555">
      <w:bodyDiv w:val="1"/>
      <w:marLeft w:val="0"/>
      <w:marRight w:val="0"/>
      <w:marTop w:val="0"/>
      <w:marBottom w:val="0"/>
      <w:divBdr>
        <w:top w:val="none" w:sz="0" w:space="0" w:color="auto"/>
        <w:left w:val="none" w:sz="0" w:space="0" w:color="auto"/>
        <w:bottom w:val="none" w:sz="0" w:space="0" w:color="auto"/>
        <w:right w:val="none" w:sz="0" w:space="0" w:color="auto"/>
      </w:divBdr>
    </w:div>
    <w:div w:id="212811103">
      <w:bodyDiv w:val="1"/>
      <w:marLeft w:val="0"/>
      <w:marRight w:val="0"/>
      <w:marTop w:val="0"/>
      <w:marBottom w:val="0"/>
      <w:divBdr>
        <w:top w:val="none" w:sz="0" w:space="0" w:color="auto"/>
        <w:left w:val="none" w:sz="0" w:space="0" w:color="auto"/>
        <w:bottom w:val="none" w:sz="0" w:space="0" w:color="auto"/>
        <w:right w:val="none" w:sz="0" w:space="0" w:color="auto"/>
      </w:divBdr>
    </w:div>
    <w:div w:id="223218708">
      <w:bodyDiv w:val="1"/>
      <w:marLeft w:val="0"/>
      <w:marRight w:val="0"/>
      <w:marTop w:val="0"/>
      <w:marBottom w:val="0"/>
      <w:divBdr>
        <w:top w:val="none" w:sz="0" w:space="0" w:color="auto"/>
        <w:left w:val="none" w:sz="0" w:space="0" w:color="auto"/>
        <w:bottom w:val="none" w:sz="0" w:space="0" w:color="auto"/>
        <w:right w:val="none" w:sz="0" w:space="0" w:color="auto"/>
      </w:divBdr>
    </w:div>
    <w:div w:id="242179943">
      <w:bodyDiv w:val="1"/>
      <w:marLeft w:val="0"/>
      <w:marRight w:val="0"/>
      <w:marTop w:val="0"/>
      <w:marBottom w:val="0"/>
      <w:divBdr>
        <w:top w:val="none" w:sz="0" w:space="0" w:color="auto"/>
        <w:left w:val="none" w:sz="0" w:space="0" w:color="auto"/>
        <w:bottom w:val="none" w:sz="0" w:space="0" w:color="auto"/>
        <w:right w:val="none" w:sz="0" w:space="0" w:color="auto"/>
      </w:divBdr>
    </w:div>
    <w:div w:id="344937586">
      <w:bodyDiv w:val="1"/>
      <w:marLeft w:val="0"/>
      <w:marRight w:val="0"/>
      <w:marTop w:val="0"/>
      <w:marBottom w:val="0"/>
      <w:divBdr>
        <w:top w:val="none" w:sz="0" w:space="0" w:color="auto"/>
        <w:left w:val="none" w:sz="0" w:space="0" w:color="auto"/>
        <w:bottom w:val="none" w:sz="0" w:space="0" w:color="auto"/>
        <w:right w:val="none" w:sz="0" w:space="0" w:color="auto"/>
      </w:divBdr>
    </w:div>
    <w:div w:id="386077930">
      <w:bodyDiv w:val="1"/>
      <w:marLeft w:val="0"/>
      <w:marRight w:val="0"/>
      <w:marTop w:val="0"/>
      <w:marBottom w:val="0"/>
      <w:divBdr>
        <w:top w:val="none" w:sz="0" w:space="0" w:color="auto"/>
        <w:left w:val="none" w:sz="0" w:space="0" w:color="auto"/>
        <w:bottom w:val="none" w:sz="0" w:space="0" w:color="auto"/>
        <w:right w:val="none" w:sz="0" w:space="0" w:color="auto"/>
      </w:divBdr>
    </w:div>
    <w:div w:id="491334959">
      <w:bodyDiv w:val="1"/>
      <w:marLeft w:val="0"/>
      <w:marRight w:val="0"/>
      <w:marTop w:val="0"/>
      <w:marBottom w:val="0"/>
      <w:divBdr>
        <w:top w:val="none" w:sz="0" w:space="0" w:color="auto"/>
        <w:left w:val="none" w:sz="0" w:space="0" w:color="auto"/>
        <w:bottom w:val="none" w:sz="0" w:space="0" w:color="auto"/>
        <w:right w:val="none" w:sz="0" w:space="0" w:color="auto"/>
      </w:divBdr>
    </w:div>
    <w:div w:id="552735518">
      <w:bodyDiv w:val="1"/>
      <w:marLeft w:val="0"/>
      <w:marRight w:val="0"/>
      <w:marTop w:val="0"/>
      <w:marBottom w:val="0"/>
      <w:divBdr>
        <w:top w:val="none" w:sz="0" w:space="0" w:color="auto"/>
        <w:left w:val="none" w:sz="0" w:space="0" w:color="auto"/>
        <w:bottom w:val="none" w:sz="0" w:space="0" w:color="auto"/>
        <w:right w:val="none" w:sz="0" w:space="0" w:color="auto"/>
      </w:divBdr>
    </w:div>
    <w:div w:id="622998604">
      <w:bodyDiv w:val="1"/>
      <w:marLeft w:val="0"/>
      <w:marRight w:val="0"/>
      <w:marTop w:val="0"/>
      <w:marBottom w:val="0"/>
      <w:divBdr>
        <w:top w:val="none" w:sz="0" w:space="0" w:color="auto"/>
        <w:left w:val="none" w:sz="0" w:space="0" w:color="auto"/>
        <w:bottom w:val="none" w:sz="0" w:space="0" w:color="auto"/>
        <w:right w:val="none" w:sz="0" w:space="0" w:color="auto"/>
      </w:divBdr>
    </w:div>
    <w:div w:id="638415976">
      <w:bodyDiv w:val="1"/>
      <w:marLeft w:val="0"/>
      <w:marRight w:val="0"/>
      <w:marTop w:val="0"/>
      <w:marBottom w:val="0"/>
      <w:divBdr>
        <w:top w:val="none" w:sz="0" w:space="0" w:color="auto"/>
        <w:left w:val="none" w:sz="0" w:space="0" w:color="auto"/>
        <w:bottom w:val="none" w:sz="0" w:space="0" w:color="auto"/>
        <w:right w:val="none" w:sz="0" w:space="0" w:color="auto"/>
      </w:divBdr>
    </w:div>
    <w:div w:id="647907023">
      <w:bodyDiv w:val="1"/>
      <w:marLeft w:val="0"/>
      <w:marRight w:val="0"/>
      <w:marTop w:val="0"/>
      <w:marBottom w:val="0"/>
      <w:divBdr>
        <w:top w:val="none" w:sz="0" w:space="0" w:color="auto"/>
        <w:left w:val="none" w:sz="0" w:space="0" w:color="auto"/>
        <w:bottom w:val="none" w:sz="0" w:space="0" w:color="auto"/>
        <w:right w:val="none" w:sz="0" w:space="0" w:color="auto"/>
      </w:divBdr>
    </w:div>
    <w:div w:id="734200159">
      <w:bodyDiv w:val="1"/>
      <w:marLeft w:val="0"/>
      <w:marRight w:val="0"/>
      <w:marTop w:val="0"/>
      <w:marBottom w:val="0"/>
      <w:divBdr>
        <w:top w:val="none" w:sz="0" w:space="0" w:color="auto"/>
        <w:left w:val="none" w:sz="0" w:space="0" w:color="auto"/>
        <w:bottom w:val="none" w:sz="0" w:space="0" w:color="auto"/>
        <w:right w:val="none" w:sz="0" w:space="0" w:color="auto"/>
      </w:divBdr>
    </w:div>
    <w:div w:id="751702533">
      <w:bodyDiv w:val="1"/>
      <w:marLeft w:val="0"/>
      <w:marRight w:val="0"/>
      <w:marTop w:val="0"/>
      <w:marBottom w:val="0"/>
      <w:divBdr>
        <w:top w:val="none" w:sz="0" w:space="0" w:color="auto"/>
        <w:left w:val="none" w:sz="0" w:space="0" w:color="auto"/>
        <w:bottom w:val="none" w:sz="0" w:space="0" w:color="auto"/>
        <w:right w:val="none" w:sz="0" w:space="0" w:color="auto"/>
      </w:divBdr>
    </w:div>
    <w:div w:id="760838636">
      <w:bodyDiv w:val="1"/>
      <w:marLeft w:val="0"/>
      <w:marRight w:val="0"/>
      <w:marTop w:val="0"/>
      <w:marBottom w:val="0"/>
      <w:divBdr>
        <w:top w:val="none" w:sz="0" w:space="0" w:color="auto"/>
        <w:left w:val="none" w:sz="0" w:space="0" w:color="auto"/>
        <w:bottom w:val="none" w:sz="0" w:space="0" w:color="auto"/>
        <w:right w:val="none" w:sz="0" w:space="0" w:color="auto"/>
      </w:divBdr>
    </w:div>
    <w:div w:id="783504799">
      <w:bodyDiv w:val="1"/>
      <w:marLeft w:val="0"/>
      <w:marRight w:val="0"/>
      <w:marTop w:val="0"/>
      <w:marBottom w:val="0"/>
      <w:divBdr>
        <w:top w:val="none" w:sz="0" w:space="0" w:color="auto"/>
        <w:left w:val="none" w:sz="0" w:space="0" w:color="auto"/>
        <w:bottom w:val="none" w:sz="0" w:space="0" w:color="auto"/>
        <w:right w:val="none" w:sz="0" w:space="0" w:color="auto"/>
      </w:divBdr>
    </w:div>
    <w:div w:id="783957713">
      <w:bodyDiv w:val="1"/>
      <w:marLeft w:val="0"/>
      <w:marRight w:val="0"/>
      <w:marTop w:val="0"/>
      <w:marBottom w:val="0"/>
      <w:divBdr>
        <w:top w:val="none" w:sz="0" w:space="0" w:color="auto"/>
        <w:left w:val="none" w:sz="0" w:space="0" w:color="auto"/>
        <w:bottom w:val="none" w:sz="0" w:space="0" w:color="auto"/>
        <w:right w:val="none" w:sz="0" w:space="0" w:color="auto"/>
      </w:divBdr>
    </w:div>
    <w:div w:id="791821568">
      <w:bodyDiv w:val="1"/>
      <w:marLeft w:val="0"/>
      <w:marRight w:val="0"/>
      <w:marTop w:val="0"/>
      <w:marBottom w:val="0"/>
      <w:divBdr>
        <w:top w:val="none" w:sz="0" w:space="0" w:color="auto"/>
        <w:left w:val="none" w:sz="0" w:space="0" w:color="auto"/>
        <w:bottom w:val="none" w:sz="0" w:space="0" w:color="auto"/>
        <w:right w:val="none" w:sz="0" w:space="0" w:color="auto"/>
      </w:divBdr>
    </w:div>
    <w:div w:id="818116141">
      <w:bodyDiv w:val="1"/>
      <w:marLeft w:val="0"/>
      <w:marRight w:val="0"/>
      <w:marTop w:val="0"/>
      <w:marBottom w:val="0"/>
      <w:divBdr>
        <w:top w:val="none" w:sz="0" w:space="0" w:color="auto"/>
        <w:left w:val="none" w:sz="0" w:space="0" w:color="auto"/>
        <w:bottom w:val="none" w:sz="0" w:space="0" w:color="auto"/>
        <w:right w:val="none" w:sz="0" w:space="0" w:color="auto"/>
      </w:divBdr>
    </w:div>
    <w:div w:id="823132506">
      <w:bodyDiv w:val="1"/>
      <w:marLeft w:val="0"/>
      <w:marRight w:val="0"/>
      <w:marTop w:val="0"/>
      <w:marBottom w:val="0"/>
      <w:divBdr>
        <w:top w:val="none" w:sz="0" w:space="0" w:color="auto"/>
        <w:left w:val="none" w:sz="0" w:space="0" w:color="auto"/>
        <w:bottom w:val="none" w:sz="0" w:space="0" w:color="auto"/>
        <w:right w:val="none" w:sz="0" w:space="0" w:color="auto"/>
      </w:divBdr>
    </w:div>
    <w:div w:id="863714735">
      <w:bodyDiv w:val="1"/>
      <w:marLeft w:val="0"/>
      <w:marRight w:val="0"/>
      <w:marTop w:val="0"/>
      <w:marBottom w:val="0"/>
      <w:divBdr>
        <w:top w:val="none" w:sz="0" w:space="0" w:color="auto"/>
        <w:left w:val="none" w:sz="0" w:space="0" w:color="auto"/>
        <w:bottom w:val="none" w:sz="0" w:space="0" w:color="auto"/>
        <w:right w:val="none" w:sz="0" w:space="0" w:color="auto"/>
      </w:divBdr>
    </w:div>
    <w:div w:id="865993648">
      <w:bodyDiv w:val="1"/>
      <w:marLeft w:val="0"/>
      <w:marRight w:val="0"/>
      <w:marTop w:val="0"/>
      <w:marBottom w:val="0"/>
      <w:divBdr>
        <w:top w:val="none" w:sz="0" w:space="0" w:color="auto"/>
        <w:left w:val="none" w:sz="0" w:space="0" w:color="auto"/>
        <w:bottom w:val="none" w:sz="0" w:space="0" w:color="auto"/>
        <w:right w:val="none" w:sz="0" w:space="0" w:color="auto"/>
      </w:divBdr>
    </w:div>
    <w:div w:id="886334377">
      <w:bodyDiv w:val="1"/>
      <w:marLeft w:val="0"/>
      <w:marRight w:val="0"/>
      <w:marTop w:val="0"/>
      <w:marBottom w:val="0"/>
      <w:divBdr>
        <w:top w:val="none" w:sz="0" w:space="0" w:color="auto"/>
        <w:left w:val="none" w:sz="0" w:space="0" w:color="auto"/>
        <w:bottom w:val="none" w:sz="0" w:space="0" w:color="auto"/>
        <w:right w:val="none" w:sz="0" w:space="0" w:color="auto"/>
      </w:divBdr>
    </w:div>
    <w:div w:id="944532840">
      <w:bodyDiv w:val="1"/>
      <w:marLeft w:val="0"/>
      <w:marRight w:val="0"/>
      <w:marTop w:val="0"/>
      <w:marBottom w:val="0"/>
      <w:divBdr>
        <w:top w:val="none" w:sz="0" w:space="0" w:color="auto"/>
        <w:left w:val="none" w:sz="0" w:space="0" w:color="auto"/>
        <w:bottom w:val="none" w:sz="0" w:space="0" w:color="auto"/>
        <w:right w:val="none" w:sz="0" w:space="0" w:color="auto"/>
      </w:divBdr>
    </w:div>
    <w:div w:id="945121036">
      <w:bodyDiv w:val="1"/>
      <w:marLeft w:val="0"/>
      <w:marRight w:val="0"/>
      <w:marTop w:val="0"/>
      <w:marBottom w:val="0"/>
      <w:divBdr>
        <w:top w:val="none" w:sz="0" w:space="0" w:color="auto"/>
        <w:left w:val="none" w:sz="0" w:space="0" w:color="auto"/>
        <w:bottom w:val="none" w:sz="0" w:space="0" w:color="auto"/>
        <w:right w:val="none" w:sz="0" w:space="0" w:color="auto"/>
      </w:divBdr>
    </w:div>
    <w:div w:id="955334219">
      <w:bodyDiv w:val="1"/>
      <w:marLeft w:val="0"/>
      <w:marRight w:val="0"/>
      <w:marTop w:val="0"/>
      <w:marBottom w:val="0"/>
      <w:divBdr>
        <w:top w:val="none" w:sz="0" w:space="0" w:color="auto"/>
        <w:left w:val="none" w:sz="0" w:space="0" w:color="auto"/>
        <w:bottom w:val="none" w:sz="0" w:space="0" w:color="auto"/>
        <w:right w:val="none" w:sz="0" w:space="0" w:color="auto"/>
      </w:divBdr>
    </w:div>
    <w:div w:id="1117870770">
      <w:bodyDiv w:val="1"/>
      <w:marLeft w:val="0"/>
      <w:marRight w:val="0"/>
      <w:marTop w:val="0"/>
      <w:marBottom w:val="0"/>
      <w:divBdr>
        <w:top w:val="none" w:sz="0" w:space="0" w:color="auto"/>
        <w:left w:val="none" w:sz="0" w:space="0" w:color="auto"/>
        <w:bottom w:val="none" w:sz="0" w:space="0" w:color="auto"/>
        <w:right w:val="none" w:sz="0" w:space="0" w:color="auto"/>
      </w:divBdr>
    </w:div>
    <w:div w:id="1150823230">
      <w:bodyDiv w:val="1"/>
      <w:marLeft w:val="0"/>
      <w:marRight w:val="0"/>
      <w:marTop w:val="0"/>
      <w:marBottom w:val="0"/>
      <w:divBdr>
        <w:top w:val="none" w:sz="0" w:space="0" w:color="auto"/>
        <w:left w:val="none" w:sz="0" w:space="0" w:color="auto"/>
        <w:bottom w:val="none" w:sz="0" w:space="0" w:color="auto"/>
        <w:right w:val="none" w:sz="0" w:space="0" w:color="auto"/>
      </w:divBdr>
    </w:div>
    <w:div w:id="1170170649">
      <w:bodyDiv w:val="1"/>
      <w:marLeft w:val="0"/>
      <w:marRight w:val="0"/>
      <w:marTop w:val="0"/>
      <w:marBottom w:val="0"/>
      <w:divBdr>
        <w:top w:val="none" w:sz="0" w:space="0" w:color="auto"/>
        <w:left w:val="none" w:sz="0" w:space="0" w:color="auto"/>
        <w:bottom w:val="none" w:sz="0" w:space="0" w:color="auto"/>
        <w:right w:val="none" w:sz="0" w:space="0" w:color="auto"/>
      </w:divBdr>
    </w:div>
    <w:div w:id="1186403072">
      <w:bodyDiv w:val="1"/>
      <w:marLeft w:val="0"/>
      <w:marRight w:val="0"/>
      <w:marTop w:val="0"/>
      <w:marBottom w:val="0"/>
      <w:divBdr>
        <w:top w:val="none" w:sz="0" w:space="0" w:color="auto"/>
        <w:left w:val="none" w:sz="0" w:space="0" w:color="auto"/>
        <w:bottom w:val="none" w:sz="0" w:space="0" w:color="auto"/>
        <w:right w:val="none" w:sz="0" w:space="0" w:color="auto"/>
      </w:divBdr>
    </w:div>
    <w:div w:id="1228298719">
      <w:bodyDiv w:val="1"/>
      <w:marLeft w:val="0"/>
      <w:marRight w:val="0"/>
      <w:marTop w:val="0"/>
      <w:marBottom w:val="0"/>
      <w:divBdr>
        <w:top w:val="none" w:sz="0" w:space="0" w:color="auto"/>
        <w:left w:val="none" w:sz="0" w:space="0" w:color="auto"/>
        <w:bottom w:val="none" w:sz="0" w:space="0" w:color="auto"/>
        <w:right w:val="none" w:sz="0" w:space="0" w:color="auto"/>
      </w:divBdr>
    </w:div>
    <w:div w:id="1229994001">
      <w:bodyDiv w:val="1"/>
      <w:marLeft w:val="0"/>
      <w:marRight w:val="0"/>
      <w:marTop w:val="0"/>
      <w:marBottom w:val="0"/>
      <w:divBdr>
        <w:top w:val="none" w:sz="0" w:space="0" w:color="auto"/>
        <w:left w:val="none" w:sz="0" w:space="0" w:color="auto"/>
        <w:bottom w:val="none" w:sz="0" w:space="0" w:color="auto"/>
        <w:right w:val="none" w:sz="0" w:space="0" w:color="auto"/>
      </w:divBdr>
    </w:div>
    <w:div w:id="1257251754">
      <w:bodyDiv w:val="1"/>
      <w:marLeft w:val="0"/>
      <w:marRight w:val="0"/>
      <w:marTop w:val="0"/>
      <w:marBottom w:val="0"/>
      <w:divBdr>
        <w:top w:val="none" w:sz="0" w:space="0" w:color="auto"/>
        <w:left w:val="none" w:sz="0" w:space="0" w:color="auto"/>
        <w:bottom w:val="none" w:sz="0" w:space="0" w:color="auto"/>
        <w:right w:val="none" w:sz="0" w:space="0" w:color="auto"/>
      </w:divBdr>
    </w:div>
    <w:div w:id="1272317748">
      <w:bodyDiv w:val="1"/>
      <w:marLeft w:val="0"/>
      <w:marRight w:val="0"/>
      <w:marTop w:val="0"/>
      <w:marBottom w:val="0"/>
      <w:divBdr>
        <w:top w:val="none" w:sz="0" w:space="0" w:color="auto"/>
        <w:left w:val="none" w:sz="0" w:space="0" w:color="auto"/>
        <w:bottom w:val="none" w:sz="0" w:space="0" w:color="auto"/>
        <w:right w:val="none" w:sz="0" w:space="0" w:color="auto"/>
      </w:divBdr>
    </w:div>
    <w:div w:id="1289239172">
      <w:bodyDiv w:val="1"/>
      <w:marLeft w:val="0"/>
      <w:marRight w:val="0"/>
      <w:marTop w:val="0"/>
      <w:marBottom w:val="0"/>
      <w:divBdr>
        <w:top w:val="none" w:sz="0" w:space="0" w:color="auto"/>
        <w:left w:val="none" w:sz="0" w:space="0" w:color="auto"/>
        <w:bottom w:val="none" w:sz="0" w:space="0" w:color="auto"/>
        <w:right w:val="none" w:sz="0" w:space="0" w:color="auto"/>
      </w:divBdr>
    </w:div>
    <w:div w:id="1332559855">
      <w:bodyDiv w:val="1"/>
      <w:marLeft w:val="0"/>
      <w:marRight w:val="0"/>
      <w:marTop w:val="0"/>
      <w:marBottom w:val="0"/>
      <w:divBdr>
        <w:top w:val="none" w:sz="0" w:space="0" w:color="auto"/>
        <w:left w:val="none" w:sz="0" w:space="0" w:color="auto"/>
        <w:bottom w:val="none" w:sz="0" w:space="0" w:color="auto"/>
        <w:right w:val="none" w:sz="0" w:space="0" w:color="auto"/>
      </w:divBdr>
    </w:div>
    <w:div w:id="1342275023">
      <w:bodyDiv w:val="1"/>
      <w:marLeft w:val="0"/>
      <w:marRight w:val="0"/>
      <w:marTop w:val="0"/>
      <w:marBottom w:val="0"/>
      <w:divBdr>
        <w:top w:val="none" w:sz="0" w:space="0" w:color="auto"/>
        <w:left w:val="none" w:sz="0" w:space="0" w:color="auto"/>
        <w:bottom w:val="none" w:sz="0" w:space="0" w:color="auto"/>
        <w:right w:val="none" w:sz="0" w:space="0" w:color="auto"/>
      </w:divBdr>
    </w:div>
    <w:div w:id="1372221076">
      <w:bodyDiv w:val="1"/>
      <w:marLeft w:val="0"/>
      <w:marRight w:val="0"/>
      <w:marTop w:val="0"/>
      <w:marBottom w:val="0"/>
      <w:divBdr>
        <w:top w:val="none" w:sz="0" w:space="0" w:color="auto"/>
        <w:left w:val="none" w:sz="0" w:space="0" w:color="auto"/>
        <w:bottom w:val="none" w:sz="0" w:space="0" w:color="auto"/>
        <w:right w:val="none" w:sz="0" w:space="0" w:color="auto"/>
      </w:divBdr>
    </w:div>
    <w:div w:id="1372849355">
      <w:bodyDiv w:val="1"/>
      <w:marLeft w:val="0"/>
      <w:marRight w:val="0"/>
      <w:marTop w:val="0"/>
      <w:marBottom w:val="0"/>
      <w:divBdr>
        <w:top w:val="none" w:sz="0" w:space="0" w:color="auto"/>
        <w:left w:val="none" w:sz="0" w:space="0" w:color="auto"/>
        <w:bottom w:val="none" w:sz="0" w:space="0" w:color="auto"/>
        <w:right w:val="none" w:sz="0" w:space="0" w:color="auto"/>
      </w:divBdr>
    </w:div>
    <w:div w:id="1411123965">
      <w:bodyDiv w:val="1"/>
      <w:marLeft w:val="0"/>
      <w:marRight w:val="0"/>
      <w:marTop w:val="0"/>
      <w:marBottom w:val="0"/>
      <w:divBdr>
        <w:top w:val="none" w:sz="0" w:space="0" w:color="auto"/>
        <w:left w:val="none" w:sz="0" w:space="0" w:color="auto"/>
        <w:bottom w:val="none" w:sz="0" w:space="0" w:color="auto"/>
        <w:right w:val="none" w:sz="0" w:space="0" w:color="auto"/>
      </w:divBdr>
    </w:div>
    <w:div w:id="1421025483">
      <w:bodyDiv w:val="1"/>
      <w:marLeft w:val="0"/>
      <w:marRight w:val="0"/>
      <w:marTop w:val="0"/>
      <w:marBottom w:val="0"/>
      <w:divBdr>
        <w:top w:val="none" w:sz="0" w:space="0" w:color="auto"/>
        <w:left w:val="none" w:sz="0" w:space="0" w:color="auto"/>
        <w:bottom w:val="none" w:sz="0" w:space="0" w:color="auto"/>
        <w:right w:val="none" w:sz="0" w:space="0" w:color="auto"/>
      </w:divBdr>
    </w:div>
    <w:div w:id="1431437673">
      <w:bodyDiv w:val="1"/>
      <w:marLeft w:val="0"/>
      <w:marRight w:val="0"/>
      <w:marTop w:val="0"/>
      <w:marBottom w:val="0"/>
      <w:divBdr>
        <w:top w:val="none" w:sz="0" w:space="0" w:color="auto"/>
        <w:left w:val="none" w:sz="0" w:space="0" w:color="auto"/>
        <w:bottom w:val="none" w:sz="0" w:space="0" w:color="auto"/>
        <w:right w:val="none" w:sz="0" w:space="0" w:color="auto"/>
      </w:divBdr>
    </w:div>
    <w:div w:id="1495802299">
      <w:bodyDiv w:val="1"/>
      <w:marLeft w:val="0"/>
      <w:marRight w:val="0"/>
      <w:marTop w:val="0"/>
      <w:marBottom w:val="0"/>
      <w:divBdr>
        <w:top w:val="none" w:sz="0" w:space="0" w:color="auto"/>
        <w:left w:val="none" w:sz="0" w:space="0" w:color="auto"/>
        <w:bottom w:val="none" w:sz="0" w:space="0" w:color="auto"/>
        <w:right w:val="none" w:sz="0" w:space="0" w:color="auto"/>
      </w:divBdr>
    </w:div>
    <w:div w:id="1503005137">
      <w:bodyDiv w:val="1"/>
      <w:marLeft w:val="0"/>
      <w:marRight w:val="0"/>
      <w:marTop w:val="0"/>
      <w:marBottom w:val="0"/>
      <w:divBdr>
        <w:top w:val="none" w:sz="0" w:space="0" w:color="auto"/>
        <w:left w:val="none" w:sz="0" w:space="0" w:color="auto"/>
        <w:bottom w:val="none" w:sz="0" w:space="0" w:color="auto"/>
        <w:right w:val="none" w:sz="0" w:space="0" w:color="auto"/>
      </w:divBdr>
    </w:div>
    <w:div w:id="1511530572">
      <w:bodyDiv w:val="1"/>
      <w:marLeft w:val="0"/>
      <w:marRight w:val="0"/>
      <w:marTop w:val="0"/>
      <w:marBottom w:val="0"/>
      <w:divBdr>
        <w:top w:val="none" w:sz="0" w:space="0" w:color="auto"/>
        <w:left w:val="none" w:sz="0" w:space="0" w:color="auto"/>
        <w:bottom w:val="none" w:sz="0" w:space="0" w:color="auto"/>
        <w:right w:val="none" w:sz="0" w:space="0" w:color="auto"/>
      </w:divBdr>
    </w:div>
    <w:div w:id="1528905662">
      <w:bodyDiv w:val="1"/>
      <w:marLeft w:val="0"/>
      <w:marRight w:val="0"/>
      <w:marTop w:val="0"/>
      <w:marBottom w:val="0"/>
      <w:divBdr>
        <w:top w:val="none" w:sz="0" w:space="0" w:color="auto"/>
        <w:left w:val="none" w:sz="0" w:space="0" w:color="auto"/>
        <w:bottom w:val="none" w:sz="0" w:space="0" w:color="auto"/>
        <w:right w:val="none" w:sz="0" w:space="0" w:color="auto"/>
      </w:divBdr>
    </w:div>
    <w:div w:id="1538740476">
      <w:bodyDiv w:val="1"/>
      <w:marLeft w:val="0"/>
      <w:marRight w:val="0"/>
      <w:marTop w:val="0"/>
      <w:marBottom w:val="0"/>
      <w:divBdr>
        <w:top w:val="none" w:sz="0" w:space="0" w:color="auto"/>
        <w:left w:val="none" w:sz="0" w:space="0" w:color="auto"/>
        <w:bottom w:val="none" w:sz="0" w:space="0" w:color="auto"/>
        <w:right w:val="none" w:sz="0" w:space="0" w:color="auto"/>
      </w:divBdr>
    </w:div>
    <w:div w:id="1549605657">
      <w:bodyDiv w:val="1"/>
      <w:marLeft w:val="0"/>
      <w:marRight w:val="0"/>
      <w:marTop w:val="0"/>
      <w:marBottom w:val="0"/>
      <w:divBdr>
        <w:top w:val="none" w:sz="0" w:space="0" w:color="auto"/>
        <w:left w:val="none" w:sz="0" w:space="0" w:color="auto"/>
        <w:bottom w:val="none" w:sz="0" w:space="0" w:color="auto"/>
        <w:right w:val="none" w:sz="0" w:space="0" w:color="auto"/>
      </w:divBdr>
    </w:div>
    <w:div w:id="1560748232">
      <w:bodyDiv w:val="1"/>
      <w:marLeft w:val="0"/>
      <w:marRight w:val="0"/>
      <w:marTop w:val="0"/>
      <w:marBottom w:val="0"/>
      <w:divBdr>
        <w:top w:val="none" w:sz="0" w:space="0" w:color="auto"/>
        <w:left w:val="none" w:sz="0" w:space="0" w:color="auto"/>
        <w:bottom w:val="none" w:sz="0" w:space="0" w:color="auto"/>
        <w:right w:val="none" w:sz="0" w:space="0" w:color="auto"/>
      </w:divBdr>
    </w:div>
    <w:div w:id="1561936891">
      <w:bodyDiv w:val="1"/>
      <w:marLeft w:val="0"/>
      <w:marRight w:val="0"/>
      <w:marTop w:val="0"/>
      <w:marBottom w:val="0"/>
      <w:divBdr>
        <w:top w:val="none" w:sz="0" w:space="0" w:color="auto"/>
        <w:left w:val="none" w:sz="0" w:space="0" w:color="auto"/>
        <w:bottom w:val="none" w:sz="0" w:space="0" w:color="auto"/>
        <w:right w:val="none" w:sz="0" w:space="0" w:color="auto"/>
      </w:divBdr>
    </w:div>
    <w:div w:id="1563709327">
      <w:bodyDiv w:val="1"/>
      <w:marLeft w:val="0"/>
      <w:marRight w:val="0"/>
      <w:marTop w:val="0"/>
      <w:marBottom w:val="0"/>
      <w:divBdr>
        <w:top w:val="none" w:sz="0" w:space="0" w:color="auto"/>
        <w:left w:val="none" w:sz="0" w:space="0" w:color="auto"/>
        <w:bottom w:val="none" w:sz="0" w:space="0" w:color="auto"/>
        <w:right w:val="none" w:sz="0" w:space="0" w:color="auto"/>
      </w:divBdr>
    </w:div>
    <w:div w:id="1564366881">
      <w:bodyDiv w:val="1"/>
      <w:marLeft w:val="0"/>
      <w:marRight w:val="0"/>
      <w:marTop w:val="0"/>
      <w:marBottom w:val="0"/>
      <w:divBdr>
        <w:top w:val="none" w:sz="0" w:space="0" w:color="auto"/>
        <w:left w:val="none" w:sz="0" w:space="0" w:color="auto"/>
        <w:bottom w:val="none" w:sz="0" w:space="0" w:color="auto"/>
        <w:right w:val="none" w:sz="0" w:space="0" w:color="auto"/>
      </w:divBdr>
    </w:div>
    <w:div w:id="1572043057">
      <w:bodyDiv w:val="1"/>
      <w:marLeft w:val="0"/>
      <w:marRight w:val="0"/>
      <w:marTop w:val="0"/>
      <w:marBottom w:val="0"/>
      <w:divBdr>
        <w:top w:val="none" w:sz="0" w:space="0" w:color="auto"/>
        <w:left w:val="none" w:sz="0" w:space="0" w:color="auto"/>
        <w:bottom w:val="none" w:sz="0" w:space="0" w:color="auto"/>
        <w:right w:val="none" w:sz="0" w:space="0" w:color="auto"/>
      </w:divBdr>
    </w:div>
    <w:div w:id="1582369467">
      <w:bodyDiv w:val="1"/>
      <w:marLeft w:val="0"/>
      <w:marRight w:val="0"/>
      <w:marTop w:val="0"/>
      <w:marBottom w:val="0"/>
      <w:divBdr>
        <w:top w:val="none" w:sz="0" w:space="0" w:color="auto"/>
        <w:left w:val="none" w:sz="0" w:space="0" w:color="auto"/>
        <w:bottom w:val="none" w:sz="0" w:space="0" w:color="auto"/>
        <w:right w:val="none" w:sz="0" w:space="0" w:color="auto"/>
      </w:divBdr>
    </w:div>
    <w:div w:id="1606962636">
      <w:bodyDiv w:val="1"/>
      <w:marLeft w:val="0"/>
      <w:marRight w:val="0"/>
      <w:marTop w:val="0"/>
      <w:marBottom w:val="0"/>
      <w:divBdr>
        <w:top w:val="none" w:sz="0" w:space="0" w:color="auto"/>
        <w:left w:val="none" w:sz="0" w:space="0" w:color="auto"/>
        <w:bottom w:val="none" w:sz="0" w:space="0" w:color="auto"/>
        <w:right w:val="none" w:sz="0" w:space="0" w:color="auto"/>
      </w:divBdr>
    </w:div>
    <w:div w:id="1678920297">
      <w:bodyDiv w:val="1"/>
      <w:marLeft w:val="0"/>
      <w:marRight w:val="0"/>
      <w:marTop w:val="0"/>
      <w:marBottom w:val="0"/>
      <w:divBdr>
        <w:top w:val="none" w:sz="0" w:space="0" w:color="auto"/>
        <w:left w:val="none" w:sz="0" w:space="0" w:color="auto"/>
        <w:bottom w:val="none" w:sz="0" w:space="0" w:color="auto"/>
        <w:right w:val="none" w:sz="0" w:space="0" w:color="auto"/>
      </w:divBdr>
    </w:div>
    <w:div w:id="1738480177">
      <w:bodyDiv w:val="1"/>
      <w:marLeft w:val="0"/>
      <w:marRight w:val="0"/>
      <w:marTop w:val="0"/>
      <w:marBottom w:val="0"/>
      <w:divBdr>
        <w:top w:val="none" w:sz="0" w:space="0" w:color="auto"/>
        <w:left w:val="none" w:sz="0" w:space="0" w:color="auto"/>
        <w:bottom w:val="none" w:sz="0" w:space="0" w:color="auto"/>
        <w:right w:val="none" w:sz="0" w:space="0" w:color="auto"/>
      </w:divBdr>
    </w:div>
    <w:div w:id="1817331010">
      <w:bodyDiv w:val="1"/>
      <w:marLeft w:val="0"/>
      <w:marRight w:val="0"/>
      <w:marTop w:val="0"/>
      <w:marBottom w:val="0"/>
      <w:divBdr>
        <w:top w:val="none" w:sz="0" w:space="0" w:color="auto"/>
        <w:left w:val="none" w:sz="0" w:space="0" w:color="auto"/>
        <w:bottom w:val="none" w:sz="0" w:space="0" w:color="auto"/>
        <w:right w:val="none" w:sz="0" w:space="0" w:color="auto"/>
      </w:divBdr>
    </w:div>
    <w:div w:id="1858930633">
      <w:bodyDiv w:val="1"/>
      <w:marLeft w:val="0"/>
      <w:marRight w:val="0"/>
      <w:marTop w:val="0"/>
      <w:marBottom w:val="0"/>
      <w:divBdr>
        <w:top w:val="none" w:sz="0" w:space="0" w:color="auto"/>
        <w:left w:val="none" w:sz="0" w:space="0" w:color="auto"/>
        <w:bottom w:val="none" w:sz="0" w:space="0" w:color="auto"/>
        <w:right w:val="none" w:sz="0" w:space="0" w:color="auto"/>
      </w:divBdr>
    </w:div>
    <w:div w:id="1861777694">
      <w:bodyDiv w:val="1"/>
      <w:marLeft w:val="0"/>
      <w:marRight w:val="0"/>
      <w:marTop w:val="0"/>
      <w:marBottom w:val="0"/>
      <w:divBdr>
        <w:top w:val="none" w:sz="0" w:space="0" w:color="auto"/>
        <w:left w:val="none" w:sz="0" w:space="0" w:color="auto"/>
        <w:bottom w:val="none" w:sz="0" w:space="0" w:color="auto"/>
        <w:right w:val="none" w:sz="0" w:space="0" w:color="auto"/>
      </w:divBdr>
    </w:div>
    <w:div w:id="1874687639">
      <w:bodyDiv w:val="1"/>
      <w:marLeft w:val="0"/>
      <w:marRight w:val="0"/>
      <w:marTop w:val="0"/>
      <w:marBottom w:val="0"/>
      <w:divBdr>
        <w:top w:val="none" w:sz="0" w:space="0" w:color="auto"/>
        <w:left w:val="none" w:sz="0" w:space="0" w:color="auto"/>
        <w:bottom w:val="none" w:sz="0" w:space="0" w:color="auto"/>
        <w:right w:val="none" w:sz="0" w:space="0" w:color="auto"/>
      </w:divBdr>
    </w:div>
    <w:div w:id="1904871766">
      <w:bodyDiv w:val="1"/>
      <w:marLeft w:val="0"/>
      <w:marRight w:val="0"/>
      <w:marTop w:val="0"/>
      <w:marBottom w:val="0"/>
      <w:divBdr>
        <w:top w:val="none" w:sz="0" w:space="0" w:color="auto"/>
        <w:left w:val="none" w:sz="0" w:space="0" w:color="auto"/>
        <w:bottom w:val="none" w:sz="0" w:space="0" w:color="auto"/>
        <w:right w:val="none" w:sz="0" w:space="0" w:color="auto"/>
      </w:divBdr>
    </w:div>
    <w:div w:id="1907841225">
      <w:bodyDiv w:val="1"/>
      <w:marLeft w:val="0"/>
      <w:marRight w:val="0"/>
      <w:marTop w:val="0"/>
      <w:marBottom w:val="0"/>
      <w:divBdr>
        <w:top w:val="none" w:sz="0" w:space="0" w:color="auto"/>
        <w:left w:val="none" w:sz="0" w:space="0" w:color="auto"/>
        <w:bottom w:val="none" w:sz="0" w:space="0" w:color="auto"/>
        <w:right w:val="none" w:sz="0" w:space="0" w:color="auto"/>
      </w:divBdr>
    </w:div>
    <w:div w:id="1921059828">
      <w:bodyDiv w:val="1"/>
      <w:marLeft w:val="0"/>
      <w:marRight w:val="0"/>
      <w:marTop w:val="0"/>
      <w:marBottom w:val="0"/>
      <w:divBdr>
        <w:top w:val="none" w:sz="0" w:space="0" w:color="auto"/>
        <w:left w:val="none" w:sz="0" w:space="0" w:color="auto"/>
        <w:bottom w:val="none" w:sz="0" w:space="0" w:color="auto"/>
        <w:right w:val="none" w:sz="0" w:space="0" w:color="auto"/>
      </w:divBdr>
    </w:div>
    <w:div w:id="1986425129">
      <w:bodyDiv w:val="1"/>
      <w:marLeft w:val="0"/>
      <w:marRight w:val="0"/>
      <w:marTop w:val="0"/>
      <w:marBottom w:val="0"/>
      <w:divBdr>
        <w:top w:val="none" w:sz="0" w:space="0" w:color="auto"/>
        <w:left w:val="none" w:sz="0" w:space="0" w:color="auto"/>
        <w:bottom w:val="none" w:sz="0" w:space="0" w:color="auto"/>
        <w:right w:val="none" w:sz="0" w:space="0" w:color="auto"/>
      </w:divBdr>
    </w:div>
    <w:div w:id="2019652224">
      <w:bodyDiv w:val="1"/>
      <w:marLeft w:val="0"/>
      <w:marRight w:val="0"/>
      <w:marTop w:val="0"/>
      <w:marBottom w:val="0"/>
      <w:divBdr>
        <w:top w:val="none" w:sz="0" w:space="0" w:color="auto"/>
        <w:left w:val="none" w:sz="0" w:space="0" w:color="auto"/>
        <w:bottom w:val="none" w:sz="0" w:space="0" w:color="auto"/>
        <w:right w:val="none" w:sz="0" w:space="0" w:color="auto"/>
      </w:divBdr>
    </w:div>
    <w:div w:id="2024933288">
      <w:bodyDiv w:val="1"/>
      <w:marLeft w:val="0"/>
      <w:marRight w:val="0"/>
      <w:marTop w:val="0"/>
      <w:marBottom w:val="0"/>
      <w:divBdr>
        <w:top w:val="none" w:sz="0" w:space="0" w:color="auto"/>
        <w:left w:val="none" w:sz="0" w:space="0" w:color="auto"/>
        <w:bottom w:val="none" w:sz="0" w:space="0" w:color="auto"/>
        <w:right w:val="none" w:sz="0" w:space="0" w:color="auto"/>
      </w:divBdr>
    </w:div>
    <w:div w:id="2026785429">
      <w:bodyDiv w:val="1"/>
      <w:marLeft w:val="0"/>
      <w:marRight w:val="0"/>
      <w:marTop w:val="0"/>
      <w:marBottom w:val="0"/>
      <w:divBdr>
        <w:top w:val="none" w:sz="0" w:space="0" w:color="auto"/>
        <w:left w:val="none" w:sz="0" w:space="0" w:color="auto"/>
        <w:bottom w:val="none" w:sz="0" w:space="0" w:color="auto"/>
        <w:right w:val="none" w:sz="0" w:space="0" w:color="auto"/>
      </w:divBdr>
    </w:div>
    <w:div w:id="2053963792">
      <w:bodyDiv w:val="1"/>
      <w:marLeft w:val="0"/>
      <w:marRight w:val="0"/>
      <w:marTop w:val="0"/>
      <w:marBottom w:val="0"/>
      <w:divBdr>
        <w:top w:val="none" w:sz="0" w:space="0" w:color="auto"/>
        <w:left w:val="none" w:sz="0" w:space="0" w:color="auto"/>
        <w:bottom w:val="none" w:sz="0" w:space="0" w:color="auto"/>
        <w:right w:val="none" w:sz="0" w:space="0" w:color="auto"/>
      </w:divBdr>
    </w:div>
    <w:div w:id="2058316085">
      <w:bodyDiv w:val="1"/>
      <w:marLeft w:val="0"/>
      <w:marRight w:val="0"/>
      <w:marTop w:val="0"/>
      <w:marBottom w:val="0"/>
      <w:divBdr>
        <w:top w:val="none" w:sz="0" w:space="0" w:color="auto"/>
        <w:left w:val="none" w:sz="0" w:space="0" w:color="auto"/>
        <w:bottom w:val="none" w:sz="0" w:space="0" w:color="auto"/>
        <w:right w:val="none" w:sz="0" w:space="0" w:color="auto"/>
      </w:divBdr>
    </w:div>
    <w:div w:id="2061632959">
      <w:bodyDiv w:val="1"/>
      <w:marLeft w:val="0"/>
      <w:marRight w:val="0"/>
      <w:marTop w:val="0"/>
      <w:marBottom w:val="0"/>
      <w:divBdr>
        <w:top w:val="none" w:sz="0" w:space="0" w:color="auto"/>
        <w:left w:val="none" w:sz="0" w:space="0" w:color="auto"/>
        <w:bottom w:val="none" w:sz="0" w:space="0" w:color="auto"/>
        <w:right w:val="none" w:sz="0" w:space="0" w:color="auto"/>
      </w:divBdr>
    </w:div>
    <w:div w:id="2076969206">
      <w:bodyDiv w:val="1"/>
      <w:marLeft w:val="0"/>
      <w:marRight w:val="0"/>
      <w:marTop w:val="0"/>
      <w:marBottom w:val="0"/>
      <w:divBdr>
        <w:top w:val="none" w:sz="0" w:space="0" w:color="auto"/>
        <w:left w:val="none" w:sz="0" w:space="0" w:color="auto"/>
        <w:bottom w:val="none" w:sz="0" w:space="0" w:color="auto"/>
        <w:right w:val="none" w:sz="0" w:space="0" w:color="auto"/>
      </w:divBdr>
    </w:div>
    <w:div w:id="2088839267">
      <w:bodyDiv w:val="1"/>
      <w:marLeft w:val="0"/>
      <w:marRight w:val="0"/>
      <w:marTop w:val="0"/>
      <w:marBottom w:val="0"/>
      <w:divBdr>
        <w:top w:val="none" w:sz="0" w:space="0" w:color="auto"/>
        <w:left w:val="none" w:sz="0" w:space="0" w:color="auto"/>
        <w:bottom w:val="none" w:sz="0" w:space="0" w:color="auto"/>
        <w:right w:val="none" w:sz="0" w:space="0" w:color="auto"/>
      </w:divBdr>
    </w:div>
    <w:div w:id="2099014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header" Target="header2.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png"/><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F234D-62A3-4864-B7A0-3A4348E2F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42</Pages>
  <Words>10720</Words>
  <Characters>58964</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Azula</dc:creator>
  <cp:keywords/>
  <dc:description/>
  <cp:lastModifiedBy>Catalina  Azula</cp:lastModifiedBy>
  <cp:revision>4</cp:revision>
  <cp:lastPrinted>2017-12-04T11:25:00Z</cp:lastPrinted>
  <dcterms:created xsi:type="dcterms:W3CDTF">2020-01-31T17:36:00Z</dcterms:created>
  <dcterms:modified xsi:type="dcterms:W3CDTF">2020-01-31T21:24:00Z</dcterms:modified>
</cp:coreProperties>
</file>